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page" w:tblpX="1801" w:tblpY="751"/>
        <w:tblW w:w="9610" w:type="dxa"/>
        <w:tblBorders>
          <w:bottom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10"/>
      </w:tblGrid>
      <w:tr w:rsidR="00B32FD5" w:rsidRPr="00A233FA" w14:paraId="62516233" w14:textId="77777777" w:rsidTr="00B32FD5">
        <w:trPr>
          <w:trHeight w:val="59"/>
        </w:trPr>
        <w:tc>
          <w:tcPr>
            <w:tcW w:w="9610" w:type="dxa"/>
            <w:shd w:val="clear" w:color="auto" w:fill="auto"/>
          </w:tcPr>
          <w:p w14:paraId="39C58916" w14:textId="77777777" w:rsidR="00B32FD5" w:rsidRDefault="00B32FD5" w:rsidP="00B32FD5">
            <w:pPr>
              <w:ind w:left="-142" w:firstLine="142"/>
            </w:pPr>
          </w:p>
          <w:p w14:paraId="6A28D64C" w14:textId="2F082C4D" w:rsidR="00B32FD5" w:rsidRPr="006F3120" w:rsidRDefault="00B32FD5" w:rsidP="00B32FD5">
            <w:pPr>
              <w:rPr>
                <w:b/>
                <w:i/>
                <w:color w:val="4F81BD" w:themeColor="accent1"/>
              </w:rPr>
            </w:pPr>
            <w:r w:rsidRPr="006F3120">
              <w:rPr>
                <w:b/>
                <w:i/>
                <w:color w:val="4F81BD" w:themeColor="accent1"/>
              </w:rPr>
              <w:t xml:space="preserve">Thème de séquence : </w:t>
            </w:r>
            <w:r w:rsidR="00DF2C9F">
              <w:rPr>
                <w:b/>
                <w:i/>
                <w:color w:val="4F81BD" w:themeColor="accent1"/>
              </w:rPr>
              <w:t>F</w:t>
            </w:r>
            <w:r w:rsidR="002350AE">
              <w:rPr>
                <w:b/>
                <w:i/>
                <w:color w:val="4F81BD" w:themeColor="accent1"/>
              </w:rPr>
              <w:t>onctionnement d’objet</w:t>
            </w:r>
            <w:r w:rsidR="00DF2C9F">
              <w:rPr>
                <w:b/>
                <w:i/>
                <w:color w:val="4F81BD" w:themeColor="accent1"/>
              </w:rPr>
              <w:t>s du quotidien</w:t>
            </w:r>
          </w:p>
          <w:p w14:paraId="3BE1D912" w14:textId="36B923B2" w:rsidR="00B32FD5" w:rsidRPr="006F3120" w:rsidRDefault="00B32FD5" w:rsidP="00FB7376">
            <w:pPr>
              <w:ind w:left="2299" w:hanging="2299"/>
              <w:rPr>
                <w:b/>
                <w:i/>
                <w:color w:val="4F81BD" w:themeColor="accent1"/>
                <w:sz w:val="12"/>
              </w:rPr>
            </w:pPr>
            <w:r w:rsidRPr="006F3120">
              <w:rPr>
                <w:b/>
                <w:i/>
                <w:color w:val="4F81BD" w:themeColor="accent1"/>
              </w:rPr>
              <w:t xml:space="preserve">Problématique : </w:t>
            </w:r>
            <w:r w:rsidR="002350AE" w:rsidRPr="002350AE">
              <w:rPr>
                <w:rFonts w:asciiTheme="minorHAnsi" w:eastAsiaTheme="minorHAnsi" w:hAnsiTheme="minorHAnsi" w:cstheme="minorBidi"/>
                <w:kern w:val="0"/>
                <w:lang w:eastAsia="en-US"/>
              </w:rPr>
              <w:t xml:space="preserve"> </w:t>
            </w:r>
            <w:r w:rsidR="002350AE" w:rsidRPr="002350AE">
              <w:rPr>
                <w:b/>
                <w:i/>
                <w:color w:val="4F81BD" w:themeColor="accent1"/>
              </w:rPr>
              <w:t>Comment programmer</w:t>
            </w:r>
            <w:r w:rsidR="007A425B">
              <w:rPr>
                <w:b/>
                <w:i/>
                <w:color w:val="4F81BD" w:themeColor="accent1"/>
              </w:rPr>
              <w:t xml:space="preserve"> et modéliser</w:t>
            </w:r>
            <w:r w:rsidR="00FB7376">
              <w:rPr>
                <w:b/>
                <w:i/>
                <w:color w:val="4F81BD" w:themeColor="accent1"/>
              </w:rPr>
              <w:br/>
            </w:r>
            <w:r w:rsidR="002350AE">
              <w:rPr>
                <w:b/>
                <w:i/>
                <w:color w:val="4F81BD" w:themeColor="accent1"/>
              </w:rPr>
              <w:t>le</w:t>
            </w:r>
            <w:r w:rsidR="002350AE" w:rsidRPr="002350AE">
              <w:rPr>
                <w:b/>
                <w:i/>
                <w:color w:val="4F81BD" w:themeColor="accent1"/>
              </w:rPr>
              <w:t xml:space="preserve"> comportement</w:t>
            </w:r>
            <w:r w:rsidR="002350AE">
              <w:rPr>
                <w:b/>
                <w:i/>
                <w:color w:val="4F81BD" w:themeColor="accent1"/>
              </w:rPr>
              <w:t xml:space="preserve"> d’un objet</w:t>
            </w:r>
            <w:r w:rsidR="002350AE" w:rsidRPr="002350AE">
              <w:rPr>
                <w:b/>
                <w:i/>
                <w:color w:val="4F81BD" w:themeColor="accent1"/>
              </w:rPr>
              <w:t> ? </w:t>
            </w:r>
          </w:p>
        </w:tc>
      </w:tr>
      <w:tr w:rsidR="00B32FD5" w:rsidRPr="0090347C" w14:paraId="122D9C6C" w14:textId="77777777" w:rsidTr="00B32FD5">
        <w:trPr>
          <w:trHeight w:val="59"/>
        </w:trPr>
        <w:tc>
          <w:tcPr>
            <w:tcW w:w="9610" w:type="dxa"/>
            <w:shd w:val="clear" w:color="auto" w:fill="auto"/>
          </w:tcPr>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5"/>
              <w:gridCol w:w="2954"/>
              <w:gridCol w:w="3442"/>
            </w:tblGrid>
            <w:tr w:rsidR="00B32FD5" w:rsidRPr="0090347C" w14:paraId="607C16F2" w14:textId="77777777" w:rsidTr="00C444F7">
              <w:trPr>
                <w:trHeight w:val="15"/>
              </w:trPr>
              <w:tc>
                <w:tcPr>
                  <w:tcW w:w="2955" w:type="dxa"/>
                </w:tcPr>
                <w:p w14:paraId="6731367C" w14:textId="77777777" w:rsidR="00B32FD5" w:rsidRPr="006F3120" w:rsidRDefault="00B32FD5" w:rsidP="00B32FD5">
                  <w:pPr>
                    <w:framePr w:hSpace="141" w:wrap="around" w:vAnchor="page" w:hAnchor="page" w:x="1801" w:y="751"/>
                    <w:jc w:val="center"/>
                    <w:rPr>
                      <w:b/>
                      <w:color w:val="4F81BD" w:themeColor="accent1"/>
                      <w:sz w:val="20"/>
                    </w:rPr>
                  </w:pPr>
                  <w:r>
                    <w:rPr>
                      <w:b/>
                      <w:color w:val="4F81BD" w:themeColor="accent1"/>
                      <w:sz w:val="20"/>
                    </w:rPr>
                    <w:t>5</w:t>
                  </w:r>
                  <w:r w:rsidRPr="00EC4E54">
                    <w:rPr>
                      <w:b/>
                      <w:color w:val="4F81BD" w:themeColor="accent1"/>
                      <w:sz w:val="20"/>
                      <w:vertAlign w:val="superscript"/>
                    </w:rPr>
                    <w:t>ème</w:t>
                  </w:r>
                </w:p>
              </w:tc>
              <w:tc>
                <w:tcPr>
                  <w:tcW w:w="2954" w:type="dxa"/>
                  <w:shd w:val="clear" w:color="auto" w:fill="FFFFFF" w:themeFill="background1"/>
                </w:tcPr>
                <w:p w14:paraId="66042BD4" w14:textId="77777777" w:rsidR="00B32FD5" w:rsidRPr="006F3120" w:rsidRDefault="00B32FD5" w:rsidP="00B32FD5">
                  <w:pPr>
                    <w:framePr w:hSpace="141" w:wrap="around" w:vAnchor="page" w:hAnchor="page" w:x="1801" w:y="751"/>
                    <w:jc w:val="center"/>
                    <w:rPr>
                      <w:b/>
                      <w:color w:val="4F81BD" w:themeColor="accent1"/>
                      <w:sz w:val="20"/>
                    </w:rPr>
                  </w:pPr>
                  <w:r>
                    <w:rPr>
                      <w:b/>
                      <w:color w:val="4F81BD" w:themeColor="accent1"/>
                      <w:sz w:val="20"/>
                    </w:rPr>
                    <w:t>4</w:t>
                  </w:r>
                  <w:r w:rsidRPr="00EC4E54">
                    <w:rPr>
                      <w:b/>
                      <w:color w:val="4F81BD" w:themeColor="accent1"/>
                      <w:sz w:val="20"/>
                      <w:vertAlign w:val="superscript"/>
                    </w:rPr>
                    <w:t>ème</w:t>
                  </w:r>
                </w:p>
              </w:tc>
              <w:tc>
                <w:tcPr>
                  <w:tcW w:w="3442" w:type="dxa"/>
                  <w:shd w:val="clear" w:color="auto" w:fill="DBE5F1" w:themeFill="accent1" w:themeFillTint="33"/>
                </w:tcPr>
                <w:p w14:paraId="49125CBA" w14:textId="77777777" w:rsidR="00B32FD5" w:rsidRPr="006F3120" w:rsidRDefault="00B32FD5" w:rsidP="00B32FD5">
                  <w:pPr>
                    <w:framePr w:hSpace="141" w:wrap="around" w:vAnchor="page" w:hAnchor="page" w:x="1801" w:y="751"/>
                    <w:jc w:val="center"/>
                    <w:rPr>
                      <w:b/>
                      <w:color w:val="4F81BD" w:themeColor="accent1"/>
                      <w:sz w:val="20"/>
                    </w:rPr>
                  </w:pPr>
                  <w:r>
                    <w:rPr>
                      <w:b/>
                      <w:color w:val="4F81BD" w:themeColor="accent1"/>
                      <w:sz w:val="20"/>
                    </w:rPr>
                    <w:t>3</w:t>
                  </w:r>
                  <w:r w:rsidRPr="00EC4E54">
                    <w:rPr>
                      <w:b/>
                      <w:color w:val="4F81BD" w:themeColor="accent1"/>
                      <w:sz w:val="20"/>
                      <w:vertAlign w:val="superscript"/>
                    </w:rPr>
                    <w:t>ème</w:t>
                  </w:r>
                </w:p>
              </w:tc>
            </w:tr>
          </w:tbl>
          <w:p w14:paraId="138937C8" w14:textId="77777777" w:rsidR="00B32FD5" w:rsidRPr="0090347C" w:rsidRDefault="00B32FD5" w:rsidP="00B32FD5">
            <w:pPr>
              <w:rPr>
                <w:sz w:val="20"/>
              </w:rPr>
            </w:pPr>
          </w:p>
        </w:tc>
      </w:tr>
    </w:tbl>
    <w:p w14:paraId="17944260" w14:textId="77777777" w:rsidR="008307E6" w:rsidRDefault="008307E6">
      <w:pPr>
        <w:rPr>
          <w:b/>
          <w:i/>
          <w:sz w:val="16"/>
        </w:rPr>
      </w:pPr>
    </w:p>
    <w:p w14:paraId="797A1AB3" w14:textId="77777777" w:rsidR="00665F9E" w:rsidRPr="00BC6F5D" w:rsidRDefault="00091743">
      <w:pPr>
        <w:rPr>
          <w:b/>
          <w:i/>
          <w:color w:val="0070C0"/>
          <w:sz w:val="16"/>
        </w:rPr>
      </w:pPr>
      <w:r w:rsidRPr="00BC6F5D">
        <w:rPr>
          <w:b/>
          <w:i/>
          <w:color w:val="0070C0"/>
          <w:sz w:val="16"/>
        </w:rPr>
        <w:t>Volet référentiel</w:t>
      </w:r>
      <w:r w:rsidR="00665F9E" w:rsidRPr="00BC6F5D">
        <w:rPr>
          <w:b/>
          <w:i/>
          <w:color w:val="0070C0"/>
          <w:sz w:val="16"/>
        </w:rPr>
        <w:t> :</w:t>
      </w:r>
      <w:r w:rsidR="00FA45B5" w:rsidRPr="00BC6F5D">
        <w:rPr>
          <w:rStyle w:val="Style2"/>
          <w:color w:val="0070C0"/>
        </w:rPr>
        <w:t xml:space="preserve"> </w:t>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067"/>
        <w:gridCol w:w="9016"/>
      </w:tblGrid>
      <w:tr w:rsidR="003E1F1C" w:rsidRPr="00A233FA" w14:paraId="46D5D6D5" w14:textId="77777777" w:rsidTr="00596142">
        <w:tc>
          <w:tcPr>
            <w:tcW w:w="2035" w:type="dxa"/>
            <w:gridSpan w:val="2"/>
            <w:tcBorders>
              <w:bottom w:val="single" w:sz="4" w:space="0" w:color="auto"/>
            </w:tcBorders>
            <w:shd w:val="clear" w:color="auto" w:fill="DBE5F1" w:themeFill="accent1" w:themeFillTint="33"/>
          </w:tcPr>
          <w:p w14:paraId="4DE43AB2" w14:textId="77777777" w:rsidR="003E1F1C" w:rsidRPr="003E1F1C" w:rsidRDefault="003E1F1C">
            <w:pPr>
              <w:rPr>
                <w:color w:val="548DD4" w:themeColor="text2" w:themeTint="99"/>
                <w:sz w:val="16"/>
              </w:rPr>
            </w:pPr>
            <w:r w:rsidRPr="003E1F1C">
              <w:rPr>
                <w:color w:val="548DD4" w:themeColor="text2" w:themeTint="99"/>
                <w:sz w:val="16"/>
              </w:rPr>
              <w:t>Composantes du S4C</w:t>
            </w:r>
          </w:p>
        </w:tc>
        <w:tc>
          <w:tcPr>
            <w:tcW w:w="9016" w:type="dxa"/>
            <w:shd w:val="clear" w:color="auto" w:fill="DBE5F1" w:themeFill="accent1" w:themeFillTint="33"/>
          </w:tcPr>
          <w:p w14:paraId="47ACAF82" w14:textId="63AD7A4D" w:rsidR="003E1F1C" w:rsidRPr="003E1F1C" w:rsidRDefault="003E1F1C">
            <w:pPr>
              <w:rPr>
                <w:color w:val="548DD4" w:themeColor="text2" w:themeTint="99"/>
                <w:sz w:val="16"/>
              </w:rPr>
            </w:pPr>
            <w:r w:rsidRPr="003E1F1C">
              <w:rPr>
                <w:color w:val="548DD4" w:themeColor="text2" w:themeTint="99"/>
                <w:sz w:val="16"/>
              </w:rPr>
              <w:t>Eléments signifiants observés (</w:t>
            </w:r>
            <w:hyperlink r:id="rId8" w:history="1">
              <w:r w:rsidRPr="003E1F1C">
                <w:rPr>
                  <w:rStyle w:val="Lienhypertexte"/>
                  <w:color w:val="548DD4" w:themeColor="text2" w:themeTint="99"/>
                  <w:sz w:val="16"/>
                </w:rPr>
                <w:t xml:space="preserve">lien </w:t>
              </w:r>
              <w:proofErr w:type="spellStart"/>
              <w:r w:rsidRPr="003E1F1C">
                <w:rPr>
                  <w:rStyle w:val="Lienhypertexte"/>
                  <w:color w:val="548DD4" w:themeColor="text2" w:themeTint="99"/>
                  <w:sz w:val="16"/>
                </w:rPr>
                <w:t>éduscol</w:t>
              </w:r>
              <w:proofErr w:type="spellEnd"/>
            </w:hyperlink>
            <w:r w:rsidRPr="003E1F1C">
              <w:rPr>
                <w:color w:val="548DD4" w:themeColor="text2" w:themeTint="99"/>
                <w:sz w:val="16"/>
              </w:rPr>
              <w:t>)</w:t>
            </w:r>
          </w:p>
        </w:tc>
      </w:tr>
      <w:tr w:rsidR="003E1F1C" w14:paraId="5D867C15" w14:textId="77777777" w:rsidTr="00596142">
        <w:trPr>
          <w:trHeight w:val="87"/>
        </w:trPr>
        <w:tc>
          <w:tcPr>
            <w:tcW w:w="968" w:type="dxa"/>
            <w:vMerge w:val="restart"/>
            <w:tcBorders>
              <w:right w:val="nil"/>
            </w:tcBorders>
            <w:shd w:val="clear" w:color="auto" w:fill="auto"/>
          </w:tcPr>
          <w:p w14:paraId="46882C5E" w14:textId="77777777" w:rsidR="003E1F1C" w:rsidRPr="00FA45B5" w:rsidRDefault="00344D8F" w:rsidP="00A233FA">
            <w:pPr>
              <w:jc w:val="center"/>
              <w:rPr>
                <w:rFonts w:asciiTheme="minorHAnsi" w:hAnsiTheme="minorHAnsi" w:cstheme="minorHAnsi"/>
                <w:sz w:val="16"/>
              </w:rPr>
            </w:pPr>
            <w:sdt>
              <w:sdtPr>
                <w:rPr>
                  <w:rFonts w:ascii="MS Gothic" w:eastAsia="MS Gothic" w:hAnsi="MS Gothic" w:cs="MS Gothic" w:hint="eastAsia"/>
                  <w:sz w:val="16"/>
                </w:rPr>
                <w:id w:val="-515226288"/>
                <w14:checkbox>
                  <w14:checked w14:val="0"/>
                  <w14:checkedState w14:val="2612" w14:font="MS Gothic"/>
                  <w14:uncheckedState w14:val="2610" w14:font="MS Gothic"/>
                </w14:checkbox>
              </w:sdtPr>
              <w:sdtEndPr/>
              <w:sdtContent>
                <w:r w:rsidR="003E1F1C">
                  <w:rPr>
                    <w:rFonts w:ascii="MS Gothic" w:eastAsia="MS Gothic" w:hAnsi="MS Gothic" w:cs="MS Gothic" w:hint="eastAsia"/>
                    <w:sz w:val="16"/>
                  </w:rPr>
                  <w:t>☐</w:t>
                </w:r>
              </w:sdtContent>
            </w:sdt>
            <w:r w:rsidR="003E1F1C" w:rsidRPr="00FA45B5">
              <w:rPr>
                <w:rFonts w:asciiTheme="minorHAnsi" w:hAnsiTheme="minorHAnsi" w:cstheme="minorHAnsi"/>
                <w:sz w:val="16"/>
              </w:rPr>
              <w:t xml:space="preserve"> C1.1</w:t>
            </w:r>
          </w:p>
          <w:p w14:paraId="711AFD4B" w14:textId="53972084" w:rsidR="003E1F1C" w:rsidRPr="00FA45B5" w:rsidRDefault="00344D8F" w:rsidP="00A233FA">
            <w:pPr>
              <w:jc w:val="center"/>
              <w:rPr>
                <w:rFonts w:asciiTheme="minorHAnsi" w:hAnsiTheme="minorHAnsi" w:cstheme="minorHAnsi"/>
                <w:sz w:val="16"/>
              </w:rPr>
            </w:pPr>
            <w:sdt>
              <w:sdtPr>
                <w:rPr>
                  <w:rFonts w:ascii="MS Gothic" w:eastAsia="MS Gothic" w:hAnsi="MS Gothic" w:cs="MS Gothic" w:hint="eastAsia"/>
                  <w:sz w:val="16"/>
                </w:rPr>
                <w:id w:val="-319502165"/>
                <w14:checkbox>
                  <w14:checked w14:val="0"/>
                  <w14:checkedState w14:val="2612" w14:font="MS Gothic"/>
                  <w14:uncheckedState w14:val="2610" w14:font="MS Gothic"/>
                </w14:checkbox>
              </w:sdtPr>
              <w:sdtEndPr/>
              <w:sdtContent>
                <w:r w:rsidR="003E1F1C">
                  <w:rPr>
                    <w:rFonts w:ascii="MS Gothic" w:eastAsia="MS Gothic" w:hAnsi="MS Gothic" w:cs="MS Gothic" w:hint="eastAsia"/>
                    <w:sz w:val="16"/>
                  </w:rPr>
                  <w:t>☐</w:t>
                </w:r>
              </w:sdtContent>
            </w:sdt>
            <w:r w:rsidR="003E1F1C" w:rsidRPr="00FA45B5">
              <w:rPr>
                <w:rFonts w:asciiTheme="minorHAnsi" w:hAnsiTheme="minorHAnsi" w:cstheme="minorHAnsi"/>
                <w:sz w:val="16"/>
              </w:rPr>
              <w:t xml:space="preserve"> C1.</w:t>
            </w:r>
            <w:r w:rsidR="003E1F1C">
              <w:rPr>
                <w:rFonts w:asciiTheme="minorHAnsi" w:hAnsiTheme="minorHAnsi" w:cstheme="minorHAnsi"/>
                <w:sz w:val="16"/>
              </w:rPr>
              <w:t>2</w:t>
            </w:r>
          </w:p>
          <w:p w14:paraId="33741CB5" w14:textId="6CF5EFFE" w:rsidR="003E1F1C" w:rsidRPr="00FA45B5" w:rsidRDefault="00344D8F" w:rsidP="00A233FA">
            <w:pPr>
              <w:jc w:val="center"/>
              <w:rPr>
                <w:rFonts w:asciiTheme="minorHAnsi" w:hAnsiTheme="minorHAnsi" w:cstheme="minorHAnsi"/>
                <w:sz w:val="16"/>
              </w:rPr>
            </w:pPr>
            <w:sdt>
              <w:sdtPr>
                <w:rPr>
                  <w:rFonts w:ascii="MS Gothic" w:eastAsia="MS Gothic" w:hAnsi="MS Gothic" w:cs="MS Gothic" w:hint="eastAsia"/>
                  <w:sz w:val="16"/>
                </w:rPr>
                <w:id w:val="760259506"/>
                <w14:checkbox>
                  <w14:checked w14:val="1"/>
                  <w14:checkedState w14:val="2612" w14:font="MS Gothic"/>
                  <w14:uncheckedState w14:val="2610" w14:font="MS Gothic"/>
                </w14:checkbox>
              </w:sdtPr>
              <w:sdtEndPr/>
              <w:sdtContent>
                <w:r w:rsidR="002350AE">
                  <w:rPr>
                    <w:rFonts w:ascii="MS Gothic" w:eastAsia="MS Gothic" w:hAnsi="MS Gothic" w:cs="MS Gothic" w:hint="eastAsia"/>
                    <w:sz w:val="16"/>
                  </w:rPr>
                  <w:t>☒</w:t>
                </w:r>
              </w:sdtContent>
            </w:sdt>
            <w:r w:rsidR="003E1F1C">
              <w:rPr>
                <w:rFonts w:asciiTheme="minorHAnsi" w:hAnsiTheme="minorHAnsi" w:cstheme="minorHAnsi"/>
                <w:sz w:val="16"/>
              </w:rPr>
              <w:t xml:space="preserve"> C1.3</w:t>
            </w:r>
          </w:p>
          <w:p w14:paraId="087E2C57" w14:textId="35725C3A" w:rsidR="003E1F1C" w:rsidRPr="00FA45B5" w:rsidRDefault="00344D8F" w:rsidP="00A233FA">
            <w:pPr>
              <w:jc w:val="center"/>
              <w:rPr>
                <w:rFonts w:asciiTheme="minorHAnsi" w:hAnsiTheme="minorHAnsi" w:cstheme="minorHAnsi"/>
                <w:sz w:val="16"/>
              </w:rPr>
            </w:pPr>
            <w:sdt>
              <w:sdtPr>
                <w:rPr>
                  <w:rFonts w:ascii="MS Gothic" w:eastAsia="MS Gothic" w:hAnsi="MS Gothic" w:cs="MS Gothic" w:hint="eastAsia"/>
                  <w:sz w:val="16"/>
                </w:rPr>
                <w:id w:val="-705018917"/>
                <w14:checkbox>
                  <w14:checked w14:val="0"/>
                  <w14:checkedState w14:val="2612" w14:font="MS Gothic"/>
                  <w14:uncheckedState w14:val="2610" w14:font="MS Gothic"/>
                </w14:checkbox>
              </w:sdtPr>
              <w:sdtEndPr/>
              <w:sdtContent>
                <w:r w:rsidR="003E1F1C">
                  <w:rPr>
                    <w:rFonts w:ascii="MS Gothic" w:eastAsia="MS Gothic" w:hAnsi="MS Gothic" w:cs="MS Gothic" w:hint="eastAsia"/>
                    <w:sz w:val="16"/>
                  </w:rPr>
                  <w:t>☐</w:t>
                </w:r>
              </w:sdtContent>
            </w:sdt>
            <w:r w:rsidR="003E1F1C" w:rsidRPr="00FA45B5">
              <w:rPr>
                <w:rFonts w:asciiTheme="minorHAnsi" w:hAnsiTheme="minorHAnsi" w:cstheme="minorHAnsi"/>
                <w:sz w:val="16"/>
              </w:rPr>
              <w:t xml:space="preserve"> C1.</w:t>
            </w:r>
            <w:r w:rsidR="003E1F1C">
              <w:rPr>
                <w:rFonts w:asciiTheme="minorHAnsi" w:hAnsiTheme="minorHAnsi" w:cstheme="minorHAnsi"/>
                <w:sz w:val="16"/>
              </w:rPr>
              <w:t>4</w:t>
            </w:r>
          </w:p>
        </w:tc>
        <w:tc>
          <w:tcPr>
            <w:tcW w:w="1067" w:type="dxa"/>
            <w:vMerge w:val="restart"/>
            <w:tcBorders>
              <w:left w:val="nil"/>
            </w:tcBorders>
            <w:shd w:val="clear" w:color="auto" w:fill="auto"/>
          </w:tcPr>
          <w:p w14:paraId="6B77BE40" w14:textId="3EEBDD66" w:rsidR="003E1F1C" w:rsidRPr="00FA45B5" w:rsidRDefault="00344D8F" w:rsidP="00A233FA">
            <w:pPr>
              <w:jc w:val="center"/>
              <w:rPr>
                <w:rFonts w:asciiTheme="minorHAnsi" w:hAnsiTheme="minorHAnsi" w:cstheme="minorHAnsi"/>
                <w:color w:val="000000"/>
                <w:sz w:val="16"/>
              </w:rPr>
            </w:pPr>
            <w:sdt>
              <w:sdtPr>
                <w:rPr>
                  <w:rFonts w:ascii="MS Gothic" w:eastAsia="MS Gothic" w:hAnsi="MS Gothic" w:cs="MS Gothic" w:hint="eastAsia"/>
                  <w:color w:val="000000"/>
                  <w:sz w:val="16"/>
                </w:rPr>
                <w:id w:val="1482585474"/>
                <w14:checkbox>
                  <w14:checked w14:val="1"/>
                  <w14:checkedState w14:val="2612" w14:font="MS Gothic"/>
                  <w14:uncheckedState w14:val="2610" w14:font="MS Gothic"/>
                </w14:checkbox>
              </w:sdtPr>
              <w:sdtEndPr/>
              <w:sdtContent>
                <w:r w:rsidR="00C467B7">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C2</w:t>
            </w:r>
          </w:p>
          <w:p w14:paraId="6BCA8360" w14:textId="77777777" w:rsidR="003E1F1C" w:rsidRPr="00FA45B5" w:rsidRDefault="00344D8F" w:rsidP="00A233FA">
            <w:pPr>
              <w:jc w:val="center"/>
              <w:rPr>
                <w:rFonts w:asciiTheme="minorHAnsi" w:hAnsiTheme="minorHAnsi" w:cstheme="minorHAnsi"/>
                <w:color w:val="000000"/>
                <w:sz w:val="16"/>
              </w:rPr>
            </w:pPr>
            <w:sdt>
              <w:sdtPr>
                <w:rPr>
                  <w:rFonts w:ascii="MS Gothic" w:eastAsia="MS Gothic" w:hAnsi="MS Gothic" w:cs="MS Gothic" w:hint="eastAsia"/>
                  <w:color w:val="000000"/>
                  <w:sz w:val="16"/>
                </w:rPr>
                <w:id w:val="1796793167"/>
                <w14:checkbox>
                  <w14:checked w14:val="0"/>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C3</w:t>
            </w:r>
          </w:p>
          <w:p w14:paraId="531EE9E4" w14:textId="46C154F4" w:rsidR="003E1F1C" w:rsidRPr="00FA45B5" w:rsidRDefault="00344D8F" w:rsidP="00A233FA">
            <w:pPr>
              <w:jc w:val="center"/>
              <w:rPr>
                <w:rFonts w:asciiTheme="minorHAnsi" w:hAnsiTheme="minorHAnsi" w:cstheme="minorHAnsi"/>
                <w:color w:val="000000"/>
                <w:sz w:val="16"/>
              </w:rPr>
            </w:pPr>
            <w:sdt>
              <w:sdtPr>
                <w:rPr>
                  <w:rFonts w:ascii="MS Gothic" w:eastAsia="MS Gothic" w:hAnsi="MS Gothic" w:cs="MS Gothic" w:hint="eastAsia"/>
                  <w:color w:val="000000"/>
                  <w:sz w:val="16"/>
                </w:rPr>
                <w:id w:val="1802342634"/>
                <w14:checkbox>
                  <w14:checked w14:val="1"/>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C4</w:t>
            </w:r>
          </w:p>
          <w:p w14:paraId="63FFBEF2" w14:textId="27BFB67D" w:rsidR="003E1F1C" w:rsidRPr="00737B66" w:rsidRDefault="00344D8F" w:rsidP="00A233FA">
            <w:pPr>
              <w:jc w:val="center"/>
              <w:rPr>
                <w:rFonts w:asciiTheme="minorHAnsi" w:hAnsiTheme="minorHAnsi" w:cstheme="minorHAnsi"/>
                <w:sz w:val="16"/>
              </w:rPr>
            </w:pPr>
            <w:sdt>
              <w:sdtPr>
                <w:rPr>
                  <w:rFonts w:ascii="MS Gothic" w:eastAsia="MS Gothic" w:hAnsi="MS Gothic" w:cs="MS Gothic" w:hint="eastAsia"/>
                  <w:color w:val="000000"/>
                  <w:sz w:val="16"/>
                </w:rPr>
                <w:id w:val="1817679707"/>
                <w14:checkbox>
                  <w14:checked w14:val="0"/>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C5</w:t>
            </w:r>
          </w:p>
        </w:tc>
        <w:sdt>
          <w:sdtPr>
            <w:rPr>
              <w:rStyle w:val="Style2"/>
            </w:rPr>
            <w:alias w:val="Eléments signifiants"/>
            <w:tag w:val="Eléments signifiants"/>
            <w:id w:val="-1809622082"/>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shd w:val="clear" w:color="auto" w:fill="auto"/>
              </w:tcPr>
              <w:p w14:paraId="654D3210" w14:textId="7BDF416C" w:rsidR="003E1F1C" w:rsidRPr="00B511F7" w:rsidRDefault="00996411">
                <w:pPr>
                  <w:rPr>
                    <w:color w:val="C45911"/>
                    <w:sz w:val="16"/>
                  </w:rPr>
                </w:pPr>
                <w:r>
                  <w:rPr>
                    <w:rStyle w:val="Style2"/>
                  </w:rPr>
                  <w:t>1.3 - Passer d’un langage à un autre</w:t>
                </w:r>
              </w:p>
            </w:tc>
          </w:sdtContent>
        </w:sdt>
      </w:tr>
      <w:tr w:rsidR="003E1F1C" w14:paraId="7128B398" w14:textId="77777777" w:rsidTr="00596142">
        <w:trPr>
          <w:trHeight w:val="84"/>
        </w:trPr>
        <w:tc>
          <w:tcPr>
            <w:tcW w:w="968" w:type="dxa"/>
            <w:vMerge/>
            <w:tcBorders>
              <w:right w:val="nil"/>
            </w:tcBorders>
            <w:shd w:val="clear" w:color="auto" w:fill="auto"/>
          </w:tcPr>
          <w:p w14:paraId="0EA08D1A" w14:textId="77777777" w:rsidR="003E1F1C" w:rsidRPr="00A233FA" w:rsidRDefault="003E1F1C" w:rsidP="00A233FA">
            <w:pPr>
              <w:jc w:val="center"/>
              <w:rPr>
                <w:sz w:val="16"/>
              </w:rPr>
            </w:pPr>
          </w:p>
        </w:tc>
        <w:tc>
          <w:tcPr>
            <w:tcW w:w="1067" w:type="dxa"/>
            <w:vMerge/>
            <w:tcBorders>
              <w:left w:val="nil"/>
            </w:tcBorders>
            <w:shd w:val="clear" w:color="auto" w:fill="auto"/>
          </w:tcPr>
          <w:p w14:paraId="4051D5BE" w14:textId="77777777" w:rsidR="003E1F1C" w:rsidRPr="00A233FA" w:rsidRDefault="003E1F1C" w:rsidP="00A233FA">
            <w:pPr>
              <w:jc w:val="center"/>
              <w:rPr>
                <w:color w:val="000000"/>
                <w:sz w:val="16"/>
              </w:rPr>
            </w:pPr>
          </w:p>
        </w:tc>
        <w:sdt>
          <w:sdtPr>
            <w:rPr>
              <w:rStyle w:val="Style2"/>
            </w:rPr>
            <w:alias w:val="Eléments signifiants"/>
            <w:tag w:val="Eléments signifiants"/>
            <w:id w:val="27063991"/>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shd w:val="clear" w:color="auto" w:fill="auto"/>
              </w:tcPr>
              <w:p w14:paraId="1E81B5D0" w14:textId="17475088" w:rsidR="003E1F1C" w:rsidRPr="007C6E44" w:rsidRDefault="00996411" w:rsidP="00BB4800">
                <w:pPr>
                  <w:rPr>
                    <w:rStyle w:val="Style2"/>
                  </w:rPr>
                </w:pPr>
                <w:r>
                  <w:rPr>
                    <w:rStyle w:val="Style2"/>
                  </w:rPr>
                  <w:t>1.3 - Utiliser l’algorithmique et la programmation pour créer des applications simples</w:t>
                </w:r>
              </w:p>
            </w:tc>
          </w:sdtContent>
        </w:sdt>
      </w:tr>
      <w:tr w:rsidR="003E1F1C" w14:paraId="19D9FD0D" w14:textId="77777777" w:rsidTr="00596142">
        <w:trPr>
          <w:trHeight w:val="84"/>
        </w:trPr>
        <w:tc>
          <w:tcPr>
            <w:tcW w:w="968" w:type="dxa"/>
            <w:vMerge/>
            <w:tcBorders>
              <w:right w:val="nil"/>
            </w:tcBorders>
            <w:shd w:val="clear" w:color="auto" w:fill="auto"/>
          </w:tcPr>
          <w:p w14:paraId="34218C44" w14:textId="77777777" w:rsidR="003E1F1C" w:rsidRPr="00A233FA" w:rsidRDefault="003E1F1C" w:rsidP="00A233FA">
            <w:pPr>
              <w:jc w:val="center"/>
              <w:rPr>
                <w:sz w:val="16"/>
              </w:rPr>
            </w:pPr>
          </w:p>
        </w:tc>
        <w:tc>
          <w:tcPr>
            <w:tcW w:w="1067" w:type="dxa"/>
            <w:vMerge/>
            <w:tcBorders>
              <w:left w:val="nil"/>
            </w:tcBorders>
            <w:shd w:val="clear" w:color="auto" w:fill="auto"/>
          </w:tcPr>
          <w:p w14:paraId="060ED098" w14:textId="77777777" w:rsidR="003E1F1C" w:rsidRPr="00A233FA" w:rsidRDefault="003E1F1C" w:rsidP="00A233FA">
            <w:pPr>
              <w:jc w:val="center"/>
              <w:rPr>
                <w:color w:val="000000"/>
                <w:sz w:val="16"/>
              </w:rPr>
            </w:pPr>
          </w:p>
        </w:tc>
        <w:sdt>
          <w:sdtPr>
            <w:rPr>
              <w:rStyle w:val="Style2"/>
            </w:rPr>
            <w:alias w:val="Eléments signifiants"/>
            <w:tag w:val="Eléments signifiants"/>
            <w:id w:val="1257169729"/>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shd w:val="clear" w:color="auto" w:fill="auto"/>
              </w:tcPr>
              <w:p w14:paraId="0164FA11" w14:textId="7C894026" w:rsidR="003E1F1C" w:rsidRPr="007C6E44" w:rsidRDefault="00996411" w:rsidP="00BB4800">
                <w:pPr>
                  <w:rPr>
                    <w:rStyle w:val="Style2"/>
                  </w:rPr>
                </w:pPr>
                <w:r>
                  <w:rPr>
                    <w:rStyle w:val="Style2"/>
                  </w:rPr>
                  <w:t>2 - Mobiliser des outils numériques pour apprendre, échanger, communiquer</w:t>
                </w:r>
              </w:p>
            </w:tc>
          </w:sdtContent>
        </w:sdt>
      </w:tr>
      <w:tr w:rsidR="003E1F1C" w14:paraId="14FBF385" w14:textId="77777777" w:rsidTr="00596142">
        <w:trPr>
          <w:trHeight w:val="184"/>
        </w:trPr>
        <w:tc>
          <w:tcPr>
            <w:tcW w:w="968" w:type="dxa"/>
            <w:vMerge/>
            <w:tcBorders>
              <w:bottom w:val="double" w:sz="4" w:space="0" w:color="auto"/>
              <w:right w:val="nil"/>
            </w:tcBorders>
            <w:shd w:val="clear" w:color="auto" w:fill="auto"/>
          </w:tcPr>
          <w:p w14:paraId="1A09FF91" w14:textId="77777777" w:rsidR="003E1F1C" w:rsidRPr="00A233FA" w:rsidRDefault="003E1F1C" w:rsidP="00A233FA">
            <w:pPr>
              <w:jc w:val="center"/>
              <w:rPr>
                <w:sz w:val="16"/>
              </w:rPr>
            </w:pPr>
          </w:p>
        </w:tc>
        <w:tc>
          <w:tcPr>
            <w:tcW w:w="1067" w:type="dxa"/>
            <w:vMerge/>
            <w:tcBorders>
              <w:left w:val="nil"/>
              <w:bottom w:val="double" w:sz="4" w:space="0" w:color="auto"/>
            </w:tcBorders>
            <w:shd w:val="clear" w:color="auto" w:fill="auto"/>
          </w:tcPr>
          <w:p w14:paraId="0C9E2037" w14:textId="77777777" w:rsidR="003E1F1C" w:rsidRPr="00A233FA" w:rsidRDefault="003E1F1C" w:rsidP="00A233FA">
            <w:pPr>
              <w:jc w:val="center"/>
              <w:rPr>
                <w:color w:val="000000"/>
                <w:sz w:val="16"/>
              </w:rPr>
            </w:pPr>
          </w:p>
        </w:tc>
        <w:sdt>
          <w:sdtPr>
            <w:rPr>
              <w:rStyle w:val="Style2"/>
            </w:rPr>
            <w:alias w:val="Eléments signifiants"/>
            <w:tag w:val="Eléments signifiants"/>
            <w:id w:val="801807376"/>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tcBorders>
                  <w:bottom w:val="double" w:sz="4" w:space="0" w:color="auto"/>
                </w:tcBorders>
                <w:shd w:val="clear" w:color="auto" w:fill="auto"/>
              </w:tcPr>
              <w:p w14:paraId="29469CD9" w14:textId="132A49C5" w:rsidR="003E1F1C" w:rsidRPr="007C6E44" w:rsidRDefault="00996411" w:rsidP="00BB4800">
                <w:pPr>
                  <w:rPr>
                    <w:rStyle w:val="Style2"/>
                  </w:rPr>
                </w:pPr>
                <w:r>
                  <w:rPr>
                    <w:rStyle w:val="Style2"/>
                  </w:rPr>
                  <w:t>4 - Concevoir des objets et systèmes techniques</w:t>
                </w:r>
              </w:p>
            </w:tc>
          </w:sdtContent>
        </w:sdt>
      </w:tr>
      <w:tr w:rsidR="00492154" w14:paraId="713D40F7" w14:textId="77777777" w:rsidTr="0081718A">
        <w:trPr>
          <w:trHeight w:val="184"/>
        </w:trPr>
        <w:tc>
          <w:tcPr>
            <w:tcW w:w="2035" w:type="dxa"/>
            <w:gridSpan w:val="2"/>
            <w:vMerge w:val="restart"/>
            <w:shd w:val="clear" w:color="auto" w:fill="auto"/>
            <w:vAlign w:val="center"/>
          </w:tcPr>
          <w:p w14:paraId="489DD333" w14:textId="6103A600" w:rsidR="00492154" w:rsidRPr="00A233FA" w:rsidRDefault="0081718A" w:rsidP="0081718A">
            <w:pPr>
              <w:jc w:val="center"/>
              <w:rPr>
                <w:color w:val="000000"/>
                <w:sz w:val="16"/>
              </w:rPr>
            </w:pPr>
            <w:r w:rsidRPr="003E1F1C">
              <w:rPr>
                <w:color w:val="548DD4" w:themeColor="text2" w:themeTint="99"/>
                <w:sz w:val="16"/>
              </w:rPr>
              <w:t>Compétences disciplinaires travaillées</w:t>
            </w:r>
          </w:p>
        </w:tc>
        <w:sdt>
          <w:sdtPr>
            <w:rPr>
              <w:rStyle w:val="Style4"/>
            </w:rPr>
            <w:alias w:val="Compétences travaillées"/>
            <w:tag w:val="Compétences travaillées"/>
            <w:id w:val="1636749606"/>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69BC20A5" w14:textId="78A4FE28" w:rsidR="00492154" w:rsidRDefault="00492154" w:rsidP="00BB4800">
                <w:pPr>
                  <w:rPr>
                    <w:rStyle w:val="Style2"/>
                  </w:rPr>
                </w:pPr>
                <w:r>
                  <w:rPr>
                    <w:rStyle w:val="Style4"/>
                  </w:rPr>
                  <w:t>Rechercher des solutions techniques à un problème posé, expliciter ses choix et les communiquer en argumentant.  ---</w:t>
                </w:r>
                <w:proofErr w:type="gramStart"/>
                <w:r>
                  <w:rPr>
                    <w:rStyle w:val="Style4"/>
                  </w:rPr>
                  <w:t>&gt;  Domaine</w:t>
                </w:r>
                <w:proofErr w:type="gramEnd"/>
                <w:r>
                  <w:rPr>
                    <w:rStyle w:val="Style4"/>
                  </w:rPr>
                  <w:t xml:space="preserve"> 4</w:t>
                </w:r>
              </w:p>
            </w:tc>
          </w:sdtContent>
        </w:sdt>
      </w:tr>
      <w:tr w:rsidR="00492154" w14:paraId="0095766C" w14:textId="77777777" w:rsidTr="00596142">
        <w:trPr>
          <w:trHeight w:val="184"/>
        </w:trPr>
        <w:tc>
          <w:tcPr>
            <w:tcW w:w="2035" w:type="dxa"/>
            <w:gridSpan w:val="2"/>
            <w:vMerge/>
            <w:shd w:val="clear" w:color="auto" w:fill="auto"/>
          </w:tcPr>
          <w:p w14:paraId="20D16BC7" w14:textId="77777777" w:rsidR="00492154" w:rsidRPr="00A233FA" w:rsidRDefault="00492154" w:rsidP="00A233FA">
            <w:pPr>
              <w:jc w:val="center"/>
              <w:rPr>
                <w:color w:val="000000"/>
                <w:sz w:val="16"/>
              </w:rPr>
            </w:pPr>
          </w:p>
        </w:tc>
        <w:sdt>
          <w:sdtPr>
            <w:rPr>
              <w:rStyle w:val="Style4"/>
            </w:rPr>
            <w:alias w:val="Compétences travaillées"/>
            <w:tag w:val="Compétences travaillées"/>
            <w:id w:val="1104605600"/>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1D2070D6" w14:textId="072553E6" w:rsidR="00492154" w:rsidRDefault="00492154" w:rsidP="00BB4800">
                <w:pPr>
                  <w:rPr>
                    <w:rStyle w:val="Style4"/>
                  </w:rPr>
                </w:pPr>
                <w:r>
                  <w:rPr>
                    <w:rStyle w:val="Style4"/>
                  </w:rPr>
                  <w:t>Mesurer des grandeurs de manière directe ou indirecte.  ---</w:t>
                </w:r>
                <w:proofErr w:type="gramStart"/>
                <w:r>
                  <w:rPr>
                    <w:rStyle w:val="Style4"/>
                  </w:rPr>
                  <w:t>&gt;  Domaine</w:t>
                </w:r>
                <w:proofErr w:type="gramEnd"/>
                <w:r>
                  <w:rPr>
                    <w:rStyle w:val="Style4"/>
                  </w:rPr>
                  <w:t xml:space="preserve"> 4</w:t>
                </w:r>
              </w:p>
            </w:tc>
          </w:sdtContent>
        </w:sdt>
      </w:tr>
      <w:tr w:rsidR="00492154" w14:paraId="10CB7DF7" w14:textId="77777777" w:rsidTr="00596142">
        <w:trPr>
          <w:trHeight w:val="184"/>
        </w:trPr>
        <w:tc>
          <w:tcPr>
            <w:tcW w:w="2035" w:type="dxa"/>
            <w:gridSpan w:val="2"/>
            <w:vMerge/>
            <w:shd w:val="clear" w:color="auto" w:fill="auto"/>
          </w:tcPr>
          <w:p w14:paraId="1DB34BE3" w14:textId="77777777" w:rsidR="00492154" w:rsidRPr="00A233FA" w:rsidRDefault="00492154" w:rsidP="00A233FA">
            <w:pPr>
              <w:jc w:val="center"/>
              <w:rPr>
                <w:color w:val="000000"/>
                <w:sz w:val="16"/>
              </w:rPr>
            </w:pPr>
          </w:p>
        </w:tc>
        <w:sdt>
          <w:sdtPr>
            <w:rPr>
              <w:rStyle w:val="Style4"/>
            </w:rPr>
            <w:alias w:val="Compétences travaillées"/>
            <w:tag w:val="Compétences travaillées"/>
            <w:id w:val="1247616481"/>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0272FFC9" w14:textId="26B19817" w:rsidR="00492154" w:rsidRDefault="00492154" w:rsidP="00BB4800">
                <w:pPr>
                  <w:rPr>
                    <w:rStyle w:val="Style4"/>
                  </w:rPr>
                </w:pPr>
                <w:r>
                  <w:rPr>
                    <w:rStyle w:val="Style4"/>
                  </w:rPr>
                  <w:t>Réaliser, de manière collaborative, le prototype de tout ou partie d’un objet pour valider une solution.  ---</w:t>
                </w:r>
                <w:proofErr w:type="gramStart"/>
                <w:r>
                  <w:rPr>
                    <w:rStyle w:val="Style4"/>
                  </w:rPr>
                  <w:t>&gt;  Domaine</w:t>
                </w:r>
                <w:proofErr w:type="gramEnd"/>
                <w:r>
                  <w:rPr>
                    <w:rStyle w:val="Style4"/>
                  </w:rPr>
                  <w:t xml:space="preserve"> 4</w:t>
                </w:r>
              </w:p>
            </w:tc>
          </w:sdtContent>
        </w:sdt>
      </w:tr>
      <w:tr w:rsidR="00492154" w14:paraId="390AA2E5" w14:textId="77777777" w:rsidTr="00596142">
        <w:trPr>
          <w:trHeight w:val="184"/>
        </w:trPr>
        <w:tc>
          <w:tcPr>
            <w:tcW w:w="2035" w:type="dxa"/>
            <w:gridSpan w:val="2"/>
            <w:vMerge/>
            <w:shd w:val="clear" w:color="auto" w:fill="auto"/>
          </w:tcPr>
          <w:p w14:paraId="1FC1A928" w14:textId="77777777" w:rsidR="00492154" w:rsidRPr="00A233FA" w:rsidRDefault="00492154" w:rsidP="00A233FA">
            <w:pPr>
              <w:jc w:val="center"/>
              <w:rPr>
                <w:color w:val="000000"/>
                <w:sz w:val="16"/>
              </w:rPr>
            </w:pPr>
          </w:p>
        </w:tc>
        <w:sdt>
          <w:sdtPr>
            <w:rPr>
              <w:rStyle w:val="Style4"/>
            </w:rPr>
            <w:alias w:val="Compétences travaillées"/>
            <w:tag w:val="Compétences travaillées"/>
            <w:id w:val="1583102710"/>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6383240B" w14:textId="6F086DB4" w:rsidR="00492154" w:rsidRDefault="00492154" w:rsidP="00BB4800">
                <w:pPr>
                  <w:rPr>
                    <w:rStyle w:val="Style4"/>
                  </w:rPr>
                </w:pPr>
                <w:r>
                  <w:rPr>
                    <w:rStyle w:val="Style4"/>
                  </w:rPr>
                  <w:t>Interpréter des résultats expérimentaux, en tirer une conclusion et la communiquer en argumentant.</w:t>
                </w:r>
              </w:p>
            </w:tc>
          </w:sdtContent>
        </w:sdt>
      </w:tr>
    </w:tbl>
    <w:p w14:paraId="20BA021F" w14:textId="77777777" w:rsidR="008A40F6" w:rsidRDefault="008A40F6" w:rsidP="008A40F6">
      <w:pPr>
        <w:rPr>
          <w:sz w:val="16"/>
        </w:rPr>
      </w:pPr>
    </w:p>
    <w:p w14:paraId="6F5F8D02" w14:textId="77777777" w:rsidR="008307E6" w:rsidRPr="0002446B" w:rsidRDefault="008307E6" w:rsidP="008A40F6">
      <w:pPr>
        <w:rPr>
          <w:sz w:val="16"/>
        </w:rPr>
      </w:pPr>
    </w:p>
    <w:p w14:paraId="1AF019B5" w14:textId="77777777" w:rsidR="0002446B" w:rsidRPr="003E1F1C" w:rsidRDefault="0002446B" w:rsidP="008A40F6">
      <w:pPr>
        <w:rPr>
          <w:b/>
          <w:i/>
          <w:color w:val="0070C0"/>
          <w:sz w:val="16"/>
        </w:rPr>
      </w:pPr>
      <w:r w:rsidRPr="003E1F1C">
        <w:rPr>
          <w:b/>
          <w:i/>
          <w:color w:val="0070C0"/>
          <w:sz w:val="16"/>
        </w:rPr>
        <w:t>Volet pédagogique :</w:t>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8641"/>
      </w:tblGrid>
      <w:tr w:rsidR="003E1F1C" w14:paraId="0C6BE365" w14:textId="77777777" w:rsidTr="00AB0259">
        <w:tc>
          <w:tcPr>
            <w:tcW w:w="2410" w:type="dxa"/>
            <w:tcBorders>
              <w:bottom w:val="single" w:sz="4" w:space="0" w:color="auto"/>
            </w:tcBorders>
            <w:shd w:val="clear" w:color="auto" w:fill="DBE5F1" w:themeFill="accent1" w:themeFillTint="33"/>
          </w:tcPr>
          <w:p w14:paraId="75C04419" w14:textId="77777777" w:rsidR="003E1F1C" w:rsidRPr="003E1F1C" w:rsidRDefault="003E1F1C" w:rsidP="00C40FEF">
            <w:pPr>
              <w:rPr>
                <w:color w:val="548DD4" w:themeColor="text2" w:themeTint="99"/>
                <w:sz w:val="16"/>
                <w:szCs w:val="16"/>
              </w:rPr>
            </w:pPr>
            <w:r w:rsidRPr="003E1F1C">
              <w:rPr>
                <w:color w:val="548DD4" w:themeColor="text2" w:themeTint="99"/>
                <w:sz w:val="16"/>
                <w:szCs w:val="16"/>
              </w:rPr>
              <w:t>Eléments de synthèse :</w:t>
            </w:r>
          </w:p>
        </w:tc>
        <w:tc>
          <w:tcPr>
            <w:tcW w:w="8642" w:type="dxa"/>
            <w:tcBorders>
              <w:bottom w:val="single" w:sz="4" w:space="0" w:color="auto"/>
            </w:tcBorders>
            <w:shd w:val="clear" w:color="auto" w:fill="auto"/>
          </w:tcPr>
          <w:p w14:paraId="6C016425" w14:textId="79A05830" w:rsidR="003E1F1C" w:rsidRPr="00EC35E0" w:rsidRDefault="00A67EA9" w:rsidP="00AF1845">
            <w:pPr>
              <w:rPr>
                <w:rFonts w:asciiTheme="minorHAnsi" w:hAnsiTheme="minorHAnsi" w:cstheme="minorHAnsi"/>
                <w:sz w:val="16"/>
                <w:szCs w:val="16"/>
              </w:rPr>
            </w:pPr>
            <w:r>
              <w:rPr>
                <w:rFonts w:asciiTheme="minorHAnsi" w:hAnsiTheme="minorHAnsi" w:cstheme="minorHAnsi"/>
                <w:sz w:val="16"/>
                <w:szCs w:val="16"/>
              </w:rPr>
              <w:t>Nature du signal</w:t>
            </w:r>
            <w:r w:rsidR="00865F29">
              <w:rPr>
                <w:rFonts w:asciiTheme="minorHAnsi" w:hAnsiTheme="minorHAnsi" w:cstheme="minorHAnsi"/>
                <w:sz w:val="16"/>
                <w:szCs w:val="16"/>
              </w:rPr>
              <w:t xml:space="preserve"> |</w:t>
            </w:r>
            <w:r>
              <w:rPr>
                <w:rFonts w:asciiTheme="minorHAnsi" w:hAnsiTheme="minorHAnsi" w:cstheme="minorHAnsi"/>
                <w:sz w:val="16"/>
                <w:szCs w:val="16"/>
              </w:rPr>
              <w:t xml:space="preserve"> Nature d’une information | Notions de programme</w:t>
            </w:r>
          </w:p>
        </w:tc>
      </w:tr>
      <w:tr w:rsidR="003E1F1C" w14:paraId="3937A80F" w14:textId="77777777" w:rsidTr="00AB0259">
        <w:trPr>
          <w:trHeight w:val="145"/>
        </w:trPr>
        <w:tc>
          <w:tcPr>
            <w:tcW w:w="2410" w:type="dxa"/>
            <w:tcBorders>
              <w:top w:val="single" w:sz="4" w:space="0" w:color="auto"/>
              <w:bottom w:val="single" w:sz="4" w:space="0" w:color="auto"/>
            </w:tcBorders>
            <w:shd w:val="clear" w:color="auto" w:fill="DBE5F1" w:themeFill="accent1" w:themeFillTint="33"/>
          </w:tcPr>
          <w:p w14:paraId="598284D4" w14:textId="77777777" w:rsidR="003E1F1C" w:rsidRPr="003E1F1C" w:rsidRDefault="003E1F1C">
            <w:pPr>
              <w:rPr>
                <w:color w:val="548DD4" w:themeColor="text2" w:themeTint="99"/>
              </w:rPr>
            </w:pPr>
            <w:r w:rsidRPr="003E1F1C">
              <w:rPr>
                <w:color w:val="548DD4" w:themeColor="text2" w:themeTint="99"/>
                <w:sz w:val="16"/>
                <w:szCs w:val="16"/>
              </w:rPr>
              <w:t>Piste d’évaluation :</w:t>
            </w:r>
          </w:p>
        </w:tc>
        <w:tc>
          <w:tcPr>
            <w:tcW w:w="8642" w:type="dxa"/>
            <w:tcBorders>
              <w:top w:val="single" w:sz="4" w:space="0" w:color="auto"/>
              <w:bottom w:val="single" w:sz="4" w:space="0" w:color="auto"/>
            </w:tcBorders>
            <w:shd w:val="clear" w:color="auto" w:fill="auto"/>
          </w:tcPr>
          <w:p w14:paraId="7F2E95D9" w14:textId="77777777" w:rsidR="003E1F1C" w:rsidRPr="00EC35E0" w:rsidRDefault="003E1F1C" w:rsidP="00C40FEF">
            <w:pPr>
              <w:rPr>
                <w:rFonts w:asciiTheme="minorHAnsi" w:hAnsiTheme="minorHAnsi" w:cstheme="minorHAnsi"/>
                <w:sz w:val="16"/>
                <w:szCs w:val="16"/>
              </w:rPr>
            </w:pPr>
          </w:p>
        </w:tc>
      </w:tr>
      <w:tr w:rsidR="003E1F1C" w14:paraId="11BFD26B" w14:textId="77777777" w:rsidTr="00AB0259">
        <w:trPr>
          <w:trHeight w:val="92"/>
        </w:trPr>
        <w:tc>
          <w:tcPr>
            <w:tcW w:w="2410" w:type="dxa"/>
            <w:tcBorders>
              <w:top w:val="single" w:sz="4" w:space="0" w:color="auto"/>
              <w:bottom w:val="single" w:sz="4" w:space="0" w:color="auto"/>
            </w:tcBorders>
            <w:shd w:val="clear" w:color="auto" w:fill="DBE5F1" w:themeFill="accent1" w:themeFillTint="33"/>
          </w:tcPr>
          <w:p w14:paraId="074479BC" w14:textId="77777777" w:rsidR="003E1F1C" w:rsidRPr="003E1F1C" w:rsidRDefault="003E1F1C" w:rsidP="00F005A3">
            <w:pPr>
              <w:rPr>
                <w:color w:val="548DD4" w:themeColor="text2" w:themeTint="99"/>
              </w:rPr>
            </w:pPr>
            <w:r w:rsidRPr="003E1F1C">
              <w:rPr>
                <w:color w:val="548DD4" w:themeColor="text2" w:themeTint="99"/>
                <w:sz w:val="16"/>
                <w:szCs w:val="16"/>
              </w:rPr>
              <w:t>Situation déclenchante :</w:t>
            </w:r>
          </w:p>
        </w:tc>
        <w:tc>
          <w:tcPr>
            <w:tcW w:w="8642" w:type="dxa"/>
            <w:tcBorders>
              <w:top w:val="single" w:sz="4" w:space="0" w:color="auto"/>
              <w:bottom w:val="single" w:sz="4" w:space="0" w:color="auto"/>
            </w:tcBorders>
            <w:shd w:val="clear" w:color="auto" w:fill="auto"/>
          </w:tcPr>
          <w:p w14:paraId="68FECB08" w14:textId="2D6FC926" w:rsidR="003E1F1C" w:rsidRPr="002350AE" w:rsidRDefault="00996411">
            <w:pPr>
              <w:rPr>
                <w:rFonts w:asciiTheme="minorHAnsi" w:hAnsiTheme="minorHAnsi" w:cstheme="minorHAnsi"/>
                <w:sz w:val="16"/>
                <w:szCs w:val="16"/>
              </w:rPr>
            </w:pPr>
            <w:r>
              <w:rPr>
                <w:rFonts w:asciiTheme="minorHAnsi" w:hAnsiTheme="minorHAnsi" w:cstheme="minorHAnsi"/>
                <w:sz w:val="16"/>
                <w:szCs w:val="16"/>
              </w:rPr>
              <w:t xml:space="preserve">Mais </w:t>
            </w:r>
            <w:r w:rsidR="002350AE" w:rsidRPr="002350AE">
              <w:rPr>
                <w:rFonts w:asciiTheme="minorHAnsi" w:hAnsiTheme="minorHAnsi" w:cstheme="minorHAnsi"/>
                <w:sz w:val="16"/>
                <w:szCs w:val="16"/>
              </w:rPr>
              <w:t>qu</w:t>
            </w:r>
            <w:r w:rsidR="002350AE">
              <w:rPr>
                <w:rFonts w:asciiTheme="minorHAnsi" w:hAnsiTheme="minorHAnsi" w:cstheme="minorHAnsi"/>
                <w:sz w:val="16"/>
                <w:szCs w:val="16"/>
              </w:rPr>
              <w:t>e se passe</w:t>
            </w:r>
            <w:r>
              <w:rPr>
                <w:rFonts w:asciiTheme="minorHAnsi" w:hAnsiTheme="minorHAnsi" w:cstheme="minorHAnsi"/>
                <w:sz w:val="16"/>
                <w:szCs w:val="16"/>
              </w:rPr>
              <w:t>-t-il quand on met notre objet en fonctionnement ?</w:t>
            </w:r>
          </w:p>
        </w:tc>
      </w:tr>
      <w:tr w:rsidR="003E1F1C" w14:paraId="57B7FDD3" w14:textId="77777777" w:rsidTr="00AB0259">
        <w:trPr>
          <w:trHeight w:val="92"/>
        </w:trPr>
        <w:tc>
          <w:tcPr>
            <w:tcW w:w="2410" w:type="dxa"/>
            <w:tcBorders>
              <w:top w:val="single" w:sz="4" w:space="0" w:color="auto"/>
            </w:tcBorders>
            <w:shd w:val="clear" w:color="auto" w:fill="DBE5F1" w:themeFill="accent1" w:themeFillTint="33"/>
          </w:tcPr>
          <w:p w14:paraId="03CD32EA" w14:textId="181F147A" w:rsidR="003E1F1C" w:rsidRPr="003E1F1C" w:rsidRDefault="003E1F1C" w:rsidP="00F005A3">
            <w:pPr>
              <w:rPr>
                <w:color w:val="548DD4" w:themeColor="text2" w:themeTint="99"/>
                <w:sz w:val="16"/>
                <w:szCs w:val="16"/>
              </w:rPr>
            </w:pPr>
            <w:r w:rsidRPr="003E1F1C">
              <w:rPr>
                <w:color w:val="548DD4" w:themeColor="text2" w:themeTint="99"/>
                <w:sz w:val="16"/>
                <w:szCs w:val="16"/>
              </w:rPr>
              <w:t>Intentions pédagogiques :</w:t>
            </w:r>
          </w:p>
        </w:tc>
        <w:tc>
          <w:tcPr>
            <w:tcW w:w="8642" w:type="dxa"/>
            <w:tcBorders>
              <w:top w:val="single" w:sz="4" w:space="0" w:color="auto"/>
            </w:tcBorders>
            <w:shd w:val="clear" w:color="auto" w:fill="auto"/>
          </w:tcPr>
          <w:p w14:paraId="335006C3" w14:textId="2224131D" w:rsidR="00C444F7" w:rsidRDefault="00A67EA9">
            <w:pPr>
              <w:rPr>
                <w:rFonts w:asciiTheme="minorHAnsi" w:hAnsiTheme="minorHAnsi" w:cstheme="minorHAnsi"/>
                <w:sz w:val="16"/>
                <w:szCs w:val="16"/>
              </w:rPr>
            </w:pPr>
            <w:r>
              <w:rPr>
                <w:rFonts w:asciiTheme="minorHAnsi" w:hAnsiTheme="minorHAnsi" w:cstheme="minorHAnsi"/>
                <w:sz w:val="16"/>
                <w:szCs w:val="16"/>
              </w:rPr>
              <w:t>Maîtriser les bases de</w:t>
            </w:r>
            <w:r w:rsidR="00C444F7">
              <w:rPr>
                <w:rFonts w:asciiTheme="minorHAnsi" w:hAnsiTheme="minorHAnsi" w:cstheme="minorHAnsi"/>
                <w:sz w:val="16"/>
                <w:szCs w:val="16"/>
              </w:rPr>
              <w:t> :</w:t>
            </w:r>
          </w:p>
          <w:p w14:paraId="49BE5CA7" w14:textId="31572D8D" w:rsidR="00F42139" w:rsidRDefault="00C444F7">
            <w:pPr>
              <w:rPr>
                <w:rFonts w:asciiTheme="minorHAnsi" w:hAnsiTheme="minorHAnsi" w:cstheme="minorHAnsi"/>
                <w:sz w:val="16"/>
                <w:szCs w:val="16"/>
              </w:rPr>
            </w:pPr>
            <w:r>
              <w:rPr>
                <w:rFonts w:asciiTheme="minorHAnsi" w:hAnsiTheme="minorHAnsi" w:cstheme="minorHAnsi"/>
                <w:sz w:val="16"/>
                <w:szCs w:val="16"/>
              </w:rPr>
              <w:t xml:space="preserve">- </w:t>
            </w:r>
            <w:r w:rsidR="00A67EA9">
              <w:rPr>
                <w:rFonts w:asciiTheme="minorHAnsi" w:hAnsiTheme="minorHAnsi" w:cstheme="minorHAnsi"/>
                <w:sz w:val="16"/>
                <w:szCs w:val="16"/>
              </w:rPr>
              <w:t>l’algorithme</w:t>
            </w:r>
            <w:r w:rsidR="00F42139">
              <w:rPr>
                <w:rFonts w:asciiTheme="minorHAnsi" w:hAnsiTheme="minorHAnsi" w:cstheme="minorHAnsi"/>
                <w:sz w:val="16"/>
                <w:szCs w:val="16"/>
              </w:rPr>
              <w:t xml:space="preserve"> </w:t>
            </w:r>
          </w:p>
          <w:p w14:paraId="7226DB4D" w14:textId="650FC32B" w:rsidR="00C444F7" w:rsidRPr="009D3482" w:rsidRDefault="00C444F7">
            <w:pPr>
              <w:rPr>
                <w:rFonts w:asciiTheme="minorHAnsi" w:hAnsiTheme="minorHAnsi" w:cstheme="minorHAnsi"/>
                <w:sz w:val="16"/>
                <w:szCs w:val="16"/>
              </w:rPr>
            </w:pPr>
            <w:r>
              <w:rPr>
                <w:rFonts w:asciiTheme="minorHAnsi" w:hAnsiTheme="minorHAnsi" w:cstheme="minorHAnsi"/>
                <w:sz w:val="16"/>
                <w:szCs w:val="16"/>
              </w:rPr>
              <w:t xml:space="preserve">- </w:t>
            </w:r>
            <w:r w:rsidR="00A67EA9">
              <w:rPr>
                <w:rFonts w:asciiTheme="minorHAnsi" w:hAnsiTheme="minorHAnsi" w:cstheme="minorHAnsi"/>
                <w:sz w:val="16"/>
                <w:szCs w:val="16"/>
              </w:rPr>
              <w:t>la programmation</w:t>
            </w:r>
          </w:p>
        </w:tc>
      </w:tr>
    </w:tbl>
    <w:p w14:paraId="06F8048D" w14:textId="77777777" w:rsidR="0002446B" w:rsidRDefault="0002446B" w:rsidP="008A40F6">
      <w:pPr>
        <w:rPr>
          <w:sz w:val="16"/>
        </w:rPr>
      </w:pPr>
    </w:p>
    <w:p w14:paraId="3FB18050" w14:textId="22322ABD" w:rsidR="008307E6" w:rsidRDefault="008307E6" w:rsidP="008A40F6">
      <w:pPr>
        <w:rPr>
          <w:sz w:val="16"/>
        </w:rPr>
      </w:pPr>
    </w:p>
    <w:p w14:paraId="73D3591B" w14:textId="5CEC02BC" w:rsidR="008A40F6" w:rsidRPr="00807150" w:rsidRDefault="00E70EFA" w:rsidP="008A40F6">
      <w:pPr>
        <w:rPr>
          <w:b/>
          <w:i/>
          <w:color w:val="0070C0"/>
          <w:sz w:val="16"/>
        </w:rPr>
      </w:pPr>
      <w:r w:rsidRPr="00807150">
        <w:rPr>
          <w:b/>
          <w:i/>
          <w:color w:val="0070C0"/>
          <w:sz w:val="16"/>
        </w:rPr>
        <w:t>Volet organisationnel</w:t>
      </w:r>
      <w:r w:rsidR="008A40F6" w:rsidRPr="00807150">
        <w:rPr>
          <w:b/>
          <w:i/>
          <w:color w:val="0070C0"/>
          <w:sz w:val="16"/>
        </w:rPr>
        <w:t> :</w:t>
      </w:r>
      <w:r w:rsidR="00610169" w:rsidRPr="00610169">
        <w:rPr>
          <w:rStyle w:val="Style4"/>
        </w:rPr>
        <w:t xml:space="preserve"> </w:t>
      </w:r>
      <w:sdt>
        <w:sdtPr>
          <w:rPr>
            <w:rStyle w:val="Style4"/>
          </w:rPr>
          <w:alias w:val="Compétences associées"/>
          <w:tag w:val="Compétences associées"/>
          <w:id w:val="1991517201"/>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610169">
            <w:rPr>
              <w:rStyle w:val="Style4"/>
            </w:rPr>
            <w:t>Capteur, actionneur, interface.</w:t>
          </w:r>
        </w:sdtContent>
      </w:sdt>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324"/>
        <w:gridCol w:w="3101"/>
        <w:gridCol w:w="5526"/>
      </w:tblGrid>
      <w:tr w:rsidR="00AB0259" w14:paraId="510ADAE0" w14:textId="77777777" w:rsidTr="00AB0259">
        <w:tc>
          <w:tcPr>
            <w:tcW w:w="11051" w:type="dxa"/>
            <w:gridSpan w:val="4"/>
            <w:tcBorders>
              <w:bottom w:val="nil"/>
            </w:tcBorders>
            <w:shd w:val="clear" w:color="auto" w:fill="auto"/>
          </w:tcPr>
          <w:p w14:paraId="562E5E8C" w14:textId="2E1D8F29" w:rsidR="00AB0259" w:rsidRPr="00A233FA" w:rsidRDefault="00AB0259">
            <w:pPr>
              <w:rPr>
                <w:sz w:val="16"/>
                <w:szCs w:val="16"/>
              </w:rPr>
            </w:pPr>
            <w:r w:rsidRPr="00EF7601">
              <w:rPr>
                <w:color w:val="548DD4" w:themeColor="text2" w:themeTint="99"/>
                <w:sz w:val="16"/>
                <w:szCs w:val="16"/>
              </w:rPr>
              <w:t xml:space="preserve">Durée de la séquence : </w:t>
            </w:r>
            <w:sdt>
              <w:sdtPr>
                <w:rPr>
                  <w:rStyle w:val="Style6"/>
                </w:rPr>
                <w:alias w:val="Horaire"/>
                <w:tag w:val="Horaire"/>
                <w:id w:val="-91860915"/>
                <w:comboBox>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comboBox>
              </w:sdtPr>
              <w:sdtEndPr>
                <w:rPr>
                  <w:rStyle w:val="Style6"/>
                </w:rPr>
              </w:sdtEndPr>
              <w:sdtContent>
                <w:r w:rsidR="002350AE">
                  <w:rPr>
                    <w:rStyle w:val="Style6"/>
                  </w:rPr>
                  <w:t>06</w:t>
                </w:r>
              </w:sdtContent>
            </w:sdt>
            <w:r w:rsidRPr="00EF7601">
              <w:rPr>
                <w:sz w:val="16"/>
                <w:szCs w:val="16"/>
              </w:rPr>
              <w:t>h00</w:t>
            </w:r>
          </w:p>
          <w:p w14:paraId="03D1558A" w14:textId="77777777" w:rsidR="00AB0259" w:rsidRPr="00807150" w:rsidRDefault="00AB0259" w:rsidP="008A40F6">
            <w:pPr>
              <w:rPr>
                <w:color w:val="548DD4" w:themeColor="text2" w:themeTint="99"/>
                <w:sz w:val="16"/>
                <w:szCs w:val="16"/>
              </w:rPr>
            </w:pPr>
            <w:r w:rsidRPr="00EF7601">
              <w:rPr>
                <w:color w:val="548DD4" w:themeColor="text2" w:themeTint="99"/>
                <w:sz w:val="16"/>
                <w:szCs w:val="16"/>
              </w:rPr>
              <w:t>Dispositif :</w:t>
            </w:r>
          </w:p>
        </w:tc>
      </w:tr>
      <w:tr w:rsidR="00AB0259" w14:paraId="2910443B" w14:textId="77777777" w:rsidTr="00AB0259">
        <w:trPr>
          <w:trHeight w:val="169"/>
        </w:trPr>
        <w:tc>
          <w:tcPr>
            <w:tcW w:w="1100" w:type="dxa"/>
            <w:tcBorders>
              <w:top w:val="nil"/>
              <w:right w:val="nil"/>
            </w:tcBorders>
            <w:shd w:val="clear" w:color="auto" w:fill="auto"/>
          </w:tcPr>
          <w:p w14:paraId="2CE00F66" w14:textId="5C537BEB" w:rsidR="00AB0259" w:rsidRPr="00A233FA" w:rsidRDefault="00344D8F">
            <w:pPr>
              <w:rPr>
                <w:sz w:val="16"/>
                <w:szCs w:val="16"/>
              </w:rPr>
            </w:pPr>
            <w:sdt>
              <w:sdtPr>
                <w:rPr>
                  <w:sz w:val="16"/>
                  <w:szCs w:val="16"/>
                </w:rPr>
                <w:id w:val="-1342076919"/>
                <w14:checkbox>
                  <w14:checked w14:val="1"/>
                  <w14:checkedState w14:val="2612" w14:font="MS Gothic"/>
                  <w14:uncheckedState w14:val="2610" w14:font="MS Gothic"/>
                </w14:checkbox>
              </w:sdtPr>
              <w:sdtEndPr/>
              <w:sdtContent>
                <w:r w:rsidR="00596142">
                  <w:rPr>
                    <w:rFonts w:ascii="MS Gothic" w:eastAsia="MS Gothic" w:hAnsi="MS Gothic" w:hint="eastAsia"/>
                    <w:sz w:val="16"/>
                    <w:szCs w:val="16"/>
                  </w:rPr>
                  <w:t>☒</w:t>
                </w:r>
              </w:sdtContent>
            </w:sdt>
            <w:r w:rsidR="00AB0259">
              <w:rPr>
                <w:sz w:val="16"/>
                <w:szCs w:val="16"/>
              </w:rPr>
              <w:t xml:space="preserve"> </w:t>
            </w:r>
            <w:r w:rsidR="00AB0259" w:rsidRPr="00A233FA">
              <w:rPr>
                <w:sz w:val="16"/>
                <w:szCs w:val="16"/>
              </w:rPr>
              <w:t>Îlot</w:t>
            </w:r>
          </w:p>
        </w:tc>
        <w:tc>
          <w:tcPr>
            <w:tcW w:w="1324" w:type="dxa"/>
            <w:tcBorders>
              <w:top w:val="nil"/>
              <w:left w:val="nil"/>
              <w:right w:val="nil"/>
            </w:tcBorders>
            <w:shd w:val="clear" w:color="auto" w:fill="auto"/>
          </w:tcPr>
          <w:p w14:paraId="2ABB8B2E" w14:textId="44AF2380" w:rsidR="00AB0259" w:rsidRPr="00A233FA" w:rsidRDefault="00344D8F">
            <w:pPr>
              <w:rPr>
                <w:sz w:val="16"/>
                <w:szCs w:val="16"/>
              </w:rPr>
            </w:pPr>
            <w:sdt>
              <w:sdtPr>
                <w:rPr>
                  <w:sz w:val="16"/>
                  <w:szCs w:val="16"/>
                </w:rPr>
                <w:id w:val="2046092374"/>
                <w14:checkbox>
                  <w14:checked w14:val="0"/>
                  <w14:checkedState w14:val="2612" w14:font="MS Gothic"/>
                  <w14:uncheckedState w14:val="2610" w14:font="MS Gothic"/>
                </w14:checkbox>
              </w:sdtPr>
              <w:sdtEndPr/>
              <w:sdtContent>
                <w:r w:rsidR="00AB0259">
                  <w:rPr>
                    <w:rFonts w:ascii="MS Gothic" w:eastAsia="MS Gothic" w:hAnsi="MS Gothic" w:hint="eastAsia"/>
                    <w:sz w:val="16"/>
                    <w:szCs w:val="16"/>
                  </w:rPr>
                  <w:t>☐</w:t>
                </w:r>
              </w:sdtContent>
            </w:sdt>
            <w:r w:rsidR="00AB0259">
              <w:rPr>
                <w:sz w:val="16"/>
                <w:szCs w:val="16"/>
              </w:rPr>
              <w:t xml:space="preserve"> </w:t>
            </w:r>
            <w:proofErr w:type="gramStart"/>
            <w:r w:rsidR="00AB0259" w:rsidRPr="00A233FA">
              <w:rPr>
                <w:sz w:val="16"/>
                <w:szCs w:val="16"/>
              </w:rPr>
              <w:t>½</w:t>
            </w:r>
            <w:proofErr w:type="gramEnd"/>
            <w:r w:rsidR="00AB0259" w:rsidRPr="00A233FA">
              <w:rPr>
                <w:sz w:val="16"/>
                <w:szCs w:val="16"/>
              </w:rPr>
              <w:t xml:space="preserve"> groupe</w:t>
            </w:r>
          </w:p>
        </w:tc>
        <w:tc>
          <w:tcPr>
            <w:tcW w:w="8627" w:type="dxa"/>
            <w:gridSpan w:val="2"/>
            <w:tcBorders>
              <w:top w:val="nil"/>
              <w:left w:val="nil"/>
            </w:tcBorders>
            <w:shd w:val="clear" w:color="auto" w:fill="auto"/>
          </w:tcPr>
          <w:p w14:paraId="77D7365B" w14:textId="4E22678A" w:rsidR="00AB0259" w:rsidRPr="00A233FA" w:rsidRDefault="00344D8F">
            <w:pPr>
              <w:rPr>
                <w:sz w:val="16"/>
                <w:szCs w:val="16"/>
              </w:rPr>
            </w:pPr>
            <w:sdt>
              <w:sdtPr>
                <w:rPr>
                  <w:sz w:val="16"/>
                  <w:szCs w:val="16"/>
                </w:rPr>
                <w:id w:val="-338539175"/>
                <w14:checkbox>
                  <w14:checked w14:val="0"/>
                  <w14:checkedState w14:val="2612" w14:font="MS Gothic"/>
                  <w14:uncheckedState w14:val="2610" w14:font="MS Gothic"/>
                </w14:checkbox>
              </w:sdtPr>
              <w:sdtEndPr/>
              <w:sdtContent>
                <w:r w:rsidR="00AB0259">
                  <w:rPr>
                    <w:rFonts w:ascii="MS Gothic" w:eastAsia="MS Gothic" w:hAnsi="MS Gothic" w:hint="eastAsia"/>
                    <w:sz w:val="16"/>
                    <w:szCs w:val="16"/>
                  </w:rPr>
                  <w:t>☐</w:t>
                </w:r>
              </w:sdtContent>
            </w:sdt>
            <w:r w:rsidR="00AB0259">
              <w:rPr>
                <w:sz w:val="16"/>
                <w:szCs w:val="16"/>
              </w:rPr>
              <w:t xml:space="preserve"> </w:t>
            </w:r>
            <w:r w:rsidR="00AB0259" w:rsidRPr="00A233FA">
              <w:rPr>
                <w:sz w:val="16"/>
                <w:szCs w:val="16"/>
              </w:rPr>
              <w:t>Classe entière</w:t>
            </w:r>
          </w:p>
        </w:tc>
      </w:tr>
      <w:tr w:rsidR="00AB0259" w14:paraId="5BE0916A" w14:textId="77777777" w:rsidTr="00AB0259">
        <w:trPr>
          <w:trHeight w:val="202"/>
        </w:trPr>
        <w:tc>
          <w:tcPr>
            <w:tcW w:w="11051" w:type="dxa"/>
            <w:gridSpan w:val="4"/>
            <w:tcBorders>
              <w:top w:val="nil"/>
            </w:tcBorders>
            <w:shd w:val="clear" w:color="auto" w:fill="DBE5F1" w:themeFill="accent1" w:themeFillTint="33"/>
          </w:tcPr>
          <w:p w14:paraId="3643A368" w14:textId="26A33E71" w:rsidR="00AB0259" w:rsidRPr="00EF7601" w:rsidRDefault="00AB0259" w:rsidP="00AB0259">
            <w:pPr>
              <w:rPr>
                <w:color w:val="548DD4" w:themeColor="text2" w:themeTint="99"/>
                <w:sz w:val="16"/>
                <w:szCs w:val="16"/>
              </w:rPr>
            </w:pPr>
            <w:r w:rsidRPr="00807150">
              <w:rPr>
                <w:color w:val="548DD4" w:themeColor="text2" w:themeTint="99"/>
                <w:sz w:val="16"/>
                <w:szCs w:val="16"/>
              </w:rPr>
              <w:t>Matériel nécessaire :</w:t>
            </w:r>
          </w:p>
        </w:tc>
      </w:tr>
      <w:tr w:rsidR="00AB0259" w14:paraId="7C8D9358" w14:textId="77777777" w:rsidTr="00C40FEF">
        <w:trPr>
          <w:trHeight w:val="169"/>
        </w:trPr>
        <w:tc>
          <w:tcPr>
            <w:tcW w:w="5525" w:type="dxa"/>
            <w:gridSpan w:val="3"/>
            <w:tcBorders>
              <w:top w:val="nil"/>
            </w:tcBorders>
            <w:shd w:val="clear" w:color="auto" w:fill="auto"/>
          </w:tcPr>
          <w:p w14:paraId="258781AE" w14:textId="580E258D" w:rsidR="00C444F7" w:rsidRDefault="00C444F7" w:rsidP="008A40F6">
            <w:pPr>
              <w:rPr>
                <w:color w:val="548DD4" w:themeColor="text2" w:themeTint="99"/>
                <w:sz w:val="16"/>
                <w:szCs w:val="16"/>
              </w:rPr>
            </w:pPr>
            <w:r>
              <w:rPr>
                <w:color w:val="548DD4" w:themeColor="text2" w:themeTint="99"/>
                <w:sz w:val="16"/>
                <w:szCs w:val="16"/>
              </w:rPr>
              <w:t>Pour les élèves :</w:t>
            </w:r>
          </w:p>
          <w:p w14:paraId="798C0192" w14:textId="34C728F0" w:rsidR="00AB0259" w:rsidRDefault="00C444F7" w:rsidP="008A40F6">
            <w:pPr>
              <w:rPr>
                <w:color w:val="548DD4" w:themeColor="text2" w:themeTint="99"/>
                <w:sz w:val="16"/>
                <w:szCs w:val="16"/>
              </w:rPr>
            </w:pPr>
            <w:r>
              <w:rPr>
                <w:color w:val="548DD4" w:themeColor="text2" w:themeTint="99"/>
                <w:sz w:val="16"/>
                <w:szCs w:val="16"/>
              </w:rPr>
              <w:t>- Les objets d’étude (au moins un par îlot)</w:t>
            </w:r>
          </w:p>
          <w:p w14:paraId="086A45BE" w14:textId="0133AD1B" w:rsidR="00AB0259" w:rsidRDefault="00AB0259" w:rsidP="008A40F6">
            <w:pPr>
              <w:rPr>
                <w:color w:val="548DD4" w:themeColor="text2" w:themeTint="99"/>
                <w:sz w:val="16"/>
                <w:szCs w:val="16"/>
              </w:rPr>
            </w:pPr>
            <w:r>
              <w:rPr>
                <w:color w:val="548DD4" w:themeColor="text2" w:themeTint="99"/>
                <w:sz w:val="16"/>
                <w:szCs w:val="16"/>
              </w:rPr>
              <w:t xml:space="preserve">- </w:t>
            </w:r>
            <w:r w:rsidR="00C444F7">
              <w:rPr>
                <w:color w:val="548DD4" w:themeColor="text2" w:themeTint="99"/>
                <w:sz w:val="16"/>
                <w:szCs w:val="16"/>
              </w:rPr>
              <w:t xml:space="preserve">Des </w:t>
            </w:r>
            <w:r w:rsidR="00A67EA9">
              <w:rPr>
                <w:color w:val="548DD4" w:themeColor="text2" w:themeTint="99"/>
                <w:sz w:val="16"/>
                <w:szCs w:val="16"/>
              </w:rPr>
              <w:t>ordinateurs</w:t>
            </w:r>
          </w:p>
          <w:p w14:paraId="36849E21" w14:textId="0387B645" w:rsidR="00A67EA9" w:rsidRDefault="00A67EA9" w:rsidP="008A40F6">
            <w:pPr>
              <w:rPr>
                <w:color w:val="548DD4" w:themeColor="text2" w:themeTint="99"/>
                <w:sz w:val="16"/>
                <w:szCs w:val="16"/>
              </w:rPr>
            </w:pPr>
            <w:r>
              <w:rPr>
                <w:color w:val="548DD4" w:themeColor="text2" w:themeTint="99"/>
                <w:sz w:val="16"/>
                <w:szCs w:val="16"/>
              </w:rPr>
              <w:t xml:space="preserve">- </w:t>
            </w:r>
            <w:r w:rsidR="004B356D">
              <w:rPr>
                <w:color w:val="548DD4" w:themeColor="text2" w:themeTint="99"/>
                <w:sz w:val="16"/>
                <w:szCs w:val="16"/>
              </w:rPr>
              <w:t>L</w:t>
            </w:r>
            <w:r>
              <w:rPr>
                <w:color w:val="548DD4" w:themeColor="text2" w:themeTint="99"/>
                <w:sz w:val="16"/>
                <w:szCs w:val="16"/>
              </w:rPr>
              <w:t xml:space="preserve">ogiciel </w:t>
            </w:r>
            <w:proofErr w:type="spellStart"/>
            <w:r>
              <w:rPr>
                <w:color w:val="548DD4" w:themeColor="text2" w:themeTint="99"/>
                <w:sz w:val="16"/>
                <w:szCs w:val="16"/>
              </w:rPr>
              <w:t>mBlock</w:t>
            </w:r>
            <w:proofErr w:type="spellEnd"/>
          </w:p>
          <w:p w14:paraId="5E9814AF" w14:textId="1D97DD4D" w:rsidR="00A67EA9" w:rsidRDefault="00A67EA9" w:rsidP="008A40F6">
            <w:pPr>
              <w:rPr>
                <w:color w:val="548DD4" w:themeColor="text2" w:themeTint="99"/>
                <w:sz w:val="16"/>
                <w:szCs w:val="16"/>
              </w:rPr>
            </w:pPr>
            <w:r>
              <w:rPr>
                <w:color w:val="548DD4" w:themeColor="text2" w:themeTint="99"/>
                <w:sz w:val="16"/>
                <w:szCs w:val="16"/>
              </w:rPr>
              <w:t xml:space="preserve">- </w:t>
            </w:r>
            <w:r w:rsidR="004B356D">
              <w:rPr>
                <w:color w:val="548DD4" w:themeColor="text2" w:themeTint="99"/>
                <w:sz w:val="16"/>
                <w:szCs w:val="16"/>
              </w:rPr>
              <w:t>A</w:t>
            </w:r>
            <w:r>
              <w:rPr>
                <w:color w:val="548DD4" w:themeColor="text2" w:themeTint="99"/>
                <w:sz w:val="16"/>
                <w:szCs w:val="16"/>
              </w:rPr>
              <w:t xml:space="preserve">pplication en ligne </w:t>
            </w:r>
            <w:proofErr w:type="spellStart"/>
            <w:r>
              <w:rPr>
                <w:color w:val="548DD4" w:themeColor="text2" w:themeTint="99"/>
                <w:sz w:val="16"/>
                <w:szCs w:val="16"/>
              </w:rPr>
              <w:t>Tinkercad</w:t>
            </w:r>
            <w:proofErr w:type="spellEnd"/>
            <w:r>
              <w:rPr>
                <w:color w:val="548DD4" w:themeColor="text2" w:themeTint="99"/>
                <w:sz w:val="16"/>
                <w:szCs w:val="16"/>
              </w:rPr>
              <w:t xml:space="preserve"> (compte</w:t>
            </w:r>
            <w:r w:rsidR="00C467B7">
              <w:rPr>
                <w:color w:val="548DD4" w:themeColor="text2" w:themeTint="99"/>
                <w:sz w:val="16"/>
                <w:szCs w:val="16"/>
              </w:rPr>
              <w:t>s élèves à créer par le professeur)</w:t>
            </w:r>
          </w:p>
          <w:p w14:paraId="147930F3" w14:textId="0F8C9E41" w:rsidR="00AB0259" w:rsidRDefault="00AB0259" w:rsidP="008A40F6">
            <w:pPr>
              <w:rPr>
                <w:color w:val="548DD4" w:themeColor="text2" w:themeTint="99"/>
                <w:sz w:val="16"/>
                <w:szCs w:val="16"/>
              </w:rPr>
            </w:pPr>
          </w:p>
        </w:tc>
        <w:tc>
          <w:tcPr>
            <w:tcW w:w="5526" w:type="dxa"/>
            <w:tcBorders>
              <w:top w:val="nil"/>
            </w:tcBorders>
            <w:shd w:val="clear" w:color="auto" w:fill="auto"/>
          </w:tcPr>
          <w:p w14:paraId="351056A8" w14:textId="1C6662B7" w:rsidR="00AB0259" w:rsidRDefault="00C444F7" w:rsidP="008A40F6">
            <w:pPr>
              <w:rPr>
                <w:color w:val="548DD4" w:themeColor="text2" w:themeTint="99"/>
                <w:sz w:val="16"/>
                <w:szCs w:val="16"/>
              </w:rPr>
            </w:pPr>
            <w:r>
              <w:rPr>
                <w:color w:val="548DD4" w:themeColor="text2" w:themeTint="99"/>
                <w:sz w:val="16"/>
                <w:szCs w:val="16"/>
              </w:rPr>
              <w:t>Pour le professeur :</w:t>
            </w:r>
          </w:p>
          <w:p w14:paraId="1B58EC27" w14:textId="77777777" w:rsidR="00B92E4F" w:rsidRDefault="00AB0259" w:rsidP="008A40F6">
            <w:pPr>
              <w:rPr>
                <w:color w:val="548DD4" w:themeColor="text2" w:themeTint="99"/>
                <w:sz w:val="16"/>
                <w:szCs w:val="16"/>
              </w:rPr>
            </w:pPr>
            <w:r>
              <w:rPr>
                <w:color w:val="548DD4" w:themeColor="text2" w:themeTint="99"/>
                <w:sz w:val="16"/>
                <w:szCs w:val="16"/>
              </w:rPr>
              <w:t xml:space="preserve">- </w:t>
            </w:r>
            <w:r w:rsidR="00B92E4F">
              <w:rPr>
                <w:color w:val="548DD4" w:themeColor="text2" w:themeTint="99"/>
                <w:sz w:val="16"/>
                <w:szCs w:val="16"/>
              </w:rPr>
              <w:t>Des feutres pour tableau blanc (bleu, vert, rouge, noir)</w:t>
            </w:r>
          </w:p>
          <w:p w14:paraId="193646EF" w14:textId="663223DC" w:rsidR="00C467B7" w:rsidRDefault="00B92E4F" w:rsidP="008A40F6">
            <w:pPr>
              <w:rPr>
                <w:color w:val="548DD4" w:themeColor="text2" w:themeTint="99"/>
                <w:sz w:val="16"/>
                <w:szCs w:val="16"/>
              </w:rPr>
            </w:pPr>
            <w:r>
              <w:rPr>
                <w:color w:val="548DD4" w:themeColor="text2" w:themeTint="99"/>
                <w:sz w:val="16"/>
                <w:szCs w:val="16"/>
              </w:rPr>
              <w:t xml:space="preserve">- </w:t>
            </w:r>
            <w:r w:rsidR="00C467B7">
              <w:rPr>
                <w:color w:val="548DD4" w:themeColor="text2" w:themeTint="99"/>
                <w:sz w:val="16"/>
                <w:szCs w:val="16"/>
              </w:rPr>
              <w:t xml:space="preserve">Des fichiers numériques simulant le comportement des objets étudiés (format </w:t>
            </w:r>
            <w:proofErr w:type="spellStart"/>
            <w:r w:rsidR="00C467B7">
              <w:rPr>
                <w:color w:val="548DD4" w:themeColor="text2" w:themeTint="99"/>
                <w:sz w:val="16"/>
                <w:szCs w:val="16"/>
              </w:rPr>
              <w:t>mBlock</w:t>
            </w:r>
            <w:proofErr w:type="spellEnd"/>
            <w:r w:rsidR="00C467B7">
              <w:rPr>
                <w:color w:val="548DD4" w:themeColor="text2" w:themeTint="99"/>
                <w:sz w:val="16"/>
                <w:szCs w:val="16"/>
              </w:rPr>
              <w:t>)</w:t>
            </w:r>
          </w:p>
          <w:p w14:paraId="72656AF5" w14:textId="4C92F697" w:rsidR="00C467B7" w:rsidRDefault="00C467B7" w:rsidP="008A40F6">
            <w:pPr>
              <w:rPr>
                <w:color w:val="548DD4" w:themeColor="text2" w:themeTint="99"/>
                <w:sz w:val="16"/>
                <w:szCs w:val="16"/>
              </w:rPr>
            </w:pPr>
            <w:r>
              <w:rPr>
                <w:color w:val="548DD4" w:themeColor="text2" w:themeTint="99"/>
                <w:sz w:val="16"/>
                <w:szCs w:val="16"/>
              </w:rPr>
              <w:t xml:space="preserve">- </w:t>
            </w:r>
            <w:r w:rsidR="004B356D">
              <w:rPr>
                <w:color w:val="548DD4" w:themeColor="text2" w:themeTint="99"/>
                <w:sz w:val="16"/>
                <w:szCs w:val="16"/>
              </w:rPr>
              <w:t>U</w:t>
            </w:r>
            <w:r>
              <w:rPr>
                <w:color w:val="548DD4" w:themeColor="text2" w:themeTint="99"/>
                <w:sz w:val="16"/>
                <w:szCs w:val="16"/>
              </w:rPr>
              <w:t xml:space="preserve">n compte permettant l’accès à l’application en ligne </w:t>
            </w:r>
            <w:proofErr w:type="spellStart"/>
            <w:r>
              <w:rPr>
                <w:color w:val="548DD4" w:themeColor="text2" w:themeTint="99"/>
                <w:sz w:val="16"/>
                <w:szCs w:val="16"/>
              </w:rPr>
              <w:t>Tinkercad</w:t>
            </w:r>
            <w:proofErr w:type="spellEnd"/>
            <w:r>
              <w:rPr>
                <w:color w:val="548DD4" w:themeColor="text2" w:themeTint="99"/>
                <w:sz w:val="16"/>
                <w:szCs w:val="16"/>
              </w:rPr>
              <w:t xml:space="preserve"> </w:t>
            </w:r>
          </w:p>
          <w:p w14:paraId="72E5EBA9" w14:textId="2779D13B" w:rsidR="00AB0259" w:rsidRDefault="00AB0259" w:rsidP="008A40F6">
            <w:pPr>
              <w:rPr>
                <w:color w:val="548DD4" w:themeColor="text2" w:themeTint="99"/>
                <w:sz w:val="16"/>
                <w:szCs w:val="16"/>
              </w:rPr>
            </w:pPr>
            <w:r>
              <w:rPr>
                <w:color w:val="548DD4" w:themeColor="text2" w:themeTint="99"/>
                <w:sz w:val="16"/>
                <w:szCs w:val="16"/>
              </w:rPr>
              <w:t>-</w:t>
            </w:r>
            <w:r w:rsidR="00402A7A">
              <w:rPr>
                <w:color w:val="548DD4" w:themeColor="text2" w:themeTint="99"/>
                <w:sz w:val="16"/>
                <w:szCs w:val="16"/>
              </w:rPr>
              <w:t xml:space="preserve"> </w:t>
            </w:r>
            <w:r w:rsidR="00794A0C">
              <w:rPr>
                <w:color w:val="548DD4" w:themeColor="text2" w:themeTint="99"/>
                <w:sz w:val="16"/>
                <w:szCs w:val="16"/>
              </w:rPr>
              <w:t>Boites contenant u</w:t>
            </w:r>
            <w:r w:rsidR="00402A7A">
              <w:rPr>
                <w:color w:val="548DD4" w:themeColor="text2" w:themeTint="99"/>
                <w:sz w:val="16"/>
                <w:szCs w:val="16"/>
              </w:rPr>
              <w:t xml:space="preserve">n ensemble de capteurs, actionneurs, </w:t>
            </w:r>
            <w:r w:rsidR="00C467B7">
              <w:rPr>
                <w:color w:val="548DD4" w:themeColor="text2" w:themeTint="99"/>
                <w:sz w:val="16"/>
                <w:szCs w:val="16"/>
              </w:rPr>
              <w:t>plaque d’essais, câbles et interfaces pour chaque objet étudié</w:t>
            </w:r>
            <w:r w:rsidR="004B356D">
              <w:rPr>
                <w:color w:val="548DD4" w:themeColor="text2" w:themeTint="99"/>
                <w:sz w:val="16"/>
                <w:szCs w:val="16"/>
              </w:rPr>
              <w:t xml:space="preserve"> </w:t>
            </w:r>
            <w:r w:rsidR="00794A0C">
              <w:rPr>
                <w:color w:val="548DD4" w:themeColor="text2" w:themeTint="99"/>
                <w:sz w:val="16"/>
                <w:szCs w:val="16"/>
              </w:rPr>
              <w:t xml:space="preserve">(séance </w:t>
            </w:r>
            <w:r w:rsidR="00A67EA9">
              <w:rPr>
                <w:color w:val="548DD4" w:themeColor="text2" w:themeTint="99"/>
                <w:sz w:val="16"/>
                <w:szCs w:val="16"/>
              </w:rPr>
              <w:t>4</w:t>
            </w:r>
            <w:r w:rsidR="00794A0C">
              <w:rPr>
                <w:color w:val="548DD4" w:themeColor="text2" w:themeTint="99"/>
                <w:sz w:val="16"/>
                <w:szCs w:val="16"/>
              </w:rPr>
              <w:t>)</w:t>
            </w:r>
            <w:r w:rsidR="004B356D">
              <w:rPr>
                <w:color w:val="548DD4" w:themeColor="text2" w:themeTint="99"/>
                <w:sz w:val="16"/>
                <w:szCs w:val="16"/>
              </w:rPr>
              <w:t>.</w:t>
            </w:r>
          </w:p>
          <w:p w14:paraId="5B7397A6" w14:textId="3EE47706" w:rsidR="00AB0259" w:rsidRPr="00EF7601" w:rsidRDefault="00AB0259" w:rsidP="008A40F6">
            <w:pPr>
              <w:rPr>
                <w:color w:val="548DD4" w:themeColor="text2" w:themeTint="99"/>
                <w:sz w:val="16"/>
                <w:szCs w:val="16"/>
              </w:rPr>
            </w:pPr>
          </w:p>
        </w:tc>
      </w:tr>
      <w:tr w:rsidR="00AB0259" w14:paraId="7F11EE80" w14:textId="77777777" w:rsidTr="00AB0259">
        <w:trPr>
          <w:trHeight w:val="169"/>
        </w:trPr>
        <w:tc>
          <w:tcPr>
            <w:tcW w:w="2424" w:type="dxa"/>
            <w:gridSpan w:val="2"/>
            <w:tcBorders>
              <w:top w:val="nil"/>
            </w:tcBorders>
            <w:shd w:val="clear" w:color="auto" w:fill="DBE5F1" w:themeFill="accent1" w:themeFillTint="33"/>
          </w:tcPr>
          <w:p w14:paraId="2687CBFE" w14:textId="2D7FF225" w:rsidR="00AB0259" w:rsidRPr="00EF7601" w:rsidRDefault="00AB0259" w:rsidP="00AB0259">
            <w:pPr>
              <w:rPr>
                <w:color w:val="548DD4" w:themeColor="text2" w:themeTint="99"/>
                <w:sz w:val="16"/>
                <w:szCs w:val="16"/>
              </w:rPr>
            </w:pPr>
            <w:r w:rsidRPr="00EF7601">
              <w:rPr>
                <w:color w:val="548DD4" w:themeColor="text2" w:themeTint="99"/>
                <w:sz w:val="16"/>
                <w:szCs w:val="16"/>
              </w:rPr>
              <w:t>Séances :</w:t>
            </w:r>
          </w:p>
        </w:tc>
        <w:tc>
          <w:tcPr>
            <w:tcW w:w="8627" w:type="dxa"/>
            <w:gridSpan w:val="2"/>
            <w:tcBorders>
              <w:top w:val="nil"/>
            </w:tcBorders>
            <w:shd w:val="clear" w:color="auto" w:fill="DBE5F1" w:themeFill="accent1" w:themeFillTint="33"/>
          </w:tcPr>
          <w:p w14:paraId="42A996FB" w14:textId="20794C23" w:rsidR="00AB0259" w:rsidRPr="00EF7601" w:rsidRDefault="00AB0259" w:rsidP="00AB0259">
            <w:pPr>
              <w:rPr>
                <w:color w:val="548DD4" w:themeColor="text2" w:themeTint="99"/>
                <w:sz w:val="16"/>
                <w:szCs w:val="16"/>
              </w:rPr>
            </w:pPr>
            <w:r w:rsidRPr="00EF7601">
              <w:rPr>
                <w:color w:val="548DD4" w:themeColor="text2" w:themeTint="99"/>
                <w:sz w:val="16"/>
                <w:szCs w:val="16"/>
              </w:rPr>
              <w:t>Problématiques :</w:t>
            </w:r>
          </w:p>
        </w:tc>
      </w:tr>
      <w:tr w:rsidR="00AB0259" w14:paraId="60CF120F" w14:textId="77777777" w:rsidTr="00AB0259">
        <w:trPr>
          <w:trHeight w:val="169"/>
        </w:trPr>
        <w:tc>
          <w:tcPr>
            <w:tcW w:w="2424" w:type="dxa"/>
            <w:gridSpan w:val="2"/>
            <w:tcBorders>
              <w:top w:val="nil"/>
            </w:tcBorders>
            <w:shd w:val="clear" w:color="auto" w:fill="auto"/>
          </w:tcPr>
          <w:p w14:paraId="5A832D81" w14:textId="756407DF" w:rsidR="001B6C08" w:rsidRPr="003E69D8" w:rsidRDefault="001B6C08" w:rsidP="00AB0259">
            <w:pPr>
              <w:rPr>
                <w:rFonts w:asciiTheme="minorHAnsi" w:hAnsiTheme="minorHAnsi" w:cstheme="minorHAnsi"/>
                <w:sz w:val="16"/>
                <w:szCs w:val="16"/>
              </w:rPr>
            </w:pPr>
            <w:r w:rsidRPr="003E69D8">
              <w:rPr>
                <w:rFonts w:asciiTheme="minorHAnsi" w:hAnsiTheme="minorHAnsi" w:cstheme="minorHAnsi"/>
                <w:sz w:val="16"/>
                <w:szCs w:val="16"/>
              </w:rPr>
              <w:t>Séance N°</w:t>
            </w:r>
            <w:r w:rsidR="00087BD7">
              <w:rPr>
                <w:rFonts w:asciiTheme="minorHAnsi" w:hAnsiTheme="minorHAnsi" w:cstheme="minorHAnsi"/>
                <w:sz w:val="16"/>
                <w:szCs w:val="16"/>
              </w:rPr>
              <w:t>1</w:t>
            </w:r>
          </w:p>
        </w:tc>
        <w:tc>
          <w:tcPr>
            <w:tcW w:w="8627" w:type="dxa"/>
            <w:gridSpan w:val="2"/>
            <w:tcBorders>
              <w:top w:val="nil"/>
            </w:tcBorders>
            <w:shd w:val="clear" w:color="auto" w:fill="auto"/>
          </w:tcPr>
          <w:p w14:paraId="7CB903AE" w14:textId="22C6A389" w:rsidR="001B6C08" w:rsidRPr="00087BD7" w:rsidRDefault="00087BD7" w:rsidP="00AB0259">
            <w:pPr>
              <w:widowControl/>
              <w:suppressAutoHyphens w:val="0"/>
              <w:autoSpaceDN/>
              <w:textAlignment w:val="auto"/>
              <w:rPr>
                <w:rFonts w:asciiTheme="minorHAnsi" w:hAnsiTheme="minorHAnsi" w:cstheme="minorHAnsi"/>
                <w:sz w:val="16"/>
                <w:szCs w:val="16"/>
              </w:rPr>
            </w:pPr>
            <w:r w:rsidRPr="00087BD7">
              <w:rPr>
                <w:rFonts w:asciiTheme="minorHAnsi" w:hAnsiTheme="minorHAnsi" w:cstheme="minorHAnsi"/>
                <w:sz w:val="16"/>
                <w:szCs w:val="16"/>
              </w:rPr>
              <w:t>Comment décrire le comportement d’un objet ?</w:t>
            </w:r>
          </w:p>
        </w:tc>
      </w:tr>
      <w:tr w:rsidR="00AB0259" w14:paraId="0F2D07B9" w14:textId="77777777" w:rsidTr="00AB0259">
        <w:trPr>
          <w:trHeight w:val="174"/>
        </w:trPr>
        <w:tc>
          <w:tcPr>
            <w:tcW w:w="2424" w:type="dxa"/>
            <w:gridSpan w:val="2"/>
            <w:tcBorders>
              <w:top w:val="nil"/>
            </w:tcBorders>
            <w:shd w:val="clear" w:color="auto" w:fill="auto"/>
          </w:tcPr>
          <w:p w14:paraId="3BE3899C" w14:textId="0015DD22" w:rsidR="00AB0259" w:rsidRPr="003E69D8" w:rsidRDefault="00087BD7" w:rsidP="00AB0259">
            <w:pPr>
              <w:rPr>
                <w:rFonts w:asciiTheme="minorHAnsi" w:hAnsiTheme="minorHAnsi" w:cstheme="minorHAnsi"/>
                <w:sz w:val="16"/>
                <w:szCs w:val="16"/>
              </w:rPr>
            </w:pPr>
            <w:r w:rsidRPr="003E69D8">
              <w:rPr>
                <w:rFonts w:asciiTheme="minorHAnsi" w:hAnsiTheme="minorHAnsi" w:cstheme="minorHAnsi"/>
                <w:sz w:val="16"/>
                <w:szCs w:val="16"/>
              </w:rPr>
              <w:t>Séance N°</w:t>
            </w:r>
            <w:r>
              <w:rPr>
                <w:rFonts w:asciiTheme="minorHAnsi" w:hAnsiTheme="minorHAnsi" w:cstheme="minorHAnsi"/>
                <w:sz w:val="16"/>
                <w:szCs w:val="16"/>
              </w:rPr>
              <w:t>2</w:t>
            </w:r>
          </w:p>
        </w:tc>
        <w:tc>
          <w:tcPr>
            <w:tcW w:w="8627" w:type="dxa"/>
            <w:gridSpan w:val="2"/>
            <w:tcBorders>
              <w:top w:val="nil"/>
            </w:tcBorders>
            <w:shd w:val="clear" w:color="auto" w:fill="auto"/>
          </w:tcPr>
          <w:p w14:paraId="2322F566" w14:textId="63B8BC84" w:rsidR="00F42139" w:rsidRPr="003E69D8" w:rsidRDefault="00087BD7" w:rsidP="00AB0259">
            <w:pPr>
              <w:widowControl/>
              <w:suppressAutoHyphens w:val="0"/>
              <w:autoSpaceDN/>
              <w:textAlignment w:val="auto"/>
              <w:rPr>
                <w:rFonts w:asciiTheme="minorHAnsi" w:hAnsiTheme="minorHAnsi" w:cstheme="minorHAnsi"/>
                <w:sz w:val="16"/>
                <w:szCs w:val="16"/>
              </w:rPr>
            </w:pPr>
            <w:r w:rsidRPr="00087BD7">
              <w:rPr>
                <w:rFonts w:asciiTheme="minorHAnsi" w:hAnsiTheme="minorHAnsi" w:cstheme="minorHAnsi"/>
                <w:sz w:val="16"/>
                <w:szCs w:val="16"/>
              </w:rPr>
              <w:t>Comment simuler le comportement d’un objet ?</w:t>
            </w:r>
          </w:p>
        </w:tc>
      </w:tr>
      <w:tr w:rsidR="00AB0259" w14:paraId="5CCAF4D3" w14:textId="77777777" w:rsidTr="00AB0259">
        <w:trPr>
          <w:trHeight w:val="174"/>
        </w:trPr>
        <w:tc>
          <w:tcPr>
            <w:tcW w:w="2424" w:type="dxa"/>
            <w:gridSpan w:val="2"/>
            <w:tcBorders>
              <w:top w:val="nil"/>
            </w:tcBorders>
            <w:shd w:val="clear" w:color="auto" w:fill="auto"/>
          </w:tcPr>
          <w:p w14:paraId="11B1A449" w14:textId="2CA0201F" w:rsidR="00AB0259" w:rsidRPr="00BC6F5D" w:rsidRDefault="00087BD7" w:rsidP="00AB0259">
            <w:pPr>
              <w:rPr>
                <w:sz w:val="16"/>
                <w:szCs w:val="16"/>
              </w:rPr>
            </w:pPr>
            <w:r w:rsidRPr="003E69D8">
              <w:rPr>
                <w:rFonts w:asciiTheme="minorHAnsi" w:hAnsiTheme="minorHAnsi" w:cstheme="minorHAnsi"/>
                <w:sz w:val="16"/>
                <w:szCs w:val="16"/>
              </w:rPr>
              <w:t>Séance N°</w:t>
            </w:r>
            <w:r>
              <w:rPr>
                <w:rFonts w:asciiTheme="minorHAnsi" w:hAnsiTheme="minorHAnsi" w:cstheme="minorHAnsi"/>
                <w:sz w:val="16"/>
                <w:szCs w:val="16"/>
              </w:rPr>
              <w:t>3</w:t>
            </w:r>
          </w:p>
        </w:tc>
        <w:tc>
          <w:tcPr>
            <w:tcW w:w="8627" w:type="dxa"/>
            <w:gridSpan w:val="2"/>
            <w:tcBorders>
              <w:top w:val="nil"/>
            </w:tcBorders>
            <w:shd w:val="clear" w:color="auto" w:fill="auto"/>
          </w:tcPr>
          <w:p w14:paraId="66F84063" w14:textId="0B6F49EF" w:rsidR="00AB0259" w:rsidRPr="00087BD7" w:rsidRDefault="00087BD7" w:rsidP="00AB0259">
            <w:pPr>
              <w:widowControl/>
              <w:suppressAutoHyphens w:val="0"/>
              <w:autoSpaceDN/>
              <w:textAlignment w:val="auto"/>
              <w:rPr>
                <w:rFonts w:asciiTheme="minorHAnsi" w:hAnsiTheme="minorHAnsi" w:cstheme="minorHAnsi"/>
                <w:sz w:val="16"/>
                <w:szCs w:val="16"/>
              </w:rPr>
            </w:pPr>
            <w:r w:rsidRPr="00087BD7">
              <w:rPr>
                <w:rFonts w:asciiTheme="minorHAnsi" w:hAnsiTheme="minorHAnsi" w:cstheme="minorHAnsi"/>
                <w:sz w:val="16"/>
                <w:szCs w:val="16"/>
              </w:rPr>
              <w:t>Comment programmer le comportement d’un objet ?</w:t>
            </w:r>
          </w:p>
        </w:tc>
      </w:tr>
      <w:tr w:rsidR="00AB0259" w14:paraId="20B38D06" w14:textId="77777777" w:rsidTr="00AB0259">
        <w:trPr>
          <w:trHeight w:val="174"/>
        </w:trPr>
        <w:tc>
          <w:tcPr>
            <w:tcW w:w="2424" w:type="dxa"/>
            <w:gridSpan w:val="2"/>
            <w:tcBorders>
              <w:top w:val="nil"/>
            </w:tcBorders>
            <w:shd w:val="clear" w:color="auto" w:fill="auto"/>
          </w:tcPr>
          <w:p w14:paraId="0C1EC173" w14:textId="29CA43B0" w:rsidR="00AB0259" w:rsidRPr="00BC6F5D" w:rsidRDefault="00087BD7" w:rsidP="00AB0259">
            <w:pPr>
              <w:rPr>
                <w:sz w:val="16"/>
                <w:szCs w:val="16"/>
              </w:rPr>
            </w:pPr>
            <w:r w:rsidRPr="003E69D8">
              <w:rPr>
                <w:rFonts w:asciiTheme="minorHAnsi" w:hAnsiTheme="minorHAnsi" w:cstheme="minorHAnsi"/>
                <w:sz w:val="16"/>
                <w:szCs w:val="16"/>
              </w:rPr>
              <w:t>Séance N°</w:t>
            </w:r>
            <w:r>
              <w:rPr>
                <w:rFonts w:asciiTheme="minorHAnsi" w:hAnsiTheme="minorHAnsi" w:cstheme="minorHAnsi"/>
                <w:sz w:val="16"/>
                <w:szCs w:val="16"/>
              </w:rPr>
              <w:t>4</w:t>
            </w:r>
          </w:p>
        </w:tc>
        <w:tc>
          <w:tcPr>
            <w:tcW w:w="8627" w:type="dxa"/>
            <w:gridSpan w:val="2"/>
            <w:tcBorders>
              <w:top w:val="nil"/>
            </w:tcBorders>
            <w:shd w:val="clear" w:color="auto" w:fill="auto"/>
          </w:tcPr>
          <w:p w14:paraId="12F01DCA" w14:textId="1284D353" w:rsidR="00AB0259" w:rsidRPr="00087BD7" w:rsidRDefault="00087BD7" w:rsidP="00AB0259">
            <w:pPr>
              <w:widowControl/>
              <w:suppressAutoHyphens w:val="0"/>
              <w:autoSpaceDN/>
              <w:textAlignment w:val="auto"/>
              <w:rPr>
                <w:rFonts w:asciiTheme="minorHAnsi" w:hAnsiTheme="minorHAnsi" w:cstheme="minorHAnsi"/>
                <w:sz w:val="16"/>
                <w:szCs w:val="16"/>
              </w:rPr>
            </w:pPr>
            <w:r w:rsidRPr="00087BD7">
              <w:rPr>
                <w:rFonts w:asciiTheme="minorHAnsi" w:hAnsiTheme="minorHAnsi" w:cstheme="minorHAnsi"/>
                <w:sz w:val="16"/>
                <w:szCs w:val="16"/>
              </w:rPr>
              <w:t>Comment modéliser le fonctionnement d’un système technique ?</w:t>
            </w:r>
          </w:p>
        </w:tc>
      </w:tr>
      <w:tr w:rsidR="00AB0259" w14:paraId="47DC5DFF" w14:textId="77777777" w:rsidTr="00AB0259">
        <w:trPr>
          <w:trHeight w:val="174"/>
        </w:trPr>
        <w:tc>
          <w:tcPr>
            <w:tcW w:w="2424" w:type="dxa"/>
            <w:gridSpan w:val="2"/>
            <w:tcBorders>
              <w:top w:val="nil"/>
            </w:tcBorders>
            <w:shd w:val="clear" w:color="auto" w:fill="auto"/>
          </w:tcPr>
          <w:p w14:paraId="39F5AEBD" w14:textId="77777777" w:rsidR="00AB0259" w:rsidRPr="00BC6F5D" w:rsidRDefault="00AB0259" w:rsidP="00AB0259">
            <w:pPr>
              <w:rPr>
                <w:sz w:val="16"/>
                <w:szCs w:val="16"/>
              </w:rPr>
            </w:pPr>
          </w:p>
        </w:tc>
        <w:tc>
          <w:tcPr>
            <w:tcW w:w="8627" w:type="dxa"/>
            <w:gridSpan w:val="2"/>
            <w:tcBorders>
              <w:top w:val="nil"/>
            </w:tcBorders>
            <w:shd w:val="clear" w:color="auto" w:fill="auto"/>
          </w:tcPr>
          <w:p w14:paraId="213D4DBF" w14:textId="77777777" w:rsidR="00AB0259" w:rsidRPr="00BC6F5D" w:rsidRDefault="00AB0259" w:rsidP="00AB0259">
            <w:pPr>
              <w:widowControl/>
              <w:suppressAutoHyphens w:val="0"/>
              <w:autoSpaceDN/>
              <w:textAlignment w:val="auto"/>
              <w:rPr>
                <w:sz w:val="16"/>
                <w:szCs w:val="16"/>
              </w:rPr>
            </w:pPr>
          </w:p>
        </w:tc>
      </w:tr>
    </w:tbl>
    <w:p w14:paraId="701643A1" w14:textId="2DD0AD7A" w:rsidR="008307E6" w:rsidRDefault="008307E6" w:rsidP="000C0195">
      <w:pPr>
        <w:rPr>
          <w:sz w:val="16"/>
        </w:rPr>
      </w:pPr>
    </w:p>
    <w:p w14:paraId="399BE0A3" w14:textId="2C059359" w:rsidR="00BC6F5D" w:rsidRDefault="00BC6F5D" w:rsidP="000C0195">
      <w:pPr>
        <w:rPr>
          <w:sz w:val="16"/>
        </w:rPr>
      </w:pPr>
    </w:p>
    <w:p w14:paraId="5E2E0C5C" w14:textId="77777777" w:rsidR="00DE22E5" w:rsidRPr="00DE22E5" w:rsidRDefault="00DE22E5" w:rsidP="00DE22E5">
      <w:pPr>
        <w:rPr>
          <w:sz w:val="16"/>
        </w:rPr>
      </w:pPr>
    </w:p>
    <w:p w14:paraId="31F53CBA" w14:textId="619E47D0" w:rsidR="008307E6" w:rsidRDefault="008307E6">
      <w:pPr>
        <w:widowControl/>
        <w:suppressAutoHyphens w:val="0"/>
        <w:autoSpaceDN/>
        <w:textAlignment w:val="auto"/>
        <w:rPr>
          <w:sz w:val="16"/>
        </w:rPr>
      </w:pPr>
      <w:r>
        <w:rPr>
          <w:sz w:val="16"/>
        </w:rPr>
        <w:br w:type="page"/>
      </w:r>
    </w:p>
    <w:p w14:paraId="48BDDE0F" w14:textId="7A5F50BD" w:rsidR="00610169" w:rsidRDefault="00610169">
      <w:pPr>
        <w:widowControl/>
        <w:suppressAutoHyphens w:val="0"/>
        <w:autoSpaceDN/>
        <w:textAlignment w:val="auto"/>
        <w:rPr>
          <w:sz w:val="16"/>
        </w:rPr>
      </w:pPr>
    </w:p>
    <w:p w14:paraId="4090B14B" w14:textId="77777777" w:rsidR="002350AE" w:rsidRDefault="002350AE" w:rsidP="00F94C26">
      <w:pPr>
        <w:widowControl/>
        <w:suppressAutoHyphens w:val="0"/>
        <w:autoSpaceDN/>
        <w:textAlignment w:val="auto"/>
        <w:rPr>
          <w:sz w:val="16"/>
        </w:rPr>
      </w:pP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006"/>
        <w:gridCol w:w="5883"/>
      </w:tblGrid>
      <w:tr w:rsidR="002350AE" w14:paraId="3E8816AF" w14:textId="77777777" w:rsidTr="00A67EA9">
        <w:tc>
          <w:tcPr>
            <w:tcW w:w="10911" w:type="dxa"/>
            <w:gridSpan w:val="3"/>
            <w:tcBorders>
              <w:bottom w:val="single" w:sz="4" w:space="0" w:color="auto"/>
            </w:tcBorders>
            <w:shd w:val="clear" w:color="auto" w:fill="DBE5F1" w:themeFill="accent1" w:themeFillTint="33"/>
          </w:tcPr>
          <w:p w14:paraId="2A7DFE0E" w14:textId="4A63B66F" w:rsidR="002350AE" w:rsidRPr="00807150" w:rsidRDefault="002350AE" w:rsidP="00A67EA9">
            <w:pPr>
              <w:jc w:val="center"/>
              <w:rPr>
                <w:b/>
                <w:i/>
                <w:color w:val="548DD4" w:themeColor="text2" w:themeTint="99"/>
                <w:sz w:val="16"/>
                <w:szCs w:val="16"/>
              </w:rPr>
            </w:pPr>
            <w:r w:rsidRPr="00807150">
              <w:rPr>
                <w:b/>
                <w:i/>
                <w:color w:val="548DD4" w:themeColor="text2" w:themeTint="99"/>
                <w:sz w:val="16"/>
                <w:szCs w:val="16"/>
              </w:rPr>
              <w:t>Séance</w:t>
            </w:r>
            <w:r>
              <w:rPr>
                <w:b/>
                <w:i/>
                <w:color w:val="548DD4" w:themeColor="text2" w:themeTint="99"/>
                <w:sz w:val="16"/>
                <w:szCs w:val="16"/>
              </w:rPr>
              <w:t>s</w:t>
            </w:r>
            <w:r w:rsidRPr="00807150">
              <w:rPr>
                <w:b/>
                <w:i/>
                <w:color w:val="548DD4" w:themeColor="text2" w:themeTint="99"/>
                <w:sz w:val="16"/>
                <w:szCs w:val="16"/>
              </w:rPr>
              <w:t xml:space="preserve"> </w:t>
            </w:r>
            <w:r w:rsidR="00227541">
              <w:rPr>
                <w:b/>
                <w:i/>
                <w:color w:val="548DD4" w:themeColor="text2" w:themeTint="99"/>
                <w:sz w:val="16"/>
                <w:szCs w:val="16"/>
              </w:rPr>
              <w:t>1</w:t>
            </w:r>
          </w:p>
        </w:tc>
      </w:tr>
      <w:tr w:rsidR="002350AE" w14:paraId="3EF02FEC" w14:textId="77777777" w:rsidTr="00A67EA9">
        <w:trPr>
          <w:trHeight w:val="237"/>
        </w:trPr>
        <w:tc>
          <w:tcPr>
            <w:tcW w:w="10911" w:type="dxa"/>
            <w:gridSpan w:val="3"/>
            <w:tcBorders>
              <w:bottom w:val="single" w:sz="4" w:space="0" w:color="auto"/>
            </w:tcBorders>
            <w:shd w:val="clear" w:color="auto" w:fill="DBE5F1" w:themeFill="accent1" w:themeFillTint="33"/>
          </w:tcPr>
          <w:p w14:paraId="05DB08E0" w14:textId="66601C58" w:rsidR="002350AE" w:rsidRPr="00706C52" w:rsidRDefault="002350AE" w:rsidP="00A67EA9">
            <w:pPr>
              <w:rPr>
                <w:i/>
                <w:color w:val="548DD4" w:themeColor="text2" w:themeTint="99"/>
                <w:sz w:val="16"/>
                <w:szCs w:val="16"/>
              </w:rPr>
            </w:pPr>
            <w:r w:rsidRPr="00706C52">
              <w:rPr>
                <w:i/>
                <w:color w:val="548DD4" w:themeColor="text2" w:themeTint="99"/>
                <w:sz w:val="16"/>
                <w:szCs w:val="16"/>
              </w:rPr>
              <w:t xml:space="preserve">Problématique : </w:t>
            </w:r>
            <w:r>
              <w:rPr>
                <w:i/>
                <w:color w:val="548DD4" w:themeColor="text2" w:themeTint="99"/>
                <w:sz w:val="16"/>
                <w:szCs w:val="16"/>
              </w:rPr>
              <w:t>Comment programmer le comportement d’un objet ?</w:t>
            </w:r>
          </w:p>
        </w:tc>
      </w:tr>
      <w:tr w:rsidR="002350AE" w14:paraId="6ACF442B" w14:textId="77777777" w:rsidTr="00A67EA9">
        <w:trPr>
          <w:trHeight w:val="237"/>
        </w:trPr>
        <w:tc>
          <w:tcPr>
            <w:tcW w:w="5028" w:type="dxa"/>
            <w:gridSpan w:val="2"/>
            <w:tcBorders>
              <w:bottom w:val="single" w:sz="4" w:space="0" w:color="auto"/>
            </w:tcBorders>
            <w:shd w:val="clear" w:color="auto" w:fill="DBE5F1" w:themeFill="accent1" w:themeFillTint="33"/>
          </w:tcPr>
          <w:p w14:paraId="1F6B5391" w14:textId="77777777" w:rsidR="002350AE" w:rsidRPr="00807150" w:rsidRDefault="002350AE" w:rsidP="00A67EA9">
            <w:pPr>
              <w:jc w:val="center"/>
              <w:rPr>
                <w:color w:val="548DD4" w:themeColor="text2" w:themeTint="99"/>
                <w:sz w:val="16"/>
              </w:rPr>
            </w:pPr>
            <w:r w:rsidRPr="00807150">
              <w:rPr>
                <w:color w:val="548DD4" w:themeColor="text2" w:themeTint="99"/>
                <w:sz w:val="16"/>
              </w:rPr>
              <w:t>Compétences disciplinaires associées</w:t>
            </w:r>
          </w:p>
        </w:tc>
        <w:tc>
          <w:tcPr>
            <w:tcW w:w="5883" w:type="dxa"/>
            <w:tcBorders>
              <w:bottom w:val="single" w:sz="4" w:space="0" w:color="auto"/>
            </w:tcBorders>
            <w:shd w:val="clear" w:color="auto" w:fill="DBE5F1" w:themeFill="accent1" w:themeFillTint="33"/>
          </w:tcPr>
          <w:p w14:paraId="7371AB8D" w14:textId="77777777" w:rsidR="002350AE" w:rsidRPr="00807150" w:rsidRDefault="002350AE" w:rsidP="00A67EA9">
            <w:pPr>
              <w:jc w:val="center"/>
              <w:rPr>
                <w:color w:val="548DD4" w:themeColor="text2" w:themeTint="99"/>
                <w:sz w:val="16"/>
              </w:rPr>
            </w:pPr>
            <w:r w:rsidRPr="00807150">
              <w:rPr>
                <w:color w:val="548DD4" w:themeColor="text2" w:themeTint="99"/>
                <w:sz w:val="16"/>
              </w:rPr>
              <w:t>Connaissances disciplinaires associées</w:t>
            </w:r>
          </w:p>
        </w:tc>
      </w:tr>
      <w:tr w:rsidR="002350AE" w14:paraId="1786DED0" w14:textId="77777777" w:rsidTr="00610169">
        <w:trPr>
          <w:trHeight w:val="389"/>
        </w:trPr>
        <w:sdt>
          <w:sdtPr>
            <w:rPr>
              <w:rStyle w:val="Style4"/>
            </w:rPr>
            <w:alias w:val="Compétences associées"/>
            <w:tag w:val="Compétences associées"/>
            <w:id w:val="701670490"/>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2C7720E1" w14:textId="6D4806B1" w:rsidR="002350AE" w:rsidRPr="00737B66" w:rsidRDefault="00610169" w:rsidP="00A67EA9">
                <w:pPr>
                  <w:rPr>
                    <w:color w:val="984806" w:themeColor="accent6" w:themeShade="80"/>
                    <w:sz w:val="16"/>
                  </w:rPr>
                </w:pPr>
                <w:r>
                  <w:rPr>
                    <w:rStyle w:val="Style4"/>
                  </w:rPr>
                  <w:t>Imaginer des solutions pour produire des objets et des éléments de programmes informatiques en réponse au besoin</w:t>
                </w:r>
              </w:p>
            </w:tc>
          </w:sdtContent>
        </w:sdt>
        <w:tc>
          <w:tcPr>
            <w:tcW w:w="5883" w:type="dxa"/>
            <w:tcBorders>
              <w:bottom w:val="single" w:sz="4" w:space="0" w:color="auto"/>
            </w:tcBorders>
            <w:shd w:val="clear" w:color="auto" w:fill="auto"/>
          </w:tcPr>
          <w:p w14:paraId="6F908D3A" w14:textId="7F35A870" w:rsidR="002350AE" w:rsidRPr="00737B66" w:rsidRDefault="00344D8F" w:rsidP="00A67EA9">
            <w:pPr>
              <w:rPr>
                <w:color w:val="984806" w:themeColor="accent6" w:themeShade="80"/>
                <w:sz w:val="16"/>
              </w:rPr>
            </w:pPr>
            <w:sdt>
              <w:sdtPr>
                <w:rPr>
                  <w:rStyle w:val="Style4"/>
                </w:rPr>
                <w:alias w:val="Compétences associées"/>
                <w:tag w:val="Compétences associées"/>
                <w:id w:val="1981339160"/>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610169">
                  <w:rPr>
                    <w:rStyle w:val="Style4"/>
                  </w:rPr>
                  <w:t>Représentation de solutions (croquis, schémas, algorithmes).</w:t>
                </w:r>
              </w:sdtContent>
            </w:sdt>
          </w:p>
        </w:tc>
      </w:tr>
      <w:tr w:rsidR="002350AE" w14:paraId="767963B9" w14:textId="77777777" w:rsidTr="00A67EA9">
        <w:trPr>
          <w:trHeight w:val="420"/>
        </w:trPr>
        <w:sdt>
          <w:sdtPr>
            <w:rPr>
              <w:rStyle w:val="Style4"/>
            </w:rPr>
            <w:alias w:val="Compétences associées"/>
            <w:tag w:val="Compétences associées"/>
            <w:id w:val="1541244056"/>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2C1E850A" w14:textId="1F7C57DD" w:rsidR="002350AE" w:rsidRDefault="00610169" w:rsidP="00A67EA9">
                <w:pPr>
                  <w:rPr>
                    <w:rStyle w:val="Style4"/>
                  </w:rPr>
                </w:pPr>
                <w:r>
                  <w:rPr>
                    <w:rStyle w:val="Style4"/>
                  </w:rPr>
                  <w:t>Mesurer des grandeurs de manière directe ou indirecte.</w:t>
                </w:r>
              </w:p>
            </w:tc>
          </w:sdtContent>
        </w:sdt>
        <w:tc>
          <w:tcPr>
            <w:tcW w:w="5883" w:type="dxa"/>
            <w:tcBorders>
              <w:bottom w:val="single" w:sz="4" w:space="0" w:color="auto"/>
            </w:tcBorders>
            <w:shd w:val="clear" w:color="auto" w:fill="auto"/>
          </w:tcPr>
          <w:p w14:paraId="29E2A24E" w14:textId="5A29C807" w:rsidR="00610169" w:rsidRDefault="00344D8F" w:rsidP="00A67EA9">
            <w:pPr>
              <w:rPr>
                <w:rStyle w:val="Style4"/>
              </w:rPr>
            </w:pPr>
            <w:sdt>
              <w:sdtPr>
                <w:rPr>
                  <w:rStyle w:val="Style4"/>
                </w:rPr>
                <w:alias w:val="Compétences associées"/>
                <w:tag w:val="Compétences associées"/>
                <w:id w:val="656353202"/>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610169">
                  <w:rPr>
                    <w:rStyle w:val="Style4"/>
                  </w:rPr>
                  <w:t>Principe de fonctionnement d’un capteur, d’un codeur, d’un détecteur.</w:t>
                </w:r>
              </w:sdtContent>
            </w:sdt>
          </w:p>
          <w:p w14:paraId="0090A153" w14:textId="5A633B8A" w:rsidR="002350AE" w:rsidRDefault="00344D8F" w:rsidP="00610169">
            <w:pPr>
              <w:rPr>
                <w:rStyle w:val="Style4"/>
              </w:rPr>
            </w:pPr>
            <w:sdt>
              <w:sdtPr>
                <w:rPr>
                  <w:rStyle w:val="Style4"/>
                </w:rPr>
                <w:alias w:val="Compétences associées"/>
                <w:tag w:val="Compétences associées"/>
                <w:id w:val="156044201"/>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610169">
                  <w:rPr>
                    <w:rStyle w:val="Style4"/>
                  </w:rPr>
                  <w:t>Nature du signal : analogique ou numérique.</w:t>
                </w:r>
              </w:sdtContent>
            </w:sdt>
          </w:p>
          <w:p w14:paraId="1B609D6E" w14:textId="32F33CD3" w:rsidR="00610169" w:rsidRPr="00610169" w:rsidRDefault="00344D8F" w:rsidP="00610169">
            <w:pPr>
              <w:rPr>
                <w:rFonts w:asciiTheme="minorHAnsi" w:hAnsiTheme="minorHAnsi"/>
                <w:sz w:val="16"/>
              </w:rPr>
            </w:pPr>
            <w:sdt>
              <w:sdtPr>
                <w:rPr>
                  <w:rStyle w:val="Style4"/>
                </w:rPr>
                <w:alias w:val="Compétences associées"/>
                <w:tag w:val="Compétences associées"/>
                <w:id w:val="-1894642066"/>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610169">
                  <w:rPr>
                    <w:rStyle w:val="Style4"/>
                  </w:rPr>
                  <w:t>Nature d’une information : logique ou analogique.</w:t>
                </w:r>
              </w:sdtContent>
            </w:sdt>
          </w:p>
        </w:tc>
      </w:tr>
      <w:tr w:rsidR="002350AE" w14:paraId="5D182639" w14:textId="77777777" w:rsidTr="00A67EA9">
        <w:trPr>
          <w:trHeight w:val="446"/>
        </w:trPr>
        <w:sdt>
          <w:sdtPr>
            <w:rPr>
              <w:rStyle w:val="Style4"/>
            </w:rPr>
            <w:alias w:val="Compétences associées"/>
            <w:tag w:val="Compétences associées"/>
            <w:id w:val="612329154"/>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29F3A4CC" w14:textId="690EDAF0" w:rsidR="002350AE" w:rsidRDefault="006E0D15" w:rsidP="00A67EA9">
                <w:pPr>
                  <w:rPr>
                    <w:rStyle w:val="Style4"/>
                  </w:rPr>
                </w:pPr>
                <w:r>
                  <w:rPr>
                    <w:rStyle w:val="Style4"/>
                  </w:rPr>
                  <w:t>Simuler numériquement la structure et/ ou le comportement d’un objet. Interpréter le comportement de l’objet technique et le communiquer en argumentant.</w:t>
                </w:r>
              </w:p>
            </w:tc>
          </w:sdtContent>
        </w:sdt>
        <w:tc>
          <w:tcPr>
            <w:tcW w:w="5883" w:type="dxa"/>
            <w:tcBorders>
              <w:bottom w:val="single" w:sz="4" w:space="0" w:color="auto"/>
            </w:tcBorders>
            <w:shd w:val="clear" w:color="auto" w:fill="auto"/>
          </w:tcPr>
          <w:p w14:paraId="161C7744" w14:textId="7A7D7F4E" w:rsidR="002350AE" w:rsidRDefault="00344D8F" w:rsidP="00610169">
            <w:pPr>
              <w:rPr>
                <w:rStyle w:val="Style4"/>
              </w:rPr>
            </w:pPr>
            <w:sdt>
              <w:sdtPr>
                <w:rPr>
                  <w:rStyle w:val="Style4"/>
                </w:rPr>
                <w:alias w:val="Compétences associées"/>
                <w:tag w:val="Compétences associées"/>
                <w:id w:val="605462603"/>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6E0D15">
                  <w:rPr>
                    <w:rStyle w:val="Style4"/>
                  </w:rPr>
                  <w:t>Notions d’écarts entre les attentes fixées par le cahier des charges et les résultats de la simulation.</w:t>
                </w:r>
              </w:sdtContent>
            </w:sdt>
          </w:p>
        </w:tc>
      </w:tr>
      <w:tr w:rsidR="00861C56" w14:paraId="2DC91E31" w14:textId="77777777" w:rsidTr="00A67EA9">
        <w:trPr>
          <w:trHeight w:val="446"/>
        </w:trPr>
        <w:sdt>
          <w:sdtPr>
            <w:rPr>
              <w:rStyle w:val="Style4"/>
            </w:rPr>
            <w:alias w:val="Compétences associées"/>
            <w:tag w:val="Compétences associées"/>
            <w:id w:val="-2125147128"/>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0949F8AF" w14:textId="6953BABF" w:rsidR="00861C56" w:rsidRDefault="00861C56" w:rsidP="00861C56">
                <w:pPr>
                  <w:rPr>
                    <w:rStyle w:val="Style4"/>
                  </w:rPr>
                </w:pPr>
                <w:r>
                  <w:rPr>
                    <w:rStyle w:val="Style4"/>
                  </w:rPr>
                  <w:t>Écrire un programme dans lequel des actions sont déclenchées par des événements extérieurs.</w:t>
                </w:r>
              </w:p>
            </w:tc>
          </w:sdtContent>
        </w:sdt>
        <w:tc>
          <w:tcPr>
            <w:tcW w:w="5883" w:type="dxa"/>
            <w:tcBorders>
              <w:bottom w:val="single" w:sz="4" w:space="0" w:color="auto"/>
            </w:tcBorders>
            <w:shd w:val="clear" w:color="auto" w:fill="auto"/>
          </w:tcPr>
          <w:p w14:paraId="4C303184" w14:textId="77777777" w:rsidR="00861C56" w:rsidRDefault="00344D8F" w:rsidP="00861C56">
            <w:pPr>
              <w:rPr>
                <w:rStyle w:val="Style4"/>
              </w:rPr>
            </w:pPr>
            <w:sdt>
              <w:sdtPr>
                <w:rPr>
                  <w:rStyle w:val="Style4"/>
                </w:rPr>
                <w:alias w:val="Compétences associées"/>
                <w:tag w:val="Compétences associées"/>
                <w:id w:val="-1363272896"/>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861C56">
                  <w:rPr>
                    <w:rStyle w:val="Style4"/>
                  </w:rPr>
                  <w:t>Notions d’algorithme et de programme.</w:t>
                </w:r>
              </w:sdtContent>
            </w:sdt>
          </w:p>
          <w:p w14:paraId="75D5FFF4" w14:textId="6FE85FA7" w:rsidR="00861C56" w:rsidRDefault="00344D8F" w:rsidP="00861C56">
            <w:pPr>
              <w:rPr>
                <w:rStyle w:val="Style4"/>
              </w:rPr>
            </w:pPr>
            <w:sdt>
              <w:sdtPr>
                <w:rPr>
                  <w:rStyle w:val="Style4"/>
                </w:rPr>
                <w:alias w:val="Compétences associées"/>
                <w:tag w:val="Compétences associées"/>
                <w:id w:val="-1033875132"/>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861C56">
                  <w:rPr>
                    <w:rStyle w:val="Style4"/>
                  </w:rPr>
                  <w:t>Notion de variable informatique.</w:t>
                </w:r>
              </w:sdtContent>
            </w:sdt>
          </w:p>
        </w:tc>
      </w:tr>
      <w:tr w:rsidR="002350AE" w14:paraId="4F6236FE" w14:textId="77777777" w:rsidTr="00A67EA9">
        <w:tc>
          <w:tcPr>
            <w:tcW w:w="1022" w:type="dxa"/>
            <w:tcBorders>
              <w:top w:val="single" w:sz="4" w:space="0" w:color="auto"/>
              <w:bottom w:val="single" w:sz="4" w:space="0" w:color="auto"/>
            </w:tcBorders>
            <w:shd w:val="clear" w:color="auto" w:fill="DBE5F1" w:themeFill="accent1" w:themeFillTint="33"/>
          </w:tcPr>
          <w:p w14:paraId="027F443C" w14:textId="77777777" w:rsidR="002350AE" w:rsidRPr="00807150" w:rsidRDefault="002350AE" w:rsidP="00A67EA9">
            <w:pPr>
              <w:rPr>
                <w:color w:val="548DD4" w:themeColor="text2" w:themeTint="99"/>
              </w:rPr>
            </w:pPr>
            <w:r w:rsidRPr="00807150">
              <w:rPr>
                <w:color w:val="548DD4" w:themeColor="text2" w:themeTint="99"/>
                <w:sz w:val="16"/>
                <w:szCs w:val="16"/>
              </w:rPr>
              <w:t>Minutage</w:t>
            </w:r>
          </w:p>
        </w:tc>
        <w:tc>
          <w:tcPr>
            <w:tcW w:w="9889" w:type="dxa"/>
            <w:gridSpan w:val="2"/>
            <w:tcBorders>
              <w:top w:val="single" w:sz="4" w:space="0" w:color="auto"/>
              <w:bottom w:val="single" w:sz="4" w:space="0" w:color="auto"/>
            </w:tcBorders>
            <w:shd w:val="clear" w:color="auto" w:fill="DBE5F1" w:themeFill="accent1" w:themeFillTint="33"/>
          </w:tcPr>
          <w:p w14:paraId="67695802" w14:textId="77777777" w:rsidR="002350AE" w:rsidRPr="00807150" w:rsidRDefault="002350AE" w:rsidP="00A67EA9">
            <w:pPr>
              <w:rPr>
                <w:color w:val="548DD4" w:themeColor="text2" w:themeTint="99"/>
                <w:sz w:val="16"/>
                <w:szCs w:val="16"/>
              </w:rPr>
            </w:pPr>
            <w:r w:rsidRPr="00807150">
              <w:rPr>
                <w:color w:val="548DD4" w:themeColor="text2" w:themeTint="99"/>
                <w:sz w:val="16"/>
                <w:szCs w:val="16"/>
              </w:rPr>
              <w:t>Déroulement de la séance</w:t>
            </w:r>
          </w:p>
        </w:tc>
      </w:tr>
      <w:tr w:rsidR="002350AE" w14:paraId="36C0DEA2" w14:textId="77777777" w:rsidTr="00A67EA9">
        <w:tc>
          <w:tcPr>
            <w:tcW w:w="1022" w:type="dxa"/>
            <w:tcBorders>
              <w:top w:val="single" w:sz="4" w:space="0" w:color="auto"/>
              <w:bottom w:val="single" w:sz="4" w:space="0" w:color="auto"/>
            </w:tcBorders>
            <w:shd w:val="clear" w:color="auto" w:fill="auto"/>
          </w:tcPr>
          <w:p w14:paraId="05E49F32" w14:textId="77777777" w:rsidR="002350AE" w:rsidRPr="008D257E" w:rsidRDefault="002350AE" w:rsidP="00A67EA9">
            <w:pPr>
              <w:spacing w:line="276" w:lineRule="auto"/>
              <w:jc w:val="right"/>
              <w:rPr>
                <w:rFonts w:ascii="Calibri" w:hAnsi="Calibri" w:cs="Calibri"/>
                <w:sz w:val="16"/>
                <w:szCs w:val="16"/>
              </w:rPr>
            </w:pPr>
            <w:r w:rsidRPr="008D257E">
              <w:rPr>
                <w:rFonts w:ascii="Calibri" w:hAnsi="Calibri" w:cs="Calibri"/>
                <w:sz w:val="16"/>
                <w:szCs w:val="16"/>
              </w:rPr>
              <w:t>0h05</w:t>
            </w:r>
          </w:p>
          <w:p w14:paraId="58E74CD4" w14:textId="1F314297" w:rsidR="002350AE" w:rsidRPr="008D257E" w:rsidRDefault="002350AE" w:rsidP="00A67EA9">
            <w:pPr>
              <w:spacing w:line="276" w:lineRule="auto"/>
              <w:jc w:val="right"/>
              <w:rPr>
                <w:rFonts w:ascii="Calibri" w:hAnsi="Calibri" w:cs="Calibri"/>
                <w:sz w:val="16"/>
                <w:szCs w:val="16"/>
              </w:rPr>
            </w:pPr>
          </w:p>
          <w:p w14:paraId="3FD45D9E" w14:textId="51184A2B" w:rsidR="006C606A" w:rsidRPr="008D257E" w:rsidRDefault="006C606A" w:rsidP="00A67EA9">
            <w:pPr>
              <w:spacing w:line="276" w:lineRule="auto"/>
              <w:jc w:val="right"/>
              <w:rPr>
                <w:rFonts w:ascii="Calibri" w:hAnsi="Calibri" w:cs="Calibri"/>
                <w:sz w:val="16"/>
                <w:szCs w:val="16"/>
              </w:rPr>
            </w:pPr>
          </w:p>
          <w:p w14:paraId="2BE2304F" w14:textId="1F6414A1" w:rsidR="006C606A" w:rsidRPr="008D257E" w:rsidRDefault="006C606A" w:rsidP="00A67EA9">
            <w:pPr>
              <w:spacing w:line="276" w:lineRule="auto"/>
              <w:jc w:val="right"/>
              <w:rPr>
                <w:rFonts w:ascii="Calibri" w:hAnsi="Calibri" w:cs="Calibri"/>
                <w:sz w:val="16"/>
                <w:szCs w:val="16"/>
              </w:rPr>
            </w:pPr>
          </w:p>
          <w:p w14:paraId="5D78145E" w14:textId="62B2369C" w:rsidR="006C606A" w:rsidRPr="008D257E" w:rsidRDefault="006C606A" w:rsidP="00A67EA9">
            <w:pPr>
              <w:spacing w:line="276" w:lineRule="auto"/>
              <w:jc w:val="right"/>
              <w:rPr>
                <w:rFonts w:ascii="Calibri" w:hAnsi="Calibri" w:cs="Calibri"/>
                <w:sz w:val="16"/>
                <w:szCs w:val="16"/>
              </w:rPr>
            </w:pPr>
          </w:p>
          <w:p w14:paraId="69E5DE0E" w14:textId="3284A1B1" w:rsidR="006C606A" w:rsidRPr="008D257E" w:rsidRDefault="006C606A" w:rsidP="00A67EA9">
            <w:pPr>
              <w:spacing w:line="276" w:lineRule="auto"/>
              <w:jc w:val="right"/>
              <w:rPr>
                <w:rFonts w:ascii="Calibri" w:hAnsi="Calibri" w:cs="Calibri"/>
                <w:sz w:val="16"/>
                <w:szCs w:val="16"/>
              </w:rPr>
            </w:pPr>
          </w:p>
          <w:p w14:paraId="253BDEA4" w14:textId="04D8FD2B" w:rsidR="006C606A" w:rsidRPr="008D257E" w:rsidRDefault="006C606A" w:rsidP="00A67EA9">
            <w:pPr>
              <w:spacing w:line="276" w:lineRule="auto"/>
              <w:jc w:val="right"/>
              <w:rPr>
                <w:rFonts w:ascii="Calibri" w:hAnsi="Calibri" w:cs="Calibri"/>
                <w:sz w:val="16"/>
                <w:szCs w:val="16"/>
              </w:rPr>
            </w:pPr>
          </w:p>
          <w:p w14:paraId="137507F5" w14:textId="77777777" w:rsidR="006C606A" w:rsidRPr="008D257E" w:rsidRDefault="006C606A" w:rsidP="00A67EA9">
            <w:pPr>
              <w:spacing w:line="276" w:lineRule="auto"/>
              <w:jc w:val="right"/>
              <w:rPr>
                <w:rFonts w:ascii="Calibri" w:hAnsi="Calibri" w:cs="Calibri"/>
                <w:sz w:val="16"/>
                <w:szCs w:val="16"/>
              </w:rPr>
            </w:pPr>
          </w:p>
          <w:p w14:paraId="3C7B3383" w14:textId="285E7DE5" w:rsidR="002350AE" w:rsidRPr="008D257E" w:rsidRDefault="002350AE" w:rsidP="00A67EA9">
            <w:pPr>
              <w:spacing w:line="276" w:lineRule="auto"/>
              <w:jc w:val="right"/>
              <w:rPr>
                <w:rFonts w:ascii="Calibri" w:hAnsi="Calibri" w:cs="Calibri"/>
                <w:i/>
                <w:sz w:val="16"/>
                <w:szCs w:val="16"/>
              </w:rPr>
            </w:pPr>
            <w:r w:rsidRPr="008D257E">
              <w:rPr>
                <w:rFonts w:ascii="Calibri" w:hAnsi="Calibri" w:cs="Calibri"/>
                <w:i/>
                <w:noProof/>
                <w:sz w:val="16"/>
                <w:szCs w:val="16"/>
              </w:rPr>
              <mc:AlternateContent>
                <mc:Choice Requires="wps">
                  <w:drawing>
                    <wp:anchor distT="0" distB="0" distL="114300" distR="114300" simplePos="0" relativeHeight="251663360" behindDoc="0" locked="0" layoutInCell="1" allowOverlap="1" wp14:anchorId="7E98AE50" wp14:editId="73332A75">
                      <wp:simplePos x="0" y="0"/>
                      <wp:positionH relativeFrom="column">
                        <wp:posOffset>231576</wp:posOffset>
                      </wp:positionH>
                      <wp:positionV relativeFrom="paragraph">
                        <wp:posOffset>53974</wp:posOffset>
                      </wp:positionV>
                      <wp:extent cx="354842" cy="4312693"/>
                      <wp:effectExtent l="215900" t="0" r="13970" b="69215"/>
                      <wp:wrapNone/>
                      <wp:docPr id="1" name="Connecteur : en angle 4"/>
                      <wp:cNvGraphicFramePr/>
                      <a:graphic xmlns:a="http://schemas.openxmlformats.org/drawingml/2006/main">
                        <a:graphicData uri="http://schemas.microsoft.com/office/word/2010/wordprocessingShape">
                          <wps:wsp>
                            <wps:cNvCnPr/>
                            <wps:spPr>
                              <a:xfrm>
                                <a:off x="0" y="0"/>
                                <a:ext cx="354842" cy="4312693"/>
                              </a:xfrm>
                              <a:prstGeom prst="bentConnector3">
                                <a:avLst>
                                  <a:gd name="adj1" fmla="val -59449"/>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7A02D1"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 en angle 4" o:spid="_x0000_s1026" type="#_x0000_t34" style="position:absolute;margin-left:18.25pt;margin-top:4.25pt;width:27.95pt;height:33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" adj="-12841" strokecolor="#4579b8 [3044]">
                      <v:stroke endarrow="block"/>
                    </v:shape>
                  </w:pict>
                </mc:Fallback>
              </mc:AlternateContent>
            </w:r>
            <w:r w:rsidR="009D7A17" w:rsidRPr="008D257E">
              <w:rPr>
                <w:rFonts w:ascii="Calibri" w:hAnsi="Calibri" w:cs="Calibri"/>
                <w:i/>
                <w:sz w:val="16"/>
                <w:szCs w:val="16"/>
              </w:rPr>
              <w:t>1</w:t>
            </w:r>
            <w:r w:rsidRPr="008D257E">
              <w:rPr>
                <w:rFonts w:ascii="Calibri" w:hAnsi="Calibri" w:cs="Calibri"/>
                <w:i/>
                <w:sz w:val="16"/>
                <w:szCs w:val="16"/>
              </w:rPr>
              <w:t>h</w:t>
            </w:r>
            <w:r w:rsidR="009D7A17" w:rsidRPr="008D257E">
              <w:rPr>
                <w:rFonts w:ascii="Calibri" w:hAnsi="Calibri" w:cs="Calibri"/>
                <w:i/>
                <w:sz w:val="16"/>
                <w:szCs w:val="16"/>
              </w:rPr>
              <w:t>0</w:t>
            </w:r>
            <w:r w:rsidRPr="008D257E">
              <w:rPr>
                <w:rFonts w:ascii="Calibri" w:hAnsi="Calibri" w:cs="Calibri"/>
                <w:i/>
                <w:sz w:val="16"/>
                <w:szCs w:val="16"/>
              </w:rPr>
              <w:t>5</w:t>
            </w:r>
          </w:p>
          <w:p w14:paraId="28D4E6E1" w14:textId="23ABE3DA" w:rsidR="002350AE" w:rsidRPr="008D257E" w:rsidRDefault="006C606A" w:rsidP="00A67EA9">
            <w:pPr>
              <w:spacing w:line="276" w:lineRule="auto"/>
              <w:jc w:val="right"/>
              <w:rPr>
                <w:rFonts w:ascii="Calibri" w:hAnsi="Calibri" w:cs="Calibri"/>
                <w:sz w:val="16"/>
                <w:szCs w:val="16"/>
              </w:rPr>
            </w:pPr>
            <w:r w:rsidRPr="008D257E">
              <w:rPr>
                <w:rFonts w:ascii="Calibri" w:hAnsi="Calibri" w:cs="Calibri"/>
                <w:sz w:val="16"/>
                <w:szCs w:val="16"/>
              </w:rPr>
              <w:t>0h05</w:t>
            </w:r>
          </w:p>
          <w:p w14:paraId="0AAA17CA" w14:textId="77777777" w:rsidR="002350AE" w:rsidRPr="008D257E" w:rsidRDefault="002350AE" w:rsidP="00A67EA9">
            <w:pPr>
              <w:spacing w:line="276" w:lineRule="auto"/>
              <w:jc w:val="right"/>
              <w:rPr>
                <w:rFonts w:ascii="Calibri" w:hAnsi="Calibri" w:cs="Calibri"/>
                <w:sz w:val="16"/>
                <w:szCs w:val="16"/>
              </w:rPr>
            </w:pPr>
          </w:p>
          <w:p w14:paraId="3A5F4FE3" w14:textId="1450EFD3" w:rsidR="002350AE" w:rsidRPr="008D257E" w:rsidRDefault="002350AE" w:rsidP="00A67EA9">
            <w:pPr>
              <w:spacing w:line="276" w:lineRule="auto"/>
              <w:jc w:val="right"/>
              <w:rPr>
                <w:rFonts w:ascii="Calibri" w:hAnsi="Calibri" w:cs="Calibri"/>
                <w:sz w:val="16"/>
                <w:szCs w:val="16"/>
              </w:rPr>
            </w:pPr>
          </w:p>
          <w:p w14:paraId="000D2C07" w14:textId="145EA8C4" w:rsidR="006C606A" w:rsidRPr="008D257E" w:rsidRDefault="006C606A" w:rsidP="00A67EA9">
            <w:pPr>
              <w:spacing w:line="276" w:lineRule="auto"/>
              <w:jc w:val="right"/>
              <w:rPr>
                <w:rFonts w:ascii="Calibri" w:hAnsi="Calibri" w:cs="Calibri"/>
                <w:sz w:val="16"/>
                <w:szCs w:val="16"/>
              </w:rPr>
            </w:pPr>
          </w:p>
          <w:p w14:paraId="0E7D1EBB" w14:textId="71109D8D" w:rsidR="006C606A" w:rsidRPr="008D257E" w:rsidRDefault="006C606A" w:rsidP="00A67EA9">
            <w:pPr>
              <w:spacing w:line="276" w:lineRule="auto"/>
              <w:jc w:val="right"/>
              <w:rPr>
                <w:rFonts w:ascii="Calibri" w:hAnsi="Calibri" w:cs="Calibri"/>
                <w:sz w:val="16"/>
                <w:szCs w:val="16"/>
              </w:rPr>
            </w:pPr>
          </w:p>
          <w:p w14:paraId="25792C05" w14:textId="349A7E94" w:rsidR="006C606A" w:rsidRPr="008D257E" w:rsidRDefault="006C606A" w:rsidP="00A67EA9">
            <w:pPr>
              <w:spacing w:line="276" w:lineRule="auto"/>
              <w:jc w:val="right"/>
              <w:rPr>
                <w:rFonts w:ascii="Calibri" w:hAnsi="Calibri" w:cs="Calibri"/>
                <w:sz w:val="16"/>
                <w:szCs w:val="16"/>
              </w:rPr>
            </w:pPr>
          </w:p>
          <w:p w14:paraId="25F6C78A" w14:textId="76120ED9" w:rsidR="006C606A" w:rsidRPr="008D257E" w:rsidRDefault="006C606A" w:rsidP="00A67EA9">
            <w:pPr>
              <w:spacing w:line="276" w:lineRule="auto"/>
              <w:jc w:val="right"/>
              <w:rPr>
                <w:rFonts w:ascii="Calibri" w:hAnsi="Calibri" w:cs="Calibri"/>
                <w:sz w:val="16"/>
                <w:szCs w:val="16"/>
              </w:rPr>
            </w:pPr>
            <w:r w:rsidRPr="008D257E">
              <w:rPr>
                <w:rFonts w:ascii="Calibri" w:hAnsi="Calibri" w:cs="Calibri"/>
                <w:sz w:val="16"/>
                <w:szCs w:val="16"/>
              </w:rPr>
              <w:t>0h05</w:t>
            </w:r>
          </w:p>
          <w:p w14:paraId="2DD0A26B" w14:textId="37F39D3E" w:rsidR="006C606A" w:rsidRPr="008D257E" w:rsidRDefault="006C606A" w:rsidP="00A67EA9">
            <w:pPr>
              <w:spacing w:line="276" w:lineRule="auto"/>
              <w:jc w:val="right"/>
              <w:rPr>
                <w:rFonts w:ascii="Calibri" w:hAnsi="Calibri" w:cs="Calibri"/>
                <w:sz w:val="16"/>
                <w:szCs w:val="16"/>
              </w:rPr>
            </w:pPr>
          </w:p>
          <w:p w14:paraId="17E41A1C" w14:textId="24CA5BB2" w:rsidR="006C606A" w:rsidRPr="008D257E" w:rsidRDefault="006C606A" w:rsidP="00A67EA9">
            <w:pPr>
              <w:spacing w:line="276" w:lineRule="auto"/>
              <w:jc w:val="right"/>
              <w:rPr>
                <w:rFonts w:ascii="Calibri" w:hAnsi="Calibri" w:cs="Calibri"/>
                <w:sz w:val="16"/>
                <w:szCs w:val="16"/>
              </w:rPr>
            </w:pPr>
          </w:p>
          <w:p w14:paraId="022C85FF" w14:textId="011D424F" w:rsidR="006C606A" w:rsidRPr="008D257E" w:rsidRDefault="006C606A" w:rsidP="00A67EA9">
            <w:pPr>
              <w:spacing w:line="276" w:lineRule="auto"/>
              <w:jc w:val="right"/>
              <w:rPr>
                <w:rFonts w:ascii="Calibri" w:hAnsi="Calibri" w:cs="Calibri"/>
                <w:sz w:val="16"/>
                <w:szCs w:val="16"/>
              </w:rPr>
            </w:pPr>
          </w:p>
          <w:p w14:paraId="5A858CCB" w14:textId="50772C25" w:rsidR="006C606A" w:rsidRPr="008D257E" w:rsidRDefault="006C606A" w:rsidP="00A67EA9">
            <w:pPr>
              <w:spacing w:line="276" w:lineRule="auto"/>
              <w:jc w:val="right"/>
              <w:rPr>
                <w:rFonts w:ascii="Calibri" w:hAnsi="Calibri" w:cs="Calibri"/>
                <w:sz w:val="16"/>
                <w:szCs w:val="16"/>
              </w:rPr>
            </w:pPr>
          </w:p>
          <w:p w14:paraId="06E55D77" w14:textId="46B1CAA9" w:rsidR="006C606A" w:rsidRPr="008D257E" w:rsidRDefault="006C606A" w:rsidP="00A67EA9">
            <w:pPr>
              <w:spacing w:line="276" w:lineRule="auto"/>
              <w:jc w:val="right"/>
              <w:rPr>
                <w:rFonts w:ascii="Calibri" w:hAnsi="Calibri" w:cs="Calibri"/>
                <w:sz w:val="16"/>
                <w:szCs w:val="16"/>
              </w:rPr>
            </w:pPr>
            <w:r w:rsidRPr="008D257E">
              <w:rPr>
                <w:rFonts w:ascii="Calibri" w:hAnsi="Calibri" w:cs="Calibri"/>
                <w:sz w:val="16"/>
                <w:szCs w:val="16"/>
              </w:rPr>
              <w:t>0h05</w:t>
            </w:r>
          </w:p>
          <w:p w14:paraId="33152427" w14:textId="77777777" w:rsidR="002350AE" w:rsidRPr="008D257E" w:rsidRDefault="002350AE" w:rsidP="00A67EA9">
            <w:pPr>
              <w:spacing w:line="276" w:lineRule="auto"/>
              <w:jc w:val="right"/>
              <w:rPr>
                <w:rFonts w:ascii="Calibri" w:hAnsi="Calibri" w:cs="Calibri"/>
                <w:sz w:val="16"/>
                <w:szCs w:val="16"/>
              </w:rPr>
            </w:pPr>
          </w:p>
          <w:p w14:paraId="4D18B2C0" w14:textId="2DB8906F" w:rsidR="002350AE" w:rsidRPr="008D257E" w:rsidRDefault="002350AE" w:rsidP="00A67EA9">
            <w:pPr>
              <w:spacing w:line="276" w:lineRule="auto"/>
              <w:jc w:val="right"/>
              <w:rPr>
                <w:rFonts w:ascii="Calibri" w:hAnsi="Calibri" w:cs="Calibri"/>
                <w:sz w:val="16"/>
                <w:szCs w:val="16"/>
              </w:rPr>
            </w:pPr>
          </w:p>
          <w:p w14:paraId="1C89C067" w14:textId="6BA6ED3B" w:rsidR="006C606A" w:rsidRPr="008D257E" w:rsidRDefault="006C606A" w:rsidP="00A67EA9">
            <w:pPr>
              <w:spacing w:line="276" w:lineRule="auto"/>
              <w:jc w:val="right"/>
              <w:rPr>
                <w:rFonts w:ascii="Calibri" w:hAnsi="Calibri" w:cs="Calibri"/>
                <w:sz w:val="16"/>
                <w:szCs w:val="16"/>
              </w:rPr>
            </w:pPr>
          </w:p>
          <w:p w14:paraId="59C06C66" w14:textId="6F739BA8" w:rsidR="00FD4396" w:rsidRPr="008D257E" w:rsidRDefault="009D7A17" w:rsidP="00A67EA9">
            <w:pPr>
              <w:spacing w:line="276" w:lineRule="auto"/>
              <w:jc w:val="right"/>
              <w:rPr>
                <w:rFonts w:ascii="Calibri" w:hAnsi="Calibri" w:cs="Calibri"/>
                <w:sz w:val="16"/>
                <w:szCs w:val="16"/>
              </w:rPr>
            </w:pPr>
            <w:r w:rsidRPr="008D257E">
              <w:rPr>
                <w:rFonts w:ascii="Calibri" w:hAnsi="Calibri" w:cs="Calibri"/>
                <w:sz w:val="16"/>
                <w:szCs w:val="16"/>
              </w:rPr>
              <w:t>0h50</w:t>
            </w:r>
          </w:p>
          <w:p w14:paraId="46B67ABC" w14:textId="618F6240" w:rsidR="009D7A17" w:rsidRPr="008D257E" w:rsidRDefault="009D7A17" w:rsidP="00A67EA9">
            <w:pPr>
              <w:spacing w:line="276" w:lineRule="auto"/>
              <w:jc w:val="right"/>
              <w:rPr>
                <w:rFonts w:ascii="Calibri" w:hAnsi="Calibri" w:cs="Calibri"/>
                <w:sz w:val="16"/>
                <w:szCs w:val="16"/>
              </w:rPr>
            </w:pPr>
          </w:p>
          <w:p w14:paraId="54B916ED" w14:textId="5BB16E98" w:rsidR="009D7A17" w:rsidRPr="008D257E" w:rsidRDefault="009D7A17" w:rsidP="00A67EA9">
            <w:pPr>
              <w:spacing w:line="276" w:lineRule="auto"/>
              <w:jc w:val="right"/>
              <w:rPr>
                <w:rFonts w:ascii="Calibri" w:hAnsi="Calibri" w:cs="Calibri"/>
                <w:sz w:val="16"/>
                <w:szCs w:val="16"/>
              </w:rPr>
            </w:pPr>
          </w:p>
          <w:p w14:paraId="40EC97A8" w14:textId="4F82EB16" w:rsidR="009D7A17" w:rsidRPr="008D257E" w:rsidRDefault="009D7A17" w:rsidP="00A67EA9">
            <w:pPr>
              <w:spacing w:line="276" w:lineRule="auto"/>
              <w:jc w:val="right"/>
              <w:rPr>
                <w:rFonts w:ascii="Calibri" w:hAnsi="Calibri" w:cs="Calibri"/>
                <w:sz w:val="16"/>
                <w:szCs w:val="16"/>
              </w:rPr>
            </w:pPr>
          </w:p>
          <w:p w14:paraId="6C8189C6" w14:textId="408F6884" w:rsidR="009D7A17" w:rsidRPr="008D257E" w:rsidRDefault="009D7A17" w:rsidP="00A67EA9">
            <w:pPr>
              <w:spacing w:line="276" w:lineRule="auto"/>
              <w:jc w:val="right"/>
              <w:rPr>
                <w:rFonts w:ascii="Calibri" w:hAnsi="Calibri" w:cs="Calibri"/>
                <w:sz w:val="16"/>
                <w:szCs w:val="16"/>
              </w:rPr>
            </w:pPr>
          </w:p>
          <w:p w14:paraId="58A965E5" w14:textId="75B6E924" w:rsidR="009D7A17" w:rsidRPr="008D257E" w:rsidRDefault="009D7A17" w:rsidP="00A67EA9">
            <w:pPr>
              <w:spacing w:line="276" w:lineRule="auto"/>
              <w:jc w:val="right"/>
              <w:rPr>
                <w:rFonts w:ascii="Calibri" w:hAnsi="Calibri" w:cs="Calibri"/>
                <w:sz w:val="16"/>
                <w:szCs w:val="16"/>
              </w:rPr>
            </w:pPr>
          </w:p>
          <w:p w14:paraId="051AF9F3" w14:textId="76F39A18" w:rsidR="009D7A17" w:rsidRPr="008D257E" w:rsidRDefault="009D7A17" w:rsidP="00A67EA9">
            <w:pPr>
              <w:spacing w:line="276" w:lineRule="auto"/>
              <w:jc w:val="right"/>
              <w:rPr>
                <w:rFonts w:ascii="Calibri" w:hAnsi="Calibri" w:cs="Calibri"/>
                <w:sz w:val="16"/>
                <w:szCs w:val="16"/>
              </w:rPr>
            </w:pPr>
          </w:p>
          <w:p w14:paraId="7A6B7B1C" w14:textId="085ECCB3" w:rsidR="009D7A17" w:rsidRPr="008D257E" w:rsidRDefault="009D7A17" w:rsidP="00A67EA9">
            <w:pPr>
              <w:spacing w:line="276" w:lineRule="auto"/>
              <w:jc w:val="right"/>
              <w:rPr>
                <w:rFonts w:ascii="Calibri" w:hAnsi="Calibri" w:cs="Calibri"/>
                <w:sz w:val="16"/>
                <w:szCs w:val="16"/>
              </w:rPr>
            </w:pPr>
          </w:p>
          <w:p w14:paraId="37DF9551" w14:textId="1770174D" w:rsidR="009D7A17" w:rsidRPr="008D257E" w:rsidRDefault="009D7A17" w:rsidP="00A67EA9">
            <w:pPr>
              <w:spacing w:line="276" w:lineRule="auto"/>
              <w:jc w:val="right"/>
              <w:rPr>
                <w:rFonts w:ascii="Calibri" w:hAnsi="Calibri" w:cs="Calibri"/>
                <w:sz w:val="16"/>
                <w:szCs w:val="16"/>
              </w:rPr>
            </w:pPr>
          </w:p>
          <w:p w14:paraId="423A9467" w14:textId="77777777" w:rsidR="009D7A17" w:rsidRPr="008D257E" w:rsidRDefault="009D7A17" w:rsidP="00A67EA9">
            <w:pPr>
              <w:spacing w:line="276" w:lineRule="auto"/>
              <w:jc w:val="right"/>
              <w:rPr>
                <w:rFonts w:ascii="Calibri" w:hAnsi="Calibri" w:cs="Calibri"/>
                <w:sz w:val="16"/>
                <w:szCs w:val="16"/>
              </w:rPr>
            </w:pPr>
          </w:p>
          <w:p w14:paraId="22CFDFA8" w14:textId="77777777" w:rsidR="002350AE" w:rsidRPr="008D257E" w:rsidRDefault="002350AE" w:rsidP="00A67EA9">
            <w:pPr>
              <w:spacing w:line="276" w:lineRule="auto"/>
              <w:jc w:val="right"/>
              <w:rPr>
                <w:rFonts w:ascii="Calibri" w:hAnsi="Calibri" w:cs="Calibri"/>
                <w:sz w:val="16"/>
                <w:szCs w:val="16"/>
              </w:rPr>
            </w:pPr>
          </w:p>
          <w:p w14:paraId="47BEE416" w14:textId="77777777" w:rsidR="00736C8C" w:rsidRPr="008D257E" w:rsidRDefault="00736C8C" w:rsidP="00A67EA9">
            <w:pPr>
              <w:spacing w:line="276" w:lineRule="auto"/>
              <w:jc w:val="right"/>
              <w:rPr>
                <w:rFonts w:ascii="Calibri" w:hAnsi="Calibri" w:cs="Calibri"/>
                <w:sz w:val="16"/>
                <w:szCs w:val="16"/>
              </w:rPr>
            </w:pPr>
          </w:p>
          <w:p w14:paraId="32394F05" w14:textId="77777777" w:rsidR="00736C8C" w:rsidRPr="008D257E" w:rsidRDefault="00736C8C" w:rsidP="00A67EA9">
            <w:pPr>
              <w:spacing w:line="276" w:lineRule="auto"/>
              <w:jc w:val="right"/>
              <w:rPr>
                <w:rFonts w:ascii="Calibri" w:hAnsi="Calibri" w:cs="Calibri"/>
                <w:sz w:val="16"/>
                <w:szCs w:val="16"/>
              </w:rPr>
            </w:pPr>
          </w:p>
          <w:p w14:paraId="236962D8" w14:textId="77777777" w:rsidR="00736C8C" w:rsidRPr="008D257E" w:rsidRDefault="00736C8C" w:rsidP="00A67EA9">
            <w:pPr>
              <w:spacing w:line="276" w:lineRule="auto"/>
              <w:jc w:val="right"/>
              <w:rPr>
                <w:rFonts w:ascii="Calibri" w:hAnsi="Calibri" w:cs="Calibri"/>
                <w:sz w:val="16"/>
                <w:szCs w:val="16"/>
              </w:rPr>
            </w:pPr>
          </w:p>
          <w:p w14:paraId="677E2E6F" w14:textId="77777777" w:rsidR="00736C8C" w:rsidRPr="008D257E" w:rsidRDefault="00736C8C" w:rsidP="00A67EA9">
            <w:pPr>
              <w:spacing w:line="276" w:lineRule="auto"/>
              <w:jc w:val="right"/>
              <w:rPr>
                <w:rFonts w:ascii="Calibri" w:hAnsi="Calibri" w:cs="Calibri"/>
                <w:sz w:val="16"/>
                <w:szCs w:val="16"/>
              </w:rPr>
            </w:pPr>
          </w:p>
          <w:p w14:paraId="12F11325" w14:textId="77777777" w:rsidR="00736C8C" w:rsidRPr="008D257E" w:rsidRDefault="00736C8C" w:rsidP="00A67EA9">
            <w:pPr>
              <w:spacing w:line="276" w:lineRule="auto"/>
              <w:jc w:val="right"/>
              <w:rPr>
                <w:rFonts w:ascii="Calibri" w:hAnsi="Calibri" w:cs="Calibri"/>
                <w:sz w:val="16"/>
                <w:szCs w:val="16"/>
              </w:rPr>
            </w:pPr>
          </w:p>
          <w:p w14:paraId="28088940" w14:textId="77777777" w:rsidR="00736C8C" w:rsidRPr="008D257E" w:rsidRDefault="00736C8C" w:rsidP="00736C8C">
            <w:pPr>
              <w:spacing w:line="276" w:lineRule="auto"/>
              <w:jc w:val="right"/>
              <w:rPr>
                <w:rFonts w:ascii="Calibri" w:hAnsi="Calibri" w:cs="Calibri"/>
                <w:sz w:val="16"/>
                <w:szCs w:val="16"/>
              </w:rPr>
            </w:pPr>
            <w:r w:rsidRPr="008D257E">
              <w:rPr>
                <w:rFonts w:ascii="Calibri" w:hAnsi="Calibri" w:cs="Calibri"/>
                <w:sz w:val="16"/>
                <w:szCs w:val="16"/>
              </w:rPr>
              <w:t>0h10</w:t>
            </w:r>
          </w:p>
          <w:p w14:paraId="39E44162" w14:textId="77777777" w:rsidR="00BC4732" w:rsidRPr="008D257E" w:rsidRDefault="00BC4732" w:rsidP="00736C8C">
            <w:pPr>
              <w:spacing w:line="276" w:lineRule="auto"/>
              <w:jc w:val="right"/>
              <w:rPr>
                <w:rFonts w:ascii="Calibri" w:hAnsi="Calibri" w:cs="Calibri"/>
                <w:sz w:val="16"/>
                <w:szCs w:val="16"/>
              </w:rPr>
            </w:pPr>
          </w:p>
          <w:p w14:paraId="7E80D30F" w14:textId="77777777" w:rsidR="00BC4732" w:rsidRPr="008D257E" w:rsidRDefault="00BC4732" w:rsidP="00736C8C">
            <w:pPr>
              <w:spacing w:line="276" w:lineRule="auto"/>
              <w:jc w:val="right"/>
              <w:rPr>
                <w:rFonts w:ascii="Calibri" w:hAnsi="Calibri" w:cs="Calibri"/>
                <w:sz w:val="16"/>
                <w:szCs w:val="16"/>
              </w:rPr>
            </w:pPr>
          </w:p>
          <w:p w14:paraId="0FF63AD5" w14:textId="77777777" w:rsidR="00BC4732" w:rsidRPr="008D257E" w:rsidRDefault="00BC4732" w:rsidP="00736C8C">
            <w:pPr>
              <w:spacing w:line="276" w:lineRule="auto"/>
              <w:jc w:val="right"/>
              <w:rPr>
                <w:rFonts w:ascii="Calibri" w:hAnsi="Calibri" w:cs="Calibri"/>
                <w:sz w:val="16"/>
                <w:szCs w:val="16"/>
              </w:rPr>
            </w:pPr>
          </w:p>
          <w:p w14:paraId="337216E9" w14:textId="77777777" w:rsidR="00BC4732" w:rsidRPr="008D257E" w:rsidRDefault="00BC4732" w:rsidP="00736C8C">
            <w:pPr>
              <w:spacing w:line="276" w:lineRule="auto"/>
              <w:jc w:val="right"/>
              <w:rPr>
                <w:rFonts w:ascii="Calibri" w:hAnsi="Calibri" w:cs="Calibri"/>
                <w:sz w:val="16"/>
                <w:szCs w:val="16"/>
              </w:rPr>
            </w:pPr>
          </w:p>
          <w:p w14:paraId="184F4428" w14:textId="77777777" w:rsidR="00BC4732" w:rsidRPr="008D257E" w:rsidRDefault="00BC4732" w:rsidP="00736C8C">
            <w:pPr>
              <w:spacing w:line="276" w:lineRule="auto"/>
              <w:jc w:val="right"/>
              <w:rPr>
                <w:rFonts w:ascii="Calibri" w:hAnsi="Calibri" w:cs="Calibri"/>
                <w:sz w:val="16"/>
                <w:szCs w:val="16"/>
              </w:rPr>
            </w:pPr>
          </w:p>
          <w:p w14:paraId="11211078" w14:textId="77777777" w:rsidR="00BC4732" w:rsidRPr="008D257E" w:rsidRDefault="00BC4732" w:rsidP="00736C8C">
            <w:pPr>
              <w:spacing w:line="276" w:lineRule="auto"/>
              <w:jc w:val="right"/>
              <w:rPr>
                <w:rFonts w:ascii="Calibri" w:hAnsi="Calibri" w:cs="Calibri"/>
                <w:sz w:val="16"/>
                <w:szCs w:val="16"/>
              </w:rPr>
            </w:pPr>
          </w:p>
          <w:p w14:paraId="53008E7F" w14:textId="7109DA57" w:rsidR="00BC4732" w:rsidRPr="008D257E" w:rsidRDefault="00BC4732" w:rsidP="00736C8C">
            <w:pPr>
              <w:spacing w:line="276" w:lineRule="auto"/>
              <w:jc w:val="right"/>
              <w:rPr>
                <w:rFonts w:ascii="Calibri" w:hAnsi="Calibri" w:cs="Calibri"/>
                <w:sz w:val="16"/>
                <w:szCs w:val="16"/>
              </w:rPr>
            </w:pPr>
            <w:r w:rsidRPr="008D257E">
              <w:rPr>
                <w:rFonts w:ascii="Calibri" w:hAnsi="Calibri" w:cs="Calibri"/>
                <w:sz w:val="16"/>
                <w:szCs w:val="16"/>
              </w:rPr>
              <w:t>0h05</w:t>
            </w:r>
          </w:p>
        </w:tc>
        <w:tc>
          <w:tcPr>
            <w:tcW w:w="9889" w:type="dxa"/>
            <w:gridSpan w:val="2"/>
            <w:tcBorders>
              <w:top w:val="single" w:sz="4" w:space="0" w:color="auto"/>
              <w:bottom w:val="single" w:sz="4" w:space="0" w:color="auto"/>
            </w:tcBorders>
            <w:shd w:val="clear" w:color="auto" w:fill="auto"/>
          </w:tcPr>
          <w:p w14:paraId="576791E6" w14:textId="77777777" w:rsidR="002350AE" w:rsidRPr="008D257E" w:rsidRDefault="002350AE" w:rsidP="00A67EA9">
            <w:pPr>
              <w:spacing w:line="276" w:lineRule="auto"/>
              <w:rPr>
                <w:rFonts w:ascii="Calibri" w:hAnsi="Calibri" w:cs="Calibri"/>
                <w:color w:val="92D050"/>
                <w:sz w:val="16"/>
                <w:szCs w:val="16"/>
              </w:rPr>
            </w:pPr>
            <w:r w:rsidRPr="008D257E">
              <w:rPr>
                <w:rFonts w:ascii="Calibri" w:hAnsi="Calibri" w:cs="Calibri"/>
                <w:color w:val="92D050"/>
                <w:sz w:val="16"/>
                <w:szCs w:val="16"/>
              </w:rPr>
              <w:lastRenderedPageBreak/>
              <w:t>Accueil des élèves</w:t>
            </w:r>
          </w:p>
          <w:p w14:paraId="41A4DD3E" w14:textId="77777777" w:rsidR="007E22DF" w:rsidRPr="008D257E" w:rsidRDefault="007E22DF" w:rsidP="00A67EA9">
            <w:pPr>
              <w:spacing w:line="276" w:lineRule="auto"/>
              <w:rPr>
                <w:rFonts w:ascii="Calibri" w:hAnsi="Calibri" w:cs="Calibri"/>
                <w:sz w:val="16"/>
                <w:szCs w:val="16"/>
              </w:rPr>
            </w:pPr>
          </w:p>
          <w:p w14:paraId="0ED19FCF" w14:textId="77777777" w:rsidR="00C01E6D" w:rsidRPr="008D257E" w:rsidRDefault="002870B9" w:rsidP="002870B9">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Au préalable :</w:t>
            </w:r>
          </w:p>
          <w:p w14:paraId="79F398FA" w14:textId="41EB907D" w:rsidR="002870B9" w:rsidRPr="008D257E" w:rsidRDefault="00C01E6D" w:rsidP="002870B9">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 xml:space="preserve">- Le professeur a </w:t>
            </w:r>
            <w:r w:rsidR="00B56188" w:rsidRPr="008D257E">
              <w:rPr>
                <w:rFonts w:ascii="Calibri" w:hAnsi="Calibri" w:cs="Calibri"/>
                <w:i/>
                <w:color w:val="548DD4" w:themeColor="text2" w:themeTint="99"/>
                <w:sz w:val="16"/>
                <w:szCs w:val="16"/>
              </w:rPr>
              <w:t>créé</w:t>
            </w:r>
            <w:r w:rsidRPr="008D257E">
              <w:rPr>
                <w:rFonts w:ascii="Calibri" w:hAnsi="Calibri" w:cs="Calibri"/>
                <w:i/>
                <w:color w:val="548DD4" w:themeColor="text2" w:themeTint="99"/>
                <w:sz w:val="16"/>
                <w:szCs w:val="16"/>
              </w:rPr>
              <w:t xml:space="preserve"> les comptes élèves pour accéder à l’application </w:t>
            </w:r>
            <w:proofErr w:type="spellStart"/>
            <w:r w:rsidRPr="008D257E">
              <w:rPr>
                <w:rFonts w:ascii="Calibri" w:hAnsi="Calibri" w:cs="Calibri"/>
                <w:i/>
                <w:color w:val="548DD4" w:themeColor="text2" w:themeTint="99"/>
                <w:sz w:val="16"/>
                <w:szCs w:val="16"/>
              </w:rPr>
              <w:t>Tinkercad</w:t>
            </w:r>
            <w:proofErr w:type="spellEnd"/>
            <w:r w:rsidRPr="008D257E">
              <w:rPr>
                <w:rFonts w:ascii="Calibri" w:hAnsi="Calibri" w:cs="Calibri"/>
                <w:i/>
                <w:color w:val="548DD4" w:themeColor="text2" w:themeTint="99"/>
                <w:sz w:val="16"/>
                <w:szCs w:val="16"/>
              </w:rPr>
              <w:t xml:space="preserve"> (</w:t>
            </w:r>
            <w:hyperlink r:id="rId9" w:history="1">
              <w:r w:rsidR="00254E77" w:rsidRPr="008D257E">
                <w:rPr>
                  <w:rStyle w:val="Lienhypertexte"/>
                  <w:rFonts w:ascii="Calibri" w:hAnsi="Calibri" w:cs="Calibri"/>
                  <w:i/>
                  <w:sz w:val="16"/>
                  <w:szCs w:val="16"/>
                </w:rPr>
                <w:t>https://www.youtube.com/watch?v=2KjLT9oIq64</w:t>
              </w:r>
            </w:hyperlink>
            <w:r w:rsidR="001236F9" w:rsidRPr="008D257E">
              <w:rPr>
                <w:rFonts w:ascii="Calibri" w:hAnsi="Calibri" w:cs="Calibri"/>
                <w:i/>
                <w:color w:val="548DD4" w:themeColor="text2" w:themeTint="99"/>
                <w:sz w:val="16"/>
                <w:szCs w:val="16"/>
              </w:rPr>
              <w:t>)</w:t>
            </w:r>
            <w:r w:rsidR="00BE0E14" w:rsidRPr="008D257E">
              <w:rPr>
                <w:rFonts w:ascii="Calibri" w:hAnsi="Calibri" w:cs="Calibri"/>
                <w:i/>
                <w:color w:val="548DD4" w:themeColor="text2" w:themeTint="99"/>
                <w:sz w:val="16"/>
                <w:szCs w:val="16"/>
              </w:rPr>
              <w:t> ;</w:t>
            </w:r>
          </w:p>
          <w:p w14:paraId="7EB1CE5A" w14:textId="2A79D825" w:rsidR="00B56188" w:rsidRPr="008D257E" w:rsidRDefault="00B56188" w:rsidP="002870B9">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 Le professeur a déposé les documents ressources sur le réseau pédagogique dans un dossier accessible en lecture</w:t>
            </w:r>
            <w:r w:rsidR="00BE0E14" w:rsidRPr="008D257E">
              <w:rPr>
                <w:rFonts w:ascii="Calibri" w:hAnsi="Calibri" w:cs="Calibri"/>
                <w:i/>
                <w:color w:val="548DD4" w:themeColor="text2" w:themeTint="99"/>
                <w:sz w:val="16"/>
                <w:szCs w:val="16"/>
              </w:rPr>
              <w:t> ;</w:t>
            </w:r>
          </w:p>
          <w:p w14:paraId="1140AF8D" w14:textId="378F9606" w:rsidR="002870B9" w:rsidRPr="008D257E" w:rsidRDefault="002870B9" w:rsidP="002870B9">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 Le document élève (</w:t>
            </w:r>
            <w:r w:rsidRPr="008D257E">
              <w:rPr>
                <w:rFonts w:ascii="Calibri" w:hAnsi="Calibri" w:cs="Calibri"/>
                <w:i/>
                <w:color w:val="E36C0A" w:themeColor="accent6" w:themeShade="BF"/>
                <w:sz w:val="16"/>
                <w:szCs w:val="16"/>
              </w:rPr>
              <w:t>programmer_objet_el3.docx</w:t>
            </w:r>
            <w:r w:rsidRPr="008D257E">
              <w:rPr>
                <w:rFonts w:ascii="Calibri" w:hAnsi="Calibri" w:cs="Calibri"/>
                <w:i/>
                <w:color w:val="548DD4" w:themeColor="text2" w:themeTint="99"/>
                <w:sz w:val="16"/>
                <w:szCs w:val="16"/>
              </w:rPr>
              <w:t>) est distribué aux élèves</w:t>
            </w:r>
            <w:r w:rsidR="00BE0E14" w:rsidRPr="008D257E">
              <w:rPr>
                <w:rFonts w:ascii="Calibri" w:hAnsi="Calibri" w:cs="Calibri"/>
                <w:i/>
                <w:color w:val="548DD4" w:themeColor="text2" w:themeTint="99"/>
                <w:sz w:val="16"/>
                <w:szCs w:val="16"/>
              </w:rPr>
              <w:t> ;</w:t>
            </w:r>
          </w:p>
          <w:p w14:paraId="799B6A18" w14:textId="58593D53" w:rsidR="002870B9" w:rsidRPr="008D257E" w:rsidRDefault="002870B9" w:rsidP="002870B9">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 Les vignettes de la situation déclenchante sont imprimées et découpées (</w:t>
            </w:r>
            <w:r w:rsidRPr="008D257E">
              <w:rPr>
                <w:rFonts w:ascii="Calibri" w:hAnsi="Calibri" w:cs="Calibri"/>
                <w:i/>
                <w:color w:val="E36C0A" w:themeColor="accent6" w:themeShade="BF"/>
                <w:sz w:val="16"/>
                <w:szCs w:val="16"/>
              </w:rPr>
              <w:t>programme</w:t>
            </w:r>
            <w:r w:rsidR="00C01E6D" w:rsidRPr="008D257E">
              <w:rPr>
                <w:rFonts w:ascii="Calibri" w:hAnsi="Calibri" w:cs="Calibri"/>
                <w:i/>
                <w:color w:val="E36C0A" w:themeColor="accent6" w:themeShade="BF"/>
                <w:sz w:val="16"/>
                <w:szCs w:val="16"/>
              </w:rPr>
              <w:t>r_objet_S3</w:t>
            </w:r>
            <w:r w:rsidRPr="008D257E">
              <w:rPr>
                <w:rFonts w:ascii="Calibri" w:hAnsi="Calibri" w:cs="Calibri"/>
                <w:i/>
                <w:color w:val="E36C0A" w:themeColor="accent6" w:themeShade="BF"/>
                <w:sz w:val="16"/>
                <w:szCs w:val="16"/>
              </w:rPr>
              <w:t>_vsp.docx</w:t>
            </w:r>
            <w:r w:rsidRPr="008D257E">
              <w:rPr>
                <w:rFonts w:ascii="Calibri" w:hAnsi="Calibri" w:cs="Calibri"/>
                <w:i/>
                <w:color w:val="548DD4" w:themeColor="text2" w:themeTint="99"/>
                <w:sz w:val="16"/>
                <w:szCs w:val="16"/>
              </w:rPr>
              <w:t>).</w:t>
            </w:r>
          </w:p>
          <w:p w14:paraId="5A420B8F" w14:textId="77777777" w:rsidR="002870B9" w:rsidRPr="008D257E" w:rsidRDefault="002870B9" w:rsidP="002870B9">
            <w:pPr>
              <w:spacing w:line="276" w:lineRule="auto"/>
              <w:rPr>
                <w:rFonts w:ascii="Calibri" w:hAnsi="Calibri" w:cs="Calibri"/>
                <w:sz w:val="16"/>
                <w:szCs w:val="16"/>
              </w:rPr>
            </w:pPr>
          </w:p>
          <w:p w14:paraId="32C25C12" w14:textId="77777777" w:rsidR="002870B9" w:rsidRPr="008D257E" w:rsidRDefault="002870B9" w:rsidP="002870B9">
            <w:pPr>
              <w:spacing w:line="276" w:lineRule="auto"/>
              <w:rPr>
                <w:rFonts w:ascii="Calibri" w:hAnsi="Calibri" w:cs="Calibri"/>
                <w:sz w:val="16"/>
                <w:szCs w:val="16"/>
                <w:u w:val="single"/>
              </w:rPr>
            </w:pPr>
            <w:r w:rsidRPr="008D257E">
              <w:rPr>
                <w:rFonts w:ascii="Calibri" w:hAnsi="Calibri" w:cs="Calibri"/>
                <w:sz w:val="16"/>
                <w:szCs w:val="16"/>
                <w:u w:val="single"/>
              </w:rPr>
              <w:t>Temps d’activité :</w:t>
            </w:r>
          </w:p>
          <w:p w14:paraId="6552E053" w14:textId="0332DDEE" w:rsidR="002870B9" w:rsidRPr="008D257E" w:rsidRDefault="002870B9" w:rsidP="002870B9">
            <w:pPr>
              <w:spacing w:line="276" w:lineRule="auto"/>
              <w:rPr>
                <w:rFonts w:ascii="Calibri" w:hAnsi="Calibri" w:cs="Calibri"/>
                <w:sz w:val="16"/>
                <w:szCs w:val="16"/>
              </w:rPr>
            </w:pPr>
            <w:r w:rsidRPr="008D257E">
              <w:rPr>
                <w:rFonts w:ascii="Calibri" w:hAnsi="Calibri" w:cs="Calibri"/>
                <w:sz w:val="16"/>
                <w:szCs w:val="16"/>
              </w:rPr>
              <w:t>Le professeur projette au tableau la situation déclenchante (</w:t>
            </w:r>
            <w:r w:rsidR="006B7EC6" w:rsidRPr="008D257E">
              <w:rPr>
                <w:rFonts w:ascii="Calibri" w:hAnsi="Calibri" w:cs="Calibri"/>
                <w:i/>
                <w:color w:val="E36C0A" w:themeColor="accent6" w:themeShade="BF"/>
                <w:sz w:val="16"/>
                <w:szCs w:val="16"/>
              </w:rPr>
              <w:t>programmer_objets_</w:t>
            </w:r>
            <w:r w:rsidR="00C01E6D" w:rsidRPr="008D257E">
              <w:rPr>
                <w:rFonts w:ascii="Calibri" w:hAnsi="Calibri" w:cs="Calibri"/>
                <w:i/>
                <w:color w:val="E36C0A" w:themeColor="accent6" w:themeShade="BF"/>
                <w:sz w:val="16"/>
                <w:szCs w:val="16"/>
              </w:rPr>
              <w:t>sd</w:t>
            </w:r>
            <w:r w:rsidRPr="008D257E">
              <w:rPr>
                <w:rFonts w:ascii="Calibri" w:hAnsi="Calibri" w:cs="Calibri"/>
                <w:i/>
                <w:color w:val="E36C0A" w:themeColor="accent6" w:themeShade="BF"/>
                <w:sz w:val="16"/>
                <w:szCs w:val="16"/>
              </w:rPr>
              <w:t>.pptx</w:t>
            </w:r>
            <w:r w:rsidRPr="008D257E">
              <w:rPr>
                <w:rFonts w:ascii="Calibri" w:hAnsi="Calibri" w:cs="Calibri"/>
                <w:sz w:val="16"/>
                <w:szCs w:val="16"/>
              </w:rPr>
              <w:t>)</w:t>
            </w:r>
          </w:p>
          <w:p w14:paraId="3774BC6D" w14:textId="6AF1ADC7" w:rsidR="002870B9" w:rsidRPr="008D257E" w:rsidRDefault="002870B9" w:rsidP="002870B9">
            <w:pPr>
              <w:spacing w:line="276" w:lineRule="auto"/>
              <w:rPr>
                <w:rFonts w:ascii="Calibri" w:hAnsi="Calibri" w:cs="Calibri"/>
                <w:sz w:val="16"/>
                <w:szCs w:val="16"/>
              </w:rPr>
            </w:pPr>
            <w:r w:rsidRPr="008D257E">
              <w:rPr>
                <w:rFonts w:ascii="Calibri" w:hAnsi="Calibri" w:cs="Calibri"/>
                <w:sz w:val="16"/>
                <w:szCs w:val="16"/>
              </w:rPr>
              <w:t xml:space="preserve">Les élèves donnent individuellement leur avis en écrivant sur le document élève, et proposent une réponse à la question posée : </w:t>
            </w:r>
            <w:r w:rsidRPr="008D257E">
              <w:rPr>
                <w:rFonts w:ascii="Calibri" w:hAnsi="Calibri" w:cs="Calibri"/>
                <w:i/>
                <w:sz w:val="16"/>
                <w:szCs w:val="16"/>
              </w:rPr>
              <w:t>« </w:t>
            </w:r>
            <w:r w:rsidR="006B7EC6" w:rsidRPr="008D257E">
              <w:rPr>
                <w:rFonts w:ascii="Calibri" w:hAnsi="Calibri" w:cs="Calibri"/>
                <w:i/>
                <w:sz w:val="16"/>
                <w:szCs w:val="16"/>
              </w:rPr>
              <w:t>Mais nos programmes peuvent-ils reproduire fidèlement le fonctionnement de l’objet ?</w:t>
            </w:r>
            <w:r w:rsidRPr="008D257E">
              <w:rPr>
                <w:rFonts w:ascii="Calibri" w:hAnsi="Calibri" w:cs="Calibri"/>
                <w:sz w:val="16"/>
                <w:szCs w:val="16"/>
              </w:rPr>
              <w:t> ».</w:t>
            </w:r>
          </w:p>
          <w:p w14:paraId="146D6722" w14:textId="77777777" w:rsidR="002870B9" w:rsidRPr="008D257E" w:rsidRDefault="002870B9" w:rsidP="002870B9">
            <w:pPr>
              <w:spacing w:line="276" w:lineRule="auto"/>
              <w:rPr>
                <w:rFonts w:ascii="Calibri" w:hAnsi="Calibri" w:cs="Calibri"/>
                <w:sz w:val="16"/>
                <w:szCs w:val="16"/>
              </w:rPr>
            </w:pPr>
            <w:r w:rsidRPr="008D257E">
              <w:rPr>
                <w:rFonts w:ascii="Calibri" w:hAnsi="Calibri" w:cs="Calibri"/>
                <w:sz w:val="16"/>
                <w:szCs w:val="16"/>
              </w:rPr>
              <w:t>Le professeur s’assure durant ce court laps de temps que tous les élèves proposent une réponse et en profite pour distribuer les vignettes de la situation déclenchante.</w:t>
            </w:r>
          </w:p>
          <w:p w14:paraId="441A4C68" w14:textId="77777777" w:rsidR="002870B9" w:rsidRPr="008D257E" w:rsidRDefault="002870B9" w:rsidP="002870B9">
            <w:pPr>
              <w:spacing w:line="276" w:lineRule="auto"/>
              <w:rPr>
                <w:rFonts w:ascii="Calibri" w:hAnsi="Calibri" w:cs="Calibri"/>
                <w:sz w:val="16"/>
                <w:szCs w:val="16"/>
              </w:rPr>
            </w:pPr>
          </w:p>
          <w:p w14:paraId="3FF20F71" w14:textId="77777777" w:rsidR="002870B9" w:rsidRPr="008D257E" w:rsidRDefault="002870B9" w:rsidP="002870B9">
            <w:pPr>
              <w:spacing w:line="276" w:lineRule="auto"/>
              <w:rPr>
                <w:rFonts w:ascii="Calibri" w:hAnsi="Calibri" w:cs="Calibri"/>
                <w:sz w:val="16"/>
                <w:szCs w:val="16"/>
              </w:rPr>
            </w:pPr>
            <w:r w:rsidRPr="008D257E">
              <w:rPr>
                <w:rFonts w:ascii="Calibri" w:hAnsi="Calibri" w:cs="Calibri"/>
                <w:sz w:val="16"/>
                <w:szCs w:val="16"/>
              </w:rPr>
              <w:t>Les élèves sont invités à échanger leurs avis au sein des différents îlots. Ces échanges doivent aboutir à une phrase de synthèse faisant le consensus des représentations initiales. Cette phrase est consignée sur le document élève. Le professeur doit veiller à ce que les élèves d’une même équipe aient bien la même phrase sur leur document. Il profite du passage dans les îlots pour demander/désigner un rapporteur qui lira la phrase de l’équipe au groupe classe.</w:t>
            </w:r>
          </w:p>
          <w:p w14:paraId="44473DD7" w14:textId="77777777" w:rsidR="002870B9" w:rsidRPr="008D257E" w:rsidRDefault="002870B9" w:rsidP="002870B9">
            <w:pPr>
              <w:spacing w:line="276" w:lineRule="auto"/>
              <w:rPr>
                <w:rFonts w:ascii="Calibri" w:hAnsi="Calibri" w:cs="Calibri"/>
                <w:sz w:val="16"/>
                <w:szCs w:val="16"/>
              </w:rPr>
            </w:pPr>
          </w:p>
          <w:p w14:paraId="7C1C2822" w14:textId="7242B608" w:rsidR="002870B9" w:rsidRPr="008D257E" w:rsidRDefault="002870B9" w:rsidP="002870B9">
            <w:pPr>
              <w:spacing w:line="276" w:lineRule="auto"/>
              <w:rPr>
                <w:rFonts w:ascii="Calibri" w:hAnsi="Calibri" w:cs="Calibri"/>
                <w:sz w:val="16"/>
                <w:szCs w:val="16"/>
              </w:rPr>
            </w:pPr>
            <w:r w:rsidRPr="008D257E">
              <w:rPr>
                <w:rFonts w:ascii="Calibri" w:hAnsi="Calibri" w:cs="Calibri"/>
                <w:sz w:val="16"/>
                <w:szCs w:val="16"/>
              </w:rPr>
              <w:t>Un rapporteur par îlot lit la phrase de son équipe au groupe classe. Très rapidement, l’idée selon laquelle « </w:t>
            </w:r>
            <w:r w:rsidR="00C01E6D" w:rsidRPr="008D257E">
              <w:rPr>
                <w:rFonts w:ascii="Calibri" w:hAnsi="Calibri" w:cs="Calibri"/>
                <w:sz w:val="16"/>
                <w:szCs w:val="16"/>
              </w:rPr>
              <w:t>les programmes réalisés permettent de simuler le comportement de l’objet dans un contexte donné, mais pas d’interagir avec ses éléments constitutifs</w:t>
            </w:r>
            <w:r w:rsidRPr="008D257E">
              <w:rPr>
                <w:rFonts w:ascii="Calibri" w:hAnsi="Calibri" w:cs="Calibri"/>
                <w:sz w:val="16"/>
                <w:szCs w:val="16"/>
              </w:rPr>
              <w:t xml:space="preserve"> » devrait être partagée. </w:t>
            </w:r>
          </w:p>
          <w:p w14:paraId="5F3CA80C" w14:textId="559F52C8" w:rsidR="002870B9" w:rsidRPr="008D257E" w:rsidRDefault="002870B9" w:rsidP="002870B9">
            <w:pPr>
              <w:spacing w:line="276" w:lineRule="auto"/>
              <w:rPr>
                <w:rFonts w:ascii="Calibri" w:hAnsi="Calibri" w:cs="Calibri"/>
                <w:sz w:val="16"/>
                <w:szCs w:val="16"/>
              </w:rPr>
            </w:pPr>
            <w:r w:rsidRPr="008D257E">
              <w:rPr>
                <w:rFonts w:ascii="Calibri" w:hAnsi="Calibri" w:cs="Calibri"/>
                <w:sz w:val="16"/>
                <w:szCs w:val="16"/>
              </w:rPr>
              <w:t>La problématique de la sé</w:t>
            </w:r>
            <w:r w:rsidR="00A6649A" w:rsidRPr="008D257E">
              <w:rPr>
                <w:rFonts w:ascii="Calibri" w:hAnsi="Calibri" w:cs="Calibri"/>
                <w:sz w:val="16"/>
                <w:szCs w:val="16"/>
              </w:rPr>
              <w:t xml:space="preserve">ance </w:t>
            </w:r>
            <w:r w:rsidRPr="008D257E">
              <w:rPr>
                <w:rFonts w:ascii="Calibri" w:hAnsi="Calibri" w:cs="Calibri"/>
                <w:sz w:val="16"/>
                <w:szCs w:val="16"/>
              </w:rPr>
              <w:t>est posée : « </w:t>
            </w:r>
            <w:r w:rsidRPr="008D257E">
              <w:rPr>
                <w:rFonts w:ascii="Calibri" w:hAnsi="Calibri" w:cs="Calibri"/>
                <w:i/>
                <w:sz w:val="16"/>
                <w:szCs w:val="16"/>
              </w:rPr>
              <w:t xml:space="preserve">Comment programmer </w:t>
            </w:r>
            <w:r w:rsidR="006C606A" w:rsidRPr="008D257E">
              <w:rPr>
                <w:rFonts w:ascii="Calibri" w:hAnsi="Calibri" w:cs="Calibri"/>
                <w:i/>
                <w:sz w:val="16"/>
                <w:szCs w:val="16"/>
              </w:rPr>
              <w:t>afin d’</w:t>
            </w:r>
            <w:r w:rsidR="00C01E6D" w:rsidRPr="008D257E">
              <w:rPr>
                <w:rFonts w:ascii="Calibri" w:hAnsi="Calibri" w:cs="Calibri"/>
                <w:i/>
                <w:sz w:val="16"/>
                <w:szCs w:val="16"/>
              </w:rPr>
              <w:t>interagir avec les éléments constitutifs de l’objet</w:t>
            </w:r>
            <w:r w:rsidRPr="008D257E">
              <w:rPr>
                <w:rFonts w:ascii="Calibri" w:hAnsi="Calibri" w:cs="Calibri"/>
                <w:i/>
                <w:sz w:val="16"/>
                <w:szCs w:val="16"/>
              </w:rPr>
              <w:t xml:space="preserve"> ?</w:t>
            </w:r>
            <w:r w:rsidRPr="008D257E">
              <w:rPr>
                <w:rFonts w:ascii="Calibri" w:hAnsi="Calibri" w:cs="Calibri"/>
                <w:sz w:val="16"/>
                <w:szCs w:val="16"/>
              </w:rPr>
              <w:t> »</w:t>
            </w:r>
            <w:r w:rsidR="00C01E6D" w:rsidRPr="008D257E">
              <w:rPr>
                <w:rFonts w:ascii="Calibri" w:hAnsi="Calibri" w:cs="Calibri"/>
                <w:sz w:val="16"/>
                <w:szCs w:val="16"/>
              </w:rPr>
              <w:t>.</w:t>
            </w:r>
          </w:p>
          <w:p w14:paraId="5E972BC9" w14:textId="1BC71FE7" w:rsidR="007E22DF" w:rsidRPr="008D257E" w:rsidRDefault="007E22DF" w:rsidP="00A67EA9">
            <w:pPr>
              <w:spacing w:line="276" w:lineRule="auto"/>
              <w:rPr>
                <w:rFonts w:ascii="Calibri" w:hAnsi="Calibri" w:cs="Calibri"/>
                <w:sz w:val="16"/>
                <w:szCs w:val="16"/>
              </w:rPr>
            </w:pPr>
          </w:p>
          <w:p w14:paraId="411FAF4B" w14:textId="18FE87EC" w:rsidR="00FD4396" w:rsidRPr="008D257E" w:rsidRDefault="00A6649A" w:rsidP="00A67EA9">
            <w:pPr>
              <w:spacing w:line="276" w:lineRule="auto"/>
              <w:rPr>
                <w:rFonts w:ascii="Calibri" w:hAnsi="Calibri" w:cs="Calibri"/>
                <w:sz w:val="16"/>
                <w:szCs w:val="16"/>
              </w:rPr>
            </w:pPr>
            <w:r w:rsidRPr="008D257E">
              <w:rPr>
                <w:rFonts w:ascii="Calibri" w:hAnsi="Calibri" w:cs="Calibri"/>
                <w:sz w:val="16"/>
                <w:szCs w:val="16"/>
              </w:rPr>
              <w:t>Le professeur distribue alors un nouveau document élève, en fonction des projets mais aussi du niveau de difficulté.</w:t>
            </w:r>
          </w:p>
          <w:p w14:paraId="77B13828" w14:textId="77777777" w:rsidR="00A6649A" w:rsidRPr="008D257E" w:rsidRDefault="00A6649A" w:rsidP="00A67EA9">
            <w:pPr>
              <w:spacing w:line="276" w:lineRule="auto"/>
              <w:rPr>
                <w:rFonts w:ascii="Calibri" w:hAnsi="Calibri" w:cs="Calibri"/>
                <w:sz w:val="16"/>
                <w:szCs w:val="16"/>
              </w:rPr>
            </w:pPr>
          </w:p>
          <w:p w14:paraId="2162B429" w14:textId="6CE7F44A" w:rsidR="00A6649A" w:rsidRPr="008D257E" w:rsidRDefault="00A6649A" w:rsidP="00A6649A">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Cette activité est différenciée. Chacun des fichiers est disponible en plusieurs niveaux d’approfondissement. Le professeur aura le choix, soit d’imposer un niveau selon les compétences des groupes, soit de laisser les groupes évaluer leur niveau et prendre le fichier en conséquence. Au cours de cette activité, si un groupe a terminé la mise au point du programme, il pourra se confronter au niveau supérieur.</w:t>
            </w:r>
          </w:p>
          <w:p w14:paraId="62A6474F" w14:textId="77777777" w:rsidR="00A6649A" w:rsidRPr="008D257E" w:rsidRDefault="00A6649A" w:rsidP="00A6649A">
            <w:pPr>
              <w:spacing w:line="276" w:lineRule="auto"/>
              <w:rPr>
                <w:rFonts w:ascii="Calibri" w:hAnsi="Calibri" w:cs="Calibri"/>
                <w:color w:val="548DD4" w:themeColor="text2" w:themeTint="99"/>
                <w:sz w:val="16"/>
                <w:szCs w:val="16"/>
              </w:rPr>
            </w:pPr>
            <w:r w:rsidRPr="008D257E">
              <w:rPr>
                <w:rFonts w:ascii="Calibri" w:hAnsi="Calibri" w:cs="Calibri"/>
                <w:color w:val="548DD4" w:themeColor="text2" w:themeTint="99"/>
                <w:sz w:val="16"/>
                <w:szCs w:val="16"/>
              </w:rPr>
              <w:t>Le professeur se rend disponible pour apporter des éléments de réponses aux groupes en difficulté, mais aussi pour distiller du vocabulaire nouveau. Il veille à ce que les élèves s’approprient la partie « </w:t>
            </w:r>
            <w:r w:rsidRPr="008D257E">
              <w:rPr>
                <w:rFonts w:ascii="Calibri" w:hAnsi="Calibri" w:cs="Calibri"/>
                <w:b/>
                <w:i/>
                <w:color w:val="548DD4" w:themeColor="text2" w:themeTint="99"/>
                <w:sz w:val="16"/>
                <w:szCs w:val="16"/>
              </w:rPr>
              <w:t>Notes personnelles</w:t>
            </w:r>
            <w:r w:rsidRPr="008D257E">
              <w:rPr>
                <w:rFonts w:ascii="Calibri" w:hAnsi="Calibri" w:cs="Calibri"/>
                <w:color w:val="548DD4" w:themeColor="text2" w:themeTint="99"/>
                <w:sz w:val="16"/>
                <w:szCs w:val="16"/>
              </w:rPr>
              <w:t> » du document élève.</w:t>
            </w:r>
          </w:p>
          <w:p w14:paraId="1D481FED" w14:textId="72FD825D" w:rsidR="00FD4396" w:rsidRPr="008D257E" w:rsidRDefault="00FD4396" w:rsidP="00A67EA9">
            <w:pPr>
              <w:spacing w:line="276" w:lineRule="auto"/>
              <w:rPr>
                <w:rFonts w:ascii="Calibri" w:hAnsi="Calibri" w:cs="Calibri"/>
                <w:sz w:val="16"/>
                <w:szCs w:val="16"/>
              </w:rPr>
            </w:pPr>
          </w:p>
          <w:p w14:paraId="622DFD8C" w14:textId="77777777" w:rsidR="00C40288" w:rsidRPr="008D257E" w:rsidRDefault="00A6649A" w:rsidP="00A67EA9">
            <w:pPr>
              <w:spacing w:line="276" w:lineRule="auto"/>
              <w:rPr>
                <w:rFonts w:ascii="Calibri" w:hAnsi="Calibri" w:cs="Calibri"/>
                <w:sz w:val="16"/>
                <w:szCs w:val="16"/>
              </w:rPr>
            </w:pPr>
            <w:r w:rsidRPr="008D257E">
              <w:rPr>
                <w:rFonts w:ascii="Calibri" w:hAnsi="Calibri" w:cs="Calibri"/>
                <w:sz w:val="16"/>
                <w:szCs w:val="16"/>
              </w:rPr>
              <w:t>Sur le document distribué, les élèves retrouvent toute l’aide nécessaire à la réalisation de l’activité donnée.</w:t>
            </w:r>
          </w:p>
          <w:p w14:paraId="34145704" w14:textId="77777777" w:rsidR="00C40288" w:rsidRPr="008D257E" w:rsidRDefault="00A6649A" w:rsidP="00A67EA9">
            <w:pPr>
              <w:spacing w:line="276" w:lineRule="auto"/>
              <w:rPr>
                <w:rFonts w:ascii="Calibri" w:hAnsi="Calibri" w:cs="Calibri"/>
                <w:sz w:val="16"/>
                <w:szCs w:val="16"/>
              </w:rPr>
            </w:pPr>
            <w:r w:rsidRPr="008D257E">
              <w:rPr>
                <w:rFonts w:ascii="Calibri" w:hAnsi="Calibri" w:cs="Calibri"/>
                <w:sz w:val="16"/>
                <w:szCs w:val="16"/>
              </w:rPr>
              <w:t xml:space="preserve">Celle-ci consiste </w:t>
            </w:r>
            <w:r w:rsidR="00C40288" w:rsidRPr="008D257E">
              <w:rPr>
                <w:rFonts w:ascii="Calibri" w:hAnsi="Calibri" w:cs="Calibri"/>
                <w:sz w:val="16"/>
                <w:szCs w:val="16"/>
              </w:rPr>
              <w:t>à :</w:t>
            </w:r>
          </w:p>
          <w:p w14:paraId="0A25159B" w14:textId="43D029C4" w:rsidR="00C40288" w:rsidRPr="008D257E" w:rsidRDefault="00C40288" w:rsidP="00C40288">
            <w:pPr>
              <w:pStyle w:val="Paragraphedeliste"/>
              <w:numPr>
                <w:ilvl w:val="0"/>
                <w:numId w:val="30"/>
              </w:numPr>
              <w:spacing w:line="276" w:lineRule="auto"/>
              <w:rPr>
                <w:rFonts w:ascii="Calibri" w:hAnsi="Calibri" w:cs="Calibri"/>
                <w:sz w:val="16"/>
                <w:szCs w:val="16"/>
              </w:rPr>
            </w:pPr>
            <w:r w:rsidRPr="008D257E">
              <w:rPr>
                <w:rFonts w:ascii="Calibri" w:hAnsi="Calibri" w:cs="Calibri"/>
                <w:sz w:val="16"/>
                <w:szCs w:val="16"/>
              </w:rPr>
              <w:t>Réaliser</w:t>
            </w:r>
            <w:r w:rsidR="00A6649A" w:rsidRPr="008D257E">
              <w:rPr>
                <w:rFonts w:ascii="Calibri" w:hAnsi="Calibri" w:cs="Calibri"/>
                <w:sz w:val="16"/>
                <w:szCs w:val="16"/>
              </w:rPr>
              <w:t xml:space="preserve"> le montage électronique </w:t>
            </w:r>
            <w:r w:rsidR="00EE7A17" w:rsidRPr="008D257E">
              <w:rPr>
                <w:rFonts w:ascii="Calibri" w:hAnsi="Calibri" w:cs="Calibri"/>
                <w:sz w:val="16"/>
                <w:szCs w:val="16"/>
              </w:rPr>
              <w:t xml:space="preserve">virtuel </w:t>
            </w:r>
            <w:r w:rsidR="00A6649A" w:rsidRPr="008D257E">
              <w:rPr>
                <w:rFonts w:ascii="Calibri" w:hAnsi="Calibri" w:cs="Calibri"/>
                <w:sz w:val="16"/>
                <w:szCs w:val="16"/>
              </w:rPr>
              <w:t>de l’objet étudié,</w:t>
            </w:r>
          </w:p>
          <w:p w14:paraId="027F1DA1" w14:textId="038D02D7" w:rsidR="00FD4396" w:rsidRPr="008D257E" w:rsidRDefault="00C40288" w:rsidP="00C40288">
            <w:pPr>
              <w:pStyle w:val="Paragraphedeliste"/>
              <w:numPr>
                <w:ilvl w:val="0"/>
                <w:numId w:val="30"/>
              </w:numPr>
              <w:spacing w:line="276" w:lineRule="auto"/>
              <w:rPr>
                <w:rFonts w:ascii="Calibri" w:hAnsi="Calibri" w:cs="Calibri"/>
                <w:sz w:val="16"/>
                <w:szCs w:val="16"/>
              </w:rPr>
            </w:pPr>
            <w:r w:rsidRPr="008D257E">
              <w:rPr>
                <w:rFonts w:ascii="Calibri" w:hAnsi="Calibri" w:cs="Calibri"/>
                <w:sz w:val="16"/>
                <w:szCs w:val="16"/>
              </w:rPr>
              <w:t>R</w:t>
            </w:r>
            <w:r w:rsidR="00A6649A" w:rsidRPr="008D257E">
              <w:rPr>
                <w:rFonts w:ascii="Calibri" w:hAnsi="Calibri" w:cs="Calibri"/>
                <w:sz w:val="16"/>
                <w:szCs w:val="16"/>
              </w:rPr>
              <w:t xml:space="preserve">éaliser la programmation afin d’être conforme </w:t>
            </w:r>
            <w:r w:rsidRPr="008D257E">
              <w:rPr>
                <w:rFonts w:ascii="Calibri" w:hAnsi="Calibri" w:cs="Calibri"/>
                <w:sz w:val="16"/>
                <w:szCs w:val="16"/>
              </w:rPr>
              <w:t>au fonctionnement</w:t>
            </w:r>
            <w:r w:rsidR="00A6649A" w:rsidRPr="008D257E">
              <w:rPr>
                <w:rFonts w:ascii="Calibri" w:hAnsi="Calibri" w:cs="Calibri"/>
                <w:sz w:val="16"/>
                <w:szCs w:val="16"/>
              </w:rPr>
              <w:t xml:space="preserve"> l’objet réel</w:t>
            </w:r>
            <w:r w:rsidRPr="008D257E">
              <w:rPr>
                <w:rFonts w:ascii="Calibri" w:hAnsi="Calibri" w:cs="Calibri"/>
                <w:sz w:val="16"/>
                <w:szCs w:val="16"/>
              </w:rPr>
              <w:t xml:space="preserve"> (homothétie de fonctionnement)</w:t>
            </w:r>
            <w:r w:rsidR="00A6649A" w:rsidRPr="008D257E">
              <w:rPr>
                <w:rFonts w:ascii="Calibri" w:hAnsi="Calibri" w:cs="Calibri"/>
                <w:sz w:val="16"/>
                <w:szCs w:val="16"/>
              </w:rPr>
              <w:t>.</w:t>
            </w:r>
          </w:p>
          <w:p w14:paraId="08788BF1" w14:textId="77777777" w:rsidR="00C40288" w:rsidRPr="008D257E" w:rsidRDefault="00C40288" w:rsidP="00A67EA9">
            <w:pPr>
              <w:spacing w:line="276" w:lineRule="auto"/>
              <w:rPr>
                <w:rFonts w:ascii="Calibri" w:hAnsi="Calibri" w:cs="Calibri"/>
                <w:sz w:val="16"/>
                <w:szCs w:val="16"/>
              </w:rPr>
            </w:pPr>
          </w:p>
          <w:p w14:paraId="42D33C76" w14:textId="53B2ABE0" w:rsidR="00A6649A" w:rsidRPr="008D257E" w:rsidRDefault="00A6649A" w:rsidP="00A67EA9">
            <w:pPr>
              <w:spacing w:line="276" w:lineRule="auto"/>
              <w:rPr>
                <w:rFonts w:ascii="Calibri" w:hAnsi="Calibri" w:cs="Calibri"/>
                <w:sz w:val="16"/>
                <w:szCs w:val="16"/>
              </w:rPr>
            </w:pPr>
            <w:r w:rsidRPr="008D257E">
              <w:rPr>
                <w:rFonts w:ascii="Calibri" w:hAnsi="Calibri" w:cs="Calibri"/>
                <w:color w:val="548DD4" w:themeColor="text2" w:themeTint="99"/>
                <w:sz w:val="16"/>
                <w:szCs w:val="16"/>
              </w:rPr>
              <w:t>Des ressources complémentaires sont accessibles sur le réseau pédagogique du collège et permettent, si besoin, d’apporter des éléments de réponses aux obstacles qui peuvent se présenter (La carte Arduino UNO, le diviseur de tension, l’alimentation externe)</w:t>
            </w:r>
            <w:r w:rsidRPr="008D257E">
              <w:rPr>
                <w:rFonts w:ascii="Calibri" w:hAnsi="Calibri" w:cs="Calibri"/>
                <w:sz w:val="16"/>
                <w:szCs w:val="16"/>
              </w:rPr>
              <w:t>.</w:t>
            </w:r>
          </w:p>
          <w:p w14:paraId="5F12CD4D" w14:textId="77777777" w:rsidR="00FD4396" w:rsidRPr="008D257E" w:rsidRDefault="00FD4396" w:rsidP="00A67EA9">
            <w:pPr>
              <w:spacing w:line="276" w:lineRule="auto"/>
              <w:rPr>
                <w:rFonts w:ascii="Calibri" w:hAnsi="Calibri" w:cs="Calibri"/>
                <w:sz w:val="16"/>
                <w:szCs w:val="16"/>
              </w:rPr>
            </w:pPr>
          </w:p>
          <w:p w14:paraId="712B9286" w14:textId="77777777" w:rsidR="00736C8C" w:rsidRPr="008D257E" w:rsidRDefault="00736C8C" w:rsidP="00736C8C">
            <w:pPr>
              <w:spacing w:line="276" w:lineRule="auto"/>
              <w:rPr>
                <w:rFonts w:ascii="Calibri" w:hAnsi="Calibri" w:cs="Calibri"/>
                <w:sz w:val="16"/>
                <w:szCs w:val="16"/>
                <w:u w:val="single"/>
              </w:rPr>
            </w:pPr>
            <w:r w:rsidRPr="008D257E">
              <w:rPr>
                <w:rFonts w:ascii="Calibri" w:hAnsi="Calibri" w:cs="Calibri"/>
                <w:sz w:val="16"/>
                <w:szCs w:val="16"/>
                <w:u w:val="single"/>
              </w:rPr>
              <w:t>Temps de synthèse :</w:t>
            </w:r>
          </w:p>
          <w:p w14:paraId="1ABA8FD7" w14:textId="0B6CC88F" w:rsidR="00736C8C" w:rsidRPr="008D257E" w:rsidRDefault="00736C8C" w:rsidP="00736C8C">
            <w:pPr>
              <w:spacing w:line="276" w:lineRule="auto"/>
              <w:rPr>
                <w:rFonts w:ascii="Calibri" w:hAnsi="Calibri" w:cs="Calibri"/>
                <w:sz w:val="16"/>
                <w:szCs w:val="16"/>
              </w:rPr>
            </w:pPr>
            <w:r w:rsidRPr="008D257E">
              <w:rPr>
                <w:rFonts w:ascii="Calibri" w:hAnsi="Calibri" w:cs="Calibri"/>
                <w:sz w:val="16"/>
                <w:szCs w:val="16"/>
              </w:rPr>
              <w:t>Le professeur met fin à l’activité et propose de noter du vocabulaire nouveau au tableau, découvert par les élèves tout au long de l’activité (simulation, nature de l’information, nature du signal).</w:t>
            </w:r>
          </w:p>
          <w:p w14:paraId="0FC27C07" w14:textId="0DD582AC" w:rsidR="00736C8C" w:rsidRPr="008D257E" w:rsidRDefault="00736C8C" w:rsidP="00736C8C">
            <w:pPr>
              <w:spacing w:line="276" w:lineRule="auto"/>
              <w:rPr>
                <w:rFonts w:ascii="Calibri" w:hAnsi="Calibri" w:cs="Calibri"/>
                <w:sz w:val="16"/>
                <w:szCs w:val="16"/>
              </w:rPr>
            </w:pPr>
            <w:r w:rsidRPr="008D257E">
              <w:rPr>
                <w:rFonts w:ascii="Calibri" w:hAnsi="Calibri" w:cs="Calibri"/>
                <w:sz w:val="16"/>
                <w:szCs w:val="16"/>
              </w:rPr>
              <w:t>Il propose la lecture d’une synthèse (</w:t>
            </w:r>
            <w:r w:rsidRPr="008D257E">
              <w:rPr>
                <w:rFonts w:ascii="Calibri" w:hAnsi="Calibri" w:cs="Calibri"/>
                <w:color w:val="E36C0A" w:themeColor="accent6" w:themeShade="BF"/>
                <w:sz w:val="16"/>
                <w:szCs w:val="16"/>
              </w:rPr>
              <w:t>simulation-information-signal</w:t>
            </w:r>
            <w:r w:rsidR="0030074B">
              <w:rPr>
                <w:rFonts w:ascii="Calibri" w:hAnsi="Calibri" w:cs="Calibri"/>
                <w:color w:val="E36C0A" w:themeColor="accent6" w:themeShade="BF"/>
                <w:sz w:val="16"/>
                <w:szCs w:val="16"/>
              </w:rPr>
              <w:t>_</w:t>
            </w:r>
            <w:r w:rsidR="0030074B" w:rsidRPr="008D257E">
              <w:rPr>
                <w:rFonts w:ascii="Calibri" w:hAnsi="Calibri" w:cs="Calibri"/>
                <w:color w:val="E36C0A" w:themeColor="accent6" w:themeShade="BF"/>
                <w:sz w:val="16"/>
                <w:szCs w:val="16"/>
              </w:rPr>
              <w:t xml:space="preserve"> synt</w:t>
            </w:r>
            <w:r w:rsidRPr="008D257E">
              <w:rPr>
                <w:rFonts w:ascii="Calibri" w:hAnsi="Calibri" w:cs="Calibri"/>
                <w:color w:val="E36C0A" w:themeColor="accent6" w:themeShade="BF"/>
                <w:sz w:val="16"/>
                <w:szCs w:val="16"/>
              </w:rPr>
              <w:t>.docx</w:t>
            </w:r>
            <w:r w:rsidRPr="008D257E">
              <w:rPr>
                <w:rFonts w:ascii="Calibri" w:hAnsi="Calibri" w:cs="Calibri"/>
                <w:sz w:val="16"/>
                <w:szCs w:val="16"/>
              </w:rPr>
              <w:t>).</w:t>
            </w:r>
          </w:p>
          <w:p w14:paraId="331CC787" w14:textId="530C8ADA" w:rsidR="00736C8C" w:rsidRPr="008D257E" w:rsidRDefault="00736C8C" w:rsidP="00736C8C">
            <w:pPr>
              <w:spacing w:line="276" w:lineRule="auto"/>
              <w:rPr>
                <w:rFonts w:ascii="Calibri" w:hAnsi="Calibri" w:cs="Calibri"/>
                <w:i/>
                <w:color w:val="548DD4" w:themeColor="text2" w:themeTint="99"/>
                <w:sz w:val="16"/>
                <w:szCs w:val="16"/>
              </w:rPr>
            </w:pPr>
            <w:r w:rsidRPr="008D257E">
              <w:rPr>
                <w:rFonts w:ascii="Calibri" w:hAnsi="Calibri" w:cs="Calibri"/>
                <w:i/>
                <w:color w:val="548DD4" w:themeColor="text2" w:themeTint="99"/>
                <w:sz w:val="16"/>
                <w:szCs w:val="16"/>
              </w:rPr>
              <w:t>Le professeu</w:t>
            </w:r>
            <w:r w:rsidR="00D77AFA" w:rsidRPr="008D257E">
              <w:rPr>
                <w:rFonts w:ascii="Calibri" w:hAnsi="Calibri" w:cs="Calibri"/>
                <w:i/>
                <w:color w:val="548DD4" w:themeColor="text2" w:themeTint="99"/>
                <w:sz w:val="16"/>
                <w:szCs w:val="16"/>
              </w:rPr>
              <w:t xml:space="preserve">r fait le lien entre le contenu de la synthèse et le vocabulaire précédemment consigné au tableau. Il </w:t>
            </w:r>
            <w:r w:rsidRPr="008D257E">
              <w:rPr>
                <w:rFonts w:ascii="Calibri" w:hAnsi="Calibri" w:cs="Calibri"/>
                <w:i/>
                <w:color w:val="548DD4" w:themeColor="text2" w:themeTint="99"/>
                <w:sz w:val="16"/>
                <w:szCs w:val="16"/>
              </w:rPr>
              <w:t>doit s’assurer de la levée de toutes les éventuelles difficultés de compréhension de la part des élèves avant de distribuer le document de synthèse.</w:t>
            </w:r>
          </w:p>
          <w:p w14:paraId="721F4C40" w14:textId="77777777" w:rsidR="00736C8C" w:rsidRPr="008D257E" w:rsidRDefault="00736C8C" w:rsidP="00736C8C">
            <w:pPr>
              <w:spacing w:line="276" w:lineRule="auto"/>
              <w:rPr>
                <w:rFonts w:ascii="Calibri" w:hAnsi="Calibri" w:cs="Calibri"/>
                <w:sz w:val="16"/>
                <w:szCs w:val="16"/>
              </w:rPr>
            </w:pPr>
            <w:r w:rsidRPr="008D257E">
              <w:rPr>
                <w:rFonts w:ascii="Calibri" w:hAnsi="Calibri" w:cs="Calibri"/>
                <w:sz w:val="16"/>
                <w:szCs w:val="16"/>
              </w:rPr>
              <w:lastRenderedPageBreak/>
              <w:t>Une fois validée par les élèves, il distribue la synthèse.</w:t>
            </w:r>
          </w:p>
          <w:p w14:paraId="31CE4FF7" w14:textId="77777777" w:rsidR="00736C8C" w:rsidRPr="008D257E" w:rsidRDefault="00736C8C" w:rsidP="00736C8C">
            <w:pPr>
              <w:spacing w:line="276" w:lineRule="auto"/>
              <w:rPr>
                <w:rFonts w:ascii="Calibri" w:hAnsi="Calibri" w:cs="Calibri"/>
                <w:sz w:val="16"/>
                <w:szCs w:val="16"/>
                <w:u w:val="single"/>
              </w:rPr>
            </w:pPr>
            <w:r w:rsidRPr="008D257E">
              <w:rPr>
                <w:rFonts w:ascii="Calibri" w:hAnsi="Calibri" w:cs="Calibri"/>
                <w:sz w:val="16"/>
                <w:szCs w:val="16"/>
                <w:u w:val="single"/>
              </w:rPr>
              <w:t>Synthèse élève :</w:t>
            </w:r>
          </w:p>
          <w:p w14:paraId="178DEF78" w14:textId="77777777" w:rsidR="007E22DF" w:rsidRPr="008D257E" w:rsidRDefault="00736C8C" w:rsidP="00736C8C">
            <w:pPr>
              <w:spacing w:line="276" w:lineRule="auto"/>
              <w:rPr>
                <w:rFonts w:ascii="Calibri" w:hAnsi="Calibri" w:cs="Calibri"/>
                <w:sz w:val="16"/>
                <w:szCs w:val="16"/>
              </w:rPr>
            </w:pPr>
            <w:r w:rsidRPr="008D257E">
              <w:rPr>
                <w:rFonts w:ascii="Calibri" w:hAnsi="Calibri" w:cs="Calibri"/>
                <w:sz w:val="16"/>
                <w:szCs w:val="16"/>
              </w:rPr>
              <w:t>Les élèves rédigent une synthèse de la séance dans leur document « Synthèses de fin de séance ». Le vocabulaire nouvellement mobilisé doit y figurer mais aussi les obstacles rencontrés au cours de l’activité.</w:t>
            </w:r>
          </w:p>
          <w:p w14:paraId="614DE15F" w14:textId="77777777" w:rsidR="00D77AFA" w:rsidRPr="008D257E" w:rsidRDefault="00D77AFA" w:rsidP="00D77AFA">
            <w:pPr>
              <w:spacing w:line="276" w:lineRule="auto"/>
              <w:rPr>
                <w:rFonts w:ascii="Calibri" w:hAnsi="Calibri" w:cs="Calibri"/>
                <w:color w:val="548DD4" w:themeColor="text2" w:themeTint="99"/>
                <w:sz w:val="16"/>
                <w:szCs w:val="16"/>
              </w:rPr>
            </w:pPr>
            <w:r w:rsidRPr="008D257E">
              <w:rPr>
                <w:rFonts w:ascii="Calibri" w:hAnsi="Calibri" w:cs="Calibri"/>
                <w:color w:val="548DD4" w:themeColor="text2" w:themeTint="99"/>
                <w:sz w:val="16"/>
                <w:szCs w:val="16"/>
              </w:rPr>
              <w:t>Exemple de synthèse élève :</w:t>
            </w:r>
          </w:p>
          <w:p w14:paraId="74608AFC" w14:textId="782EA39E" w:rsidR="003D2174" w:rsidRPr="00405034" w:rsidRDefault="00D77AFA" w:rsidP="00D77AFA">
            <w:pPr>
              <w:spacing w:line="276" w:lineRule="auto"/>
              <w:rPr>
                <w:i/>
                <w:iCs/>
                <w:sz w:val="16"/>
                <w:szCs w:val="16"/>
              </w:rPr>
            </w:pPr>
            <w:r w:rsidRPr="00270C34">
              <w:rPr>
                <w:rFonts w:ascii="Calibri" w:hAnsi="Calibri" w:cs="Calibri"/>
                <w:color w:val="548DD4" w:themeColor="text2" w:themeTint="99"/>
                <w:sz w:val="16"/>
                <w:szCs w:val="16"/>
              </w:rPr>
              <w:t>« </w:t>
            </w:r>
            <w:r w:rsidRPr="00270C34">
              <w:rPr>
                <w:rFonts w:ascii="Calibri" w:hAnsi="Calibri" w:cs="Calibri"/>
                <w:i/>
                <w:color w:val="548DD4" w:themeColor="text2" w:themeTint="99"/>
                <w:sz w:val="16"/>
                <w:szCs w:val="16"/>
              </w:rPr>
              <w:t>Le comportement d’un objet</w:t>
            </w:r>
            <w:r w:rsidR="006C0C62">
              <w:rPr>
                <w:rFonts w:ascii="Calibri" w:hAnsi="Calibri" w:cs="Calibri"/>
                <w:i/>
                <w:color w:val="548DD4" w:themeColor="text2" w:themeTint="99"/>
                <w:sz w:val="16"/>
                <w:szCs w:val="16"/>
              </w:rPr>
              <w:t xml:space="preserve"> peut être simulé, tout comme son fonctionnement. Dans le premier cas, cela nous permet de nous rendre compte de ses possibilités et dans le second cas, de nous rendre compte de toute la mise en œuvre afin d’aboutir à ce comportement.</w:t>
            </w:r>
            <w:r w:rsidRPr="00270C34">
              <w:rPr>
                <w:rFonts w:ascii="Calibri" w:hAnsi="Calibri" w:cs="Calibri"/>
                <w:i/>
                <w:color w:val="548DD4" w:themeColor="text2" w:themeTint="99"/>
                <w:sz w:val="16"/>
                <w:szCs w:val="16"/>
              </w:rPr>
              <w:t xml:space="preserve"> </w:t>
            </w:r>
            <w:r w:rsidR="006C0C62">
              <w:rPr>
                <w:rFonts w:ascii="Calibri" w:hAnsi="Calibri" w:cs="Calibri"/>
                <w:i/>
                <w:color w:val="548DD4" w:themeColor="text2" w:themeTint="99"/>
                <w:sz w:val="16"/>
                <w:szCs w:val="16"/>
              </w:rPr>
              <w:t>Pour cette mise en œuvre, le système prélève des informations qui peuvent être de nature</w:t>
            </w:r>
            <w:r w:rsidR="00BC49D5">
              <w:rPr>
                <w:rFonts w:ascii="Calibri" w:hAnsi="Calibri" w:cs="Calibri"/>
                <w:i/>
                <w:color w:val="548DD4" w:themeColor="text2" w:themeTint="99"/>
                <w:sz w:val="16"/>
                <w:szCs w:val="16"/>
              </w:rPr>
              <w:t xml:space="preserve"> logique ou analogique. </w:t>
            </w:r>
            <w:r w:rsidR="001D64C2">
              <w:rPr>
                <w:rFonts w:ascii="Calibri" w:hAnsi="Calibri" w:cs="Calibri"/>
                <w:i/>
                <w:color w:val="548DD4" w:themeColor="text2" w:themeTint="99"/>
                <w:sz w:val="16"/>
                <w:szCs w:val="16"/>
              </w:rPr>
              <w:t>Ces informations sont converties par le système en signaux numérique ou analogique. »</w:t>
            </w:r>
          </w:p>
        </w:tc>
      </w:tr>
      <w:tr w:rsidR="002350AE" w14:paraId="0BBA2135" w14:textId="77777777" w:rsidTr="00A67EA9">
        <w:tc>
          <w:tcPr>
            <w:tcW w:w="1022" w:type="dxa"/>
            <w:tcBorders>
              <w:top w:val="single" w:sz="4" w:space="0" w:color="auto"/>
            </w:tcBorders>
            <w:shd w:val="clear" w:color="auto" w:fill="auto"/>
          </w:tcPr>
          <w:p w14:paraId="2029B4B6" w14:textId="37642133" w:rsidR="002350AE" w:rsidRPr="008D257E" w:rsidRDefault="002350AE" w:rsidP="00A67EA9">
            <w:pPr>
              <w:jc w:val="right"/>
              <w:rPr>
                <w:rFonts w:ascii="Calibri" w:hAnsi="Calibri" w:cs="Calibri"/>
                <w:sz w:val="16"/>
                <w:szCs w:val="16"/>
              </w:rPr>
            </w:pPr>
            <w:r w:rsidRPr="008D257E">
              <w:rPr>
                <w:rFonts w:ascii="Calibri" w:hAnsi="Calibri" w:cs="Calibri"/>
                <w:sz w:val="16"/>
                <w:szCs w:val="16"/>
              </w:rPr>
              <w:lastRenderedPageBreak/>
              <w:t>0h</w:t>
            </w:r>
            <w:r w:rsidR="00FD4396" w:rsidRPr="008D257E">
              <w:rPr>
                <w:rFonts w:ascii="Calibri" w:hAnsi="Calibri" w:cs="Calibri"/>
                <w:sz w:val="16"/>
                <w:szCs w:val="16"/>
              </w:rPr>
              <w:t>05</w:t>
            </w:r>
          </w:p>
          <w:p w14:paraId="4139B384" w14:textId="77777777" w:rsidR="002350AE" w:rsidRPr="008D257E" w:rsidRDefault="002350AE" w:rsidP="00A67EA9">
            <w:pPr>
              <w:jc w:val="right"/>
              <w:rPr>
                <w:rFonts w:ascii="Calibri" w:hAnsi="Calibri" w:cs="Calibri"/>
                <w:sz w:val="16"/>
                <w:szCs w:val="16"/>
              </w:rPr>
            </w:pPr>
          </w:p>
          <w:p w14:paraId="5DA89336" w14:textId="77777777" w:rsidR="002350AE" w:rsidRDefault="002350AE" w:rsidP="00A67EA9">
            <w:pPr>
              <w:jc w:val="right"/>
              <w:rPr>
                <w:sz w:val="16"/>
                <w:szCs w:val="16"/>
              </w:rPr>
            </w:pPr>
            <w:r w:rsidRPr="008D257E">
              <w:rPr>
                <w:rFonts w:ascii="Calibri" w:hAnsi="Calibri" w:cs="Calibri"/>
                <w:sz w:val="16"/>
                <w:szCs w:val="16"/>
              </w:rPr>
              <w:t>1h30</w:t>
            </w:r>
          </w:p>
        </w:tc>
        <w:tc>
          <w:tcPr>
            <w:tcW w:w="9889" w:type="dxa"/>
            <w:gridSpan w:val="2"/>
            <w:tcBorders>
              <w:top w:val="single" w:sz="4" w:space="0" w:color="auto"/>
            </w:tcBorders>
            <w:shd w:val="clear" w:color="auto" w:fill="auto"/>
          </w:tcPr>
          <w:p w14:paraId="16CDE164" w14:textId="77777777" w:rsidR="009D7A17" w:rsidRPr="008D257E" w:rsidRDefault="009D7A17" w:rsidP="009D7A17">
            <w:pPr>
              <w:rPr>
                <w:rFonts w:ascii="Calibri" w:hAnsi="Calibri" w:cs="Calibri"/>
                <w:sz w:val="16"/>
                <w:szCs w:val="16"/>
              </w:rPr>
            </w:pPr>
            <w:r w:rsidRPr="008D257E">
              <w:rPr>
                <w:rFonts w:ascii="Calibri" w:hAnsi="Calibri" w:cs="Calibri"/>
                <w:sz w:val="16"/>
                <w:szCs w:val="16"/>
              </w:rPr>
              <w:t>Travail à faire pour la prochaine séance :</w:t>
            </w:r>
          </w:p>
          <w:p w14:paraId="6905C639" w14:textId="452EC666" w:rsidR="00B82AD3" w:rsidRPr="008C4CB4" w:rsidRDefault="009D7A17" w:rsidP="00B82AD3">
            <w:pPr>
              <w:pStyle w:val="Paragraphedeliste"/>
              <w:numPr>
                <w:ilvl w:val="0"/>
                <w:numId w:val="23"/>
              </w:numPr>
              <w:ind w:left="317" w:hanging="142"/>
              <w:rPr>
                <w:rFonts w:ascii="Calibri" w:hAnsi="Calibri" w:cs="Calibri"/>
                <w:sz w:val="16"/>
                <w:szCs w:val="16"/>
              </w:rPr>
            </w:pPr>
            <w:r w:rsidRPr="008D257E">
              <w:rPr>
                <w:rFonts w:ascii="Calibri" w:hAnsi="Calibri" w:cs="Calibri"/>
                <w:sz w:val="16"/>
                <w:szCs w:val="16"/>
              </w:rPr>
              <w:t>Apprendre la synthèse</w:t>
            </w:r>
            <w:r w:rsidR="00B82AD3">
              <w:rPr>
                <w:rFonts w:ascii="Calibri" w:hAnsi="Calibri" w:cs="Calibri"/>
                <w:sz w:val="16"/>
                <w:szCs w:val="16"/>
              </w:rPr>
              <w:t xml:space="preserve">. Après cet apprentissage, l’élève doit être capable de </w:t>
            </w:r>
            <w:r w:rsidR="00B82AD3" w:rsidRPr="008C4CB4">
              <w:rPr>
                <w:rFonts w:ascii="Calibri" w:hAnsi="Calibri" w:cs="Calibri"/>
                <w:sz w:val="16"/>
                <w:szCs w:val="16"/>
              </w:rPr>
              <w:t>:</w:t>
            </w:r>
          </w:p>
          <w:p w14:paraId="1D92734B" w14:textId="6E558FBF" w:rsidR="00B82AD3" w:rsidRDefault="00B82AD3" w:rsidP="00B82AD3">
            <w:pPr>
              <w:pStyle w:val="Paragraphedeliste"/>
              <w:numPr>
                <w:ilvl w:val="0"/>
                <w:numId w:val="32"/>
              </w:numPr>
              <w:ind w:left="853" w:hanging="142"/>
              <w:rPr>
                <w:rFonts w:ascii="Calibri" w:hAnsi="Calibri" w:cs="Calibri"/>
                <w:sz w:val="16"/>
                <w:szCs w:val="16"/>
              </w:rPr>
            </w:pPr>
            <w:r>
              <w:rPr>
                <w:rFonts w:ascii="Calibri" w:hAnsi="Calibri" w:cs="Calibri"/>
                <w:sz w:val="16"/>
                <w:szCs w:val="16"/>
              </w:rPr>
              <w:t>Expliquer les différentes finalités de la simulation</w:t>
            </w:r>
          </w:p>
          <w:p w14:paraId="165DBE05" w14:textId="272EA491" w:rsidR="00B82AD3" w:rsidRDefault="00B82AD3" w:rsidP="00B82AD3">
            <w:pPr>
              <w:pStyle w:val="Paragraphedeliste"/>
              <w:numPr>
                <w:ilvl w:val="0"/>
                <w:numId w:val="32"/>
              </w:numPr>
              <w:ind w:left="853" w:hanging="142"/>
              <w:rPr>
                <w:rFonts w:ascii="Calibri" w:hAnsi="Calibri" w:cs="Calibri"/>
                <w:sz w:val="16"/>
                <w:szCs w:val="16"/>
              </w:rPr>
            </w:pPr>
            <w:r>
              <w:rPr>
                <w:rFonts w:ascii="Calibri" w:hAnsi="Calibri" w:cs="Calibri"/>
                <w:sz w:val="16"/>
                <w:szCs w:val="16"/>
              </w:rPr>
              <w:t>Faire la différence entre signal et information</w:t>
            </w:r>
          </w:p>
          <w:p w14:paraId="734C6888" w14:textId="75214F96" w:rsidR="009D7A17" w:rsidRPr="00B82AD3" w:rsidRDefault="00B82AD3" w:rsidP="00B82AD3">
            <w:pPr>
              <w:pStyle w:val="Paragraphedeliste"/>
              <w:numPr>
                <w:ilvl w:val="0"/>
                <w:numId w:val="32"/>
              </w:numPr>
              <w:ind w:left="853" w:hanging="142"/>
              <w:rPr>
                <w:rFonts w:ascii="Calibri" w:hAnsi="Calibri" w:cs="Calibri"/>
                <w:sz w:val="16"/>
                <w:szCs w:val="16"/>
              </w:rPr>
            </w:pPr>
            <w:r>
              <w:rPr>
                <w:rFonts w:ascii="Calibri" w:hAnsi="Calibri" w:cs="Calibri"/>
                <w:sz w:val="16"/>
                <w:szCs w:val="16"/>
              </w:rPr>
              <w:t>Maîtriser le vocabulaire (logique/analogique /numérique)</w:t>
            </w:r>
          </w:p>
          <w:p w14:paraId="588F4796" w14:textId="19F715DF" w:rsidR="002350AE" w:rsidRPr="008D257E" w:rsidRDefault="00B82AD3" w:rsidP="009D7A17">
            <w:pPr>
              <w:ind w:left="175"/>
              <w:rPr>
                <w:rFonts w:ascii="Calibri" w:hAnsi="Calibri" w:cs="Calibri"/>
                <w:sz w:val="16"/>
                <w:szCs w:val="16"/>
              </w:rPr>
            </w:pPr>
            <w:r w:rsidRPr="008D257E">
              <w:rPr>
                <w:rFonts w:ascii="Calibri" w:hAnsi="Calibri" w:cs="Calibri"/>
                <w:i/>
                <w:color w:val="548DD4" w:themeColor="text2" w:themeTint="99"/>
                <w:sz w:val="16"/>
                <w:szCs w:val="16"/>
              </w:rPr>
              <w:t xml:space="preserve"> </w:t>
            </w:r>
            <w:r w:rsidR="009D7A17" w:rsidRPr="008D257E">
              <w:rPr>
                <w:rFonts w:ascii="Calibri" w:hAnsi="Calibri" w:cs="Calibri"/>
                <w:i/>
                <w:color w:val="548DD4" w:themeColor="text2" w:themeTint="99"/>
                <w:sz w:val="16"/>
                <w:szCs w:val="16"/>
              </w:rPr>
              <w:t>(Temps maximum du travail 2 x 10 min)</w:t>
            </w:r>
          </w:p>
        </w:tc>
      </w:tr>
    </w:tbl>
    <w:p w14:paraId="2A9AE8F5" w14:textId="167245C4" w:rsidR="002350AE" w:rsidRDefault="002350AE" w:rsidP="00F94C26">
      <w:pPr>
        <w:widowControl/>
        <w:suppressAutoHyphens w:val="0"/>
        <w:autoSpaceDN/>
        <w:textAlignment w:val="auto"/>
        <w:rPr>
          <w:sz w:val="16"/>
        </w:rPr>
      </w:pPr>
    </w:p>
    <w:p w14:paraId="38EB2866" w14:textId="096F7D81" w:rsidR="002350AE" w:rsidRDefault="002350AE" w:rsidP="00F94C26">
      <w:pPr>
        <w:widowControl/>
        <w:suppressAutoHyphens w:val="0"/>
        <w:autoSpaceDN/>
        <w:textAlignment w:val="auto"/>
        <w:rPr>
          <w:sz w:val="16"/>
        </w:rPr>
      </w:pPr>
    </w:p>
    <w:p w14:paraId="152E7CF5" w14:textId="337C743C" w:rsidR="002350AE" w:rsidRDefault="002350AE" w:rsidP="00F94C26">
      <w:pPr>
        <w:widowControl/>
        <w:suppressAutoHyphens w:val="0"/>
        <w:autoSpaceDN/>
        <w:textAlignment w:val="auto"/>
        <w:rPr>
          <w:sz w:val="16"/>
        </w:rPr>
      </w:pPr>
    </w:p>
    <w:p w14:paraId="1C9B3DEC" w14:textId="0AA3490D" w:rsidR="002350AE" w:rsidRDefault="002350AE" w:rsidP="00F94C26">
      <w:pPr>
        <w:widowControl/>
        <w:suppressAutoHyphens w:val="0"/>
        <w:autoSpaceDN/>
        <w:textAlignment w:val="auto"/>
        <w:rPr>
          <w:sz w:val="16"/>
        </w:rPr>
      </w:pPr>
    </w:p>
    <w:p w14:paraId="353621AF" w14:textId="78B7059F" w:rsidR="002350AE" w:rsidRDefault="002350AE" w:rsidP="00F94C26">
      <w:pPr>
        <w:widowControl/>
        <w:suppressAutoHyphens w:val="0"/>
        <w:autoSpaceDN/>
        <w:textAlignment w:val="auto"/>
        <w:rPr>
          <w:sz w:val="16"/>
        </w:rPr>
      </w:pPr>
    </w:p>
    <w:p w14:paraId="205F96CE" w14:textId="0E292200" w:rsidR="002350AE" w:rsidRDefault="002350AE" w:rsidP="00F94C26">
      <w:pPr>
        <w:widowControl/>
        <w:suppressAutoHyphens w:val="0"/>
        <w:autoSpaceDN/>
        <w:textAlignment w:val="auto"/>
        <w:rPr>
          <w:sz w:val="16"/>
        </w:rPr>
      </w:pPr>
    </w:p>
    <w:p w14:paraId="5B0A0036" w14:textId="77777777" w:rsidR="002350AE" w:rsidRDefault="002350AE" w:rsidP="00F94C26">
      <w:pPr>
        <w:widowControl/>
        <w:suppressAutoHyphens w:val="0"/>
        <w:autoSpaceDN/>
        <w:textAlignment w:val="auto"/>
        <w:rPr>
          <w:sz w:val="16"/>
        </w:rPr>
      </w:pP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006"/>
        <w:gridCol w:w="5883"/>
      </w:tblGrid>
      <w:tr w:rsidR="002350AE" w14:paraId="366D7CD7" w14:textId="77777777" w:rsidTr="00A67EA9">
        <w:tc>
          <w:tcPr>
            <w:tcW w:w="10911" w:type="dxa"/>
            <w:gridSpan w:val="3"/>
            <w:tcBorders>
              <w:bottom w:val="single" w:sz="4" w:space="0" w:color="auto"/>
            </w:tcBorders>
            <w:shd w:val="clear" w:color="auto" w:fill="DBE5F1" w:themeFill="accent1" w:themeFillTint="33"/>
          </w:tcPr>
          <w:p w14:paraId="76E7D1EE" w14:textId="24AB1100" w:rsidR="002350AE" w:rsidRPr="00807150" w:rsidRDefault="002350AE" w:rsidP="00A67EA9">
            <w:pPr>
              <w:jc w:val="center"/>
              <w:rPr>
                <w:b/>
                <w:i/>
                <w:color w:val="548DD4" w:themeColor="text2" w:themeTint="99"/>
                <w:sz w:val="16"/>
                <w:szCs w:val="16"/>
              </w:rPr>
            </w:pPr>
            <w:r w:rsidRPr="00807150">
              <w:rPr>
                <w:b/>
                <w:i/>
                <w:color w:val="548DD4" w:themeColor="text2" w:themeTint="99"/>
                <w:sz w:val="16"/>
                <w:szCs w:val="16"/>
              </w:rPr>
              <w:t xml:space="preserve">Séance </w:t>
            </w:r>
            <w:r w:rsidR="00227541">
              <w:rPr>
                <w:b/>
                <w:i/>
                <w:color w:val="548DD4" w:themeColor="text2" w:themeTint="99"/>
                <w:sz w:val="16"/>
                <w:szCs w:val="16"/>
              </w:rPr>
              <w:t>2</w:t>
            </w:r>
            <w:r>
              <w:rPr>
                <w:b/>
                <w:i/>
                <w:color w:val="548DD4" w:themeColor="text2" w:themeTint="99"/>
                <w:sz w:val="16"/>
                <w:szCs w:val="16"/>
              </w:rPr>
              <w:t xml:space="preserve"> </w:t>
            </w:r>
          </w:p>
        </w:tc>
      </w:tr>
      <w:tr w:rsidR="002350AE" w14:paraId="3E39EE5D" w14:textId="77777777" w:rsidTr="00A67EA9">
        <w:trPr>
          <w:trHeight w:val="237"/>
        </w:trPr>
        <w:tc>
          <w:tcPr>
            <w:tcW w:w="10911" w:type="dxa"/>
            <w:gridSpan w:val="3"/>
            <w:tcBorders>
              <w:bottom w:val="single" w:sz="4" w:space="0" w:color="auto"/>
            </w:tcBorders>
            <w:shd w:val="clear" w:color="auto" w:fill="DBE5F1" w:themeFill="accent1" w:themeFillTint="33"/>
          </w:tcPr>
          <w:p w14:paraId="215B14CE" w14:textId="4479C135" w:rsidR="002350AE" w:rsidRPr="00706C52" w:rsidRDefault="002350AE" w:rsidP="00A67EA9">
            <w:pPr>
              <w:rPr>
                <w:i/>
                <w:color w:val="548DD4" w:themeColor="text2" w:themeTint="99"/>
                <w:sz w:val="16"/>
                <w:szCs w:val="16"/>
              </w:rPr>
            </w:pPr>
            <w:r w:rsidRPr="00706C52">
              <w:rPr>
                <w:i/>
                <w:color w:val="548DD4" w:themeColor="text2" w:themeTint="99"/>
                <w:sz w:val="16"/>
                <w:szCs w:val="16"/>
              </w:rPr>
              <w:t xml:space="preserve">Problématique : </w:t>
            </w:r>
            <w:r>
              <w:rPr>
                <w:i/>
                <w:color w:val="548DD4" w:themeColor="text2" w:themeTint="99"/>
                <w:sz w:val="16"/>
                <w:szCs w:val="16"/>
              </w:rPr>
              <w:t>Comment modéliser le fonctionnement d’un système technique ?</w:t>
            </w:r>
          </w:p>
        </w:tc>
      </w:tr>
      <w:tr w:rsidR="002350AE" w14:paraId="435D7C40" w14:textId="77777777" w:rsidTr="00A67EA9">
        <w:trPr>
          <w:trHeight w:val="237"/>
        </w:trPr>
        <w:tc>
          <w:tcPr>
            <w:tcW w:w="5028" w:type="dxa"/>
            <w:gridSpan w:val="2"/>
            <w:tcBorders>
              <w:bottom w:val="single" w:sz="4" w:space="0" w:color="auto"/>
            </w:tcBorders>
            <w:shd w:val="clear" w:color="auto" w:fill="DBE5F1" w:themeFill="accent1" w:themeFillTint="33"/>
          </w:tcPr>
          <w:p w14:paraId="4F7A4338" w14:textId="77777777" w:rsidR="002350AE" w:rsidRPr="00807150" w:rsidRDefault="002350AE" w:rsidP="00A67EA9">
            <w:pPr>
              <w:jc w:val="center"/>
              <w:rPr>
                <w:color w:val="548DD4" w:themeColor="text2" w:themeTint="99"/>
                <w:sz w:val="16"/>
              </w:rPr>
            </w:pPr>
            <w:r w:rsidRPr="00807150">
              <w:rPr>
                <w:color w:val="548DD4" w:themeColor="text2" w:themeTint="99"/>
                <w:sz w:val="16"/>
              </w:rPr>
              <w:t>Compétences disciplinaires associées</w:t>
            </w:r>
          </w:p>
        </w:tc>
        <w:tc>
          <w:tcPr>
            <w:tcW w:w="5883" w:type="dxa"/>
            <w:tcBorders>
              <w:bottom w:val="single" w:sz="4" w:space="0" w:color="auto"/>
            </w:tcBorders>
            <w:shd w:val="clear" w:color="auto" w:fill="DBE5F1" w:themeFill="accent1" w:themeFillTint="33"/>
          </w:tcPr>
          <w:p w14:paraId="2071A897" w14:textId="77777777" w:rsidR="002350AE" w:rsidRPr="00807150" w:rsidRDefault="002350AE" w:rsidP="00A67EA9">
            <w:pPr>
              <w:jc w:val="center"/>
              <w:rPr>
                <w:color w:val="548DD4" w:themeColor="text2" w:themeTint="99"/>
                <w:sz w:val="16"/>
              </w:rPr>
            </w:pPr>
            <w:r w:rsidRPr="00807150">
              <w:rPr>
                <w:color w:val="548DD4" w:themeColor="text2" w:themeTint="99"/>
                <w:sz w:val="16"/>
              </w:rPr>
              <w:t>Connaissances disciplinaires associées</w:t>
            </w:r>
          </w:p>
        </w:tc>
      </w:tr>
      <w:tr w:rsidR="002350AE" w14:paraId="09D09BBC" w14:textId="77777777" w:rsidTr="00492154">
        <w:trPr>
          <w:trHeight w:val="389"/>
        </w:trPr>
        <w:sdt>
          <w:sdtPr>
            <w:rPr>
              <w:rStyle w:val="Style4"/>
            </w:rPr>
            <w:alias w:val="Compétences associées"/>
            <w:tag w:val="Compétences associées"/>
            <w:id w:val="229499896"/>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74748374" w14:textId="0BF6D58B" w:rsidR="002350AE" w:rsidRPr="00737B66" w:rsidRDefault="00492154" w:rsidP="00A67EA9">
                <w:pPr>
                  <w:rPr>
                    <w:color w:val="984806" w:themeColor="accent6" w:themeShade="80"/>
                    <w:sz w:val="16"/>
                  </w:rPr>
                </w:pPr>
                <w:r>
                  <w:rPr>
                    <w:rStyle w:val="Style4"/>
                  </w:rPr>
                  <w:t>Respecter une procédure de travail garantissant un résultat en respectant les règles de sécurité et d’utilisation des outils mis à disposition.</w:t>
                </w:r>
              </w:p>
            </w:tc>
          </w:sdtContent>
        </w:sdt>
        <w:tc>
          <w:tcPr>
            <w:tcW w:w="5883" w:type="dxa"/>
            <w:tcBorders>
              <w:bottom w:val="single" w:sz="4" w:space="0" w:color="auto"/>
            </w:tcBorders>
            <w:shd w:val="clear" w:color="auto" w:fill="auto"/>
          </w:tcPr>
          <w:p w14:paraId="647C2627" w14:textId="1B13D483" w:rsidR="002350AE" w:rsidRPr="00737B66" w:rsidRDefault="00344D8F" w:rsidP="00A67EA9">
            <w:pPr>
              <w:rPr>
                <w:color w:val="984806" w:themeColor="accent6" w:themeShade="80"/>
                <w:sz w:val="16"/>
              </w:rPr>
            </w:pPr>
            <w:sdt>
              <w:sdtPr>
                <w:rPr>
                  <w:rStyle w:val="Style4"/>
                </w:rPr>
                <w:alias w:val="Compétences associées"/>
                <w:tag w:val="Compétences associées"/>
                <w:id w:val="-111442289"/>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492154">
                  <w:rPr>
                    <w:rStyle w:val="Style4"/>
                  </w:rPr>
                  <w:t>Procédures, protocoles.</w:t>
                </w:r>
              </w:sdtContent>
            </w:sdt>
          </w:p>
        </w:tc>
      </w:tr>
      <w:tr w:rsidR="002350AE" w14:paraId="493336AA" w14:textId="77777777" w:rsidTr="00A67EA9">
        <w:trPr>
          <w:trHeight w:val="420"/>
        </w:trPr>
        <w:sdt>
          <w:sdtPr>
            <w:rPr>
              <w:rStyle w:val="Style4"/>
            </w:rPr>
            <w:alias w:val="Compétences associées"/>
            <w:tag w:val="Compétences associées"/>
            <w:id w:val="-1898503730"/>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22F32E8D" w14:textId="7F905473" w:rsidR="002350AE" w:rsidRDefault="00492154" w:rsidP="00A67EA9">
                <w:pPr>
                  <w:rPr>
                    <w:rStyle w:val="Style4"/>
                  </w:rPr>
                </w:pPr>
                <w:r>
                  <w:rPr>
                    <w:rStyle w:val="Style4"/>
                  </w:rPr>
                  <w:t>Interpréter des résultats expérimentaux, en tirer une conclusion et la communiquer en argumentant.</w:t>
                </w:r>
              </w:p>
            </w:tc>
          </w:sdtContent>
        </w:sdt>
        <w:tc>
          <w:tcPr>
            <w:tcW w:w="5883" w:type="dxa"/>
            <w:tcBorders>
              <w:bottom w:val="single" w:sz="4" w:space="0" w:color="auto"/>
            </w:tcBorders>
            <w:shd w:val="clear" w:color="auto" w:fill="auto"/>
          </w:tcPr>
          <w:p w14:paraId="664D93FD" w14:textId="556544FF" w:rsidR="002350AE" w:rsidRDefault="00344D8F" w:rsidP="00A67EA9">
            <w:pPr>
              <w:rPr>
                <w:rStyle w:val="Style4"/>
              </w:rPr>
            </w:pPr>
            <w:sdt>
              <w:sdtPr>
                <w:rPr>
                  <w:rStyle w:val="Style4"/>
                </w:rPr>
                <w:alias w:val="Compétences associées"/>
                <w:tag w:val="Compétences associées"/>
                <w:id w:val="562141093"/>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492154">
                  <w:rPr>
                    <w:rStyle w:val="Style4"/>
                  </w:rPr>
                  <w:t>Notions d’écarts entre les attentes fixées par le cahier des charges et les résultats de l’expérimentation.</w:t>
                </w:r>
              </w:sdtContent>
            </w:sdt>
          </w:p>
        </w:tc>
      </w:tr>
      <w:tr w:rsidR="00582282" w14:paraId="223F82A1" w14:textId="77777777" w:rsidTr="00A67EA9">
        <w:trPr>
          <w:trHeight w:val="420"/>
        </w:trPr>
        <w:sdt>
          <w:sdtPr>
            <w:rPr>
              <w:rStyle w:val="Style4"/>
            </w:rPr>
            <w:alias w:val="Compétences associées"/>
            <w:tag w:val="Compétences associées"/>
            <w:id w:val="1415058882"/>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71C5E359" w14:textId="598BE890" w:rsidR="00582282" w:rsidRDefault="00582282" w:rsidP="00582282">
                <w:pPr>
                  <w:rPr>
                    <w:rStyle w:val="Style4"/>
                  </w:rPr>
                </w:pPr>
                <w:r>
                  <w:rPr>
                    <w:rStyle w:val="Style4"/>
                  </w:rPr>
                  <w:t>Écrire un programme dans lequel des actions sont déclenchées par des événements extérieurs.</w:t>
                </w:r>
              </w:p>
            </w:tc>
          </w:sdtContent>
        </w:sdt>
        <w:tc>
          <w:tcPr>
            <w:tcW w:w="5883" w:type="dxa"/>
            <w:tcBorders>
              <w:bottom w:val="single" w:sz="4" w:space="0" w:color="auto"/>
            </w:tcBorders>
            <w:shd w:val="clear" w:color="auto" w:fill="auto"/>
          </w:tcPr>
          <w:p w14:paraId="4FAFB1A9" w14:textId="4770D7A8" w:rsidR="00582282" w:rsidRDefault="00344D8F" w:rsidP="00582282">
            <w:pPr>
              <w:rPr>
                <w:rStyle w:val="Style4"/>
              </w:rPr>
            </w:pPr>
            <w:sdt>
              <w:sdtPr>
                <w:rPr>
                  <w:rStyle w:val="Style4"/>
                </w:rPr>
                <w:alias w:val="Compétences associées"/>
                <w:tag w:val="Compétences associées"/>
                <w:id w:val="316086359"/>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582282">
                  <w:rPr>
                    <w:rStyle w:val="Style4"/>
                  </w:rPr>
                  <w:t>Capteur, actionneur, interface.</w:t>
                </w:r>
              </w:sdtContent>
            </w:sdt>
          </w:p>
        </w:tc>
      </w:tr>
      <w:tr w:rsidR="00582282" w14:paraId="641055ED" w14:textId="77777777" w:rsidTr="00A67EA9">
        <w:tc>
          <w:tcPr>
            <w:tcW w:w="1022" w:type="dxa"/>
            <w:tcBorders>
              <w:top w:val="single" w:sz="4" w:space="0" w:color="auto"/>
              <w:bottom w:val="single" w:sz="4" w:space="0" w:color="auto"/>
            </w:tcBorders>
            <w:shd w:val="clear" w:color="auto" w:fill="DBE5F1" w:themeFill="accent1" w:themeFillTint="33"/>
          </w:tcPr>
          <w:p w14:paraId="7B2316E0" w14:textId="77777777" w:rsidR="00582282" w:rsidRPr="00807150" w:rsidRDefault="00582282" w:rsidP="00582282">
            <w:pPr>
              <w:rPr>
                <w:color w:val="548DD4" w:themeColor="text2" w:themeTint="99"/>
              </w:rPr>
            </w:pPr>
            <w:r w:rsidRPr="00807150">
              <w:rPr>
                <w:color w:val="548DD4" w:themeColor="text2" w:themeTint="99"/>
                <w:sz w:val="16"/>
                <w:szCs w:val="16"/>
              </w:rPr>
              <w:t>Minutage</w:t>
            </w:r>
          </w:p>
        </w:tc>
        <w:tc>
          <w:tcPr>
            <w:tcW w:w="9889" w:type="dxa"/>
            <w:gridSpan w:val="2"/>
            <w:tcBorders>
              <w:top w:val="single" w:sz="4" w:space="0" w:color="auto"/>
              <w:bottom w:val="single" w:sz="4" w:space="0" w:color="auto"/>
            </w:tcBorders>
            <w:shd w:val="clear" w:color="auto" w:fill="DBE5F1" w:themeFill="accent1" w:themeFillTint="33"/>
          </w:tcPr>
          <w:p w14:paraId="0C318D8F" w14:textId="77777777" w:rsidR="00582282" w:rsidRPr="00807150" w:rsidRDefault="00582282" w:rsidP="00582282">
            <w:pPr>
              <w:rPr>
                <w:color w:val="548DD4" w:themeColor="text2" w:themeTint="99"/>
                <w:sz w:val="16"/>
                <w:szCs w:val="16"/>
              </w:rPr>
            </w:pPr>
            <w:r w:rsidRPr="00807150">
              <w:rPr>
                <w:color w:val="548DD4" w:themeColor="text2" w:themeTint="99"/>
                <w:sz w:val="16"/>
                <w:szCs w:val="16"/>
              </w:rPr>
              <w:t>Déroulement de la séance</w:t>
            </w:r>
          </w:p>
        </w:tc>
      </w:tr>
      <w:tr w:rsidR="00582282" w14:paraId="031B55F0" w14:textId="77777777" w:rsidTr="00A67EA9">
        <w:tc>
          <w:tcPr>
            <w:tcW w:w="1022" w:type="dxa"/>
            <w:tcBorders>
              <w:top w:val="single" w:sz="4" w:space="0" w:color="auto"/>
              <w:bottom w:val="single" w:sz="4" w:space="0" w:color="auto"/>
            </w:tcBorders>
            <w:shd w:val="clear" w:color="auto" w:fill="auto"/>
          </w:tcPr>
          <w:p w14:paraId="526C795A" w14:textId="77777777" w:rsidR="00582282" w:rsidRPr="007F44A9" w:rsidRDefault="00582282" w:rsidP="00582282">
            <w:pPr>
              <w:spacing w:line="276" w:lineRule="auto"/>
              <w:jc w:val="right"/>
              <w:rPr>
                <w:rFonts w:ascii="Calibri" w:hAnsi="Calibri" w:cs="Calibri"/>
                <w:sz w:val="16"/>
                <w:szCs w:val="16"/>
              </w:rPr>
            </w:pPr>
            <w:r w:rsidRPr="007F44A9">
              <w:rPr>
                <w:rFonts w:ascii="Calibri" w:hAnsi="Calibri" w:cs="Calibri"/>
                <w:sz w:val="16"/>
                <w:szCs w:val="16"/>
              </w:rPr>
              <w:t>0h05</w:t>
            </w:r>
          </w:p>
          <w:p w14:paraId="2678416C" w14:textId="66C89FD0" w:rsidR="00582282" w:rsidRPr="007F44A9" w:rsidRDefault="00582282" w:rsidP="00582282">
            <w:pPr>
              <w:spacing w:line="276" w:lineRule="auto"/>
              <w:jc w:val="right"/>
              <w:rPr>
                <w:rFonts w:ascii="Calibri" w:hAnsi="Calibri" w:cs="Calibri"/>
                <w:sz w:val="16"/>
                <w:szCs w:val="16"/>
              </w:rPr>
            </w:pPr>
          </w:p>
          <w:p w14:paraId="39A7CB06" w14:textId="6473AA6A" w:rsidR="00582282" w:rsidRPr="007F44A9" w:rsidRDefault="00582282" w:rsidP="00582282">
            <w:pPr>
              <w:spacing w:line="276" w:lineRule="auto"/>
              <w:jc w:val="right"/>
              <w:rPr>
                <w:rFonts w:ascii="Calibri" w:hAnsi="Calibri" w:cs="Calibri"/>
                <w:sz w:val="16"/>
                <w:szCs w:val="16"/>
              </w:rPr>
            </w:pPr>
            <w:r w:rsidRPr="007F44A9">
              <w:rPr>
                <w:rFonts w:ascii="Calibri" w:hAnsi="Calibri" w:cs="Calibri"/>
                <w:sz w:val="16"/>
                <w:szCs w:val="16"/>
              </w:rPr>
              <w:t>0h05</w:t>
            </w:r>
          </w:p>
          <w:p w14:paraId="445D8B3C" w14:textId="53B357C2" w:rsidR="00582282" w:rsidRPr="007F44A9" w:rsidRDefault="00582282" w:rsidP="00582282">
            <w:pPr>
              <w:spacing w:line="276" w:lineRule="auto"/>
              <w:jc w:val="right"/>
              <w:rPr>
                <w:rFonts w:ascii="Calibri" w:hAnsi="Calibri" w:cs="Calibri"/>
                <w:sz w:val="16"/>
                <w:szCs w:val="16"/>
              </w:rPr>
            </w:pPr>
          </w:p>
          <w:p w14:paraId="223A9AF3" w14:textId="3D571E37" w:rsidR="00582282" w:rsidRPr="007F44A9" w:rsidRDefault="00582282" w:rsidP="00582282">
            <w:pPr>
              <w:spacing w:line="276" w:lineRule="auto"/>
              <w:jc w:val="right"/>
              <w:rPr>
                <w:rFonts w:ascii="Calibri" w:hAnsi="Calibri" w:cs="Calibri"/>
                <w:sz w:val="16"/>
                <w:szCs w:val="16"/>
              </w:rPr>
            </w:pPr>
          </w:p>
          <w:p w14:paraId="522EF7D3" w14:textId="6EE63D4E" w:rsidR="00582282" w:rsidRPr="007F44A9" w:rsidRDefault="00582282" w:rsidP="00582282">
            <w:pPr>
              <w:spacing w:line="276" w:lineRule="auto"/>
              <w:jc w:val="right"/>
              <w:rPr>
                <w:rFonts w:ascii="Calibri" w:hAnsi="Calibri" w:cs="Calibri"/>
                <w:sz w:val="16"/>
                <w:szCs w:val="16"/>
              </w:rPr>
            </w:pPr>
          </w:p>
          <w:p w14:paraId="0A8B9868" w14:textId="2862751F" w:rsidR="00582282" w:rsidRPr="00582282" w:rsidRDefault="00582282" w:rsidP="00582282">
            <w:pPr>
              <w:spacing w:line="276" w:lineRule="auto"/>
              <w:jc w:val="right"/>
              <w:rPr>
                <w:rFonts w:ascii="Calibri" w:hAnsi="Calibri" w:cs="Calibri"/>
                <w:sz w:val="16"/>
                <w:szCs w:val="16"/>
              </w:rPr>
            </w:pPr>
          </w:p>
          <w:p w14:paraId="6433E799" w14:textId="023919CF" w:rsidR="00582282" w:rsidRPr="00582282" w:rsidRDefault="00582282" w:rsidP="00582282">
            <w:pPr>
              <w:spacing w:line="276" w:lineRule="auto"/>
              <w:jc w:val="right"/>
              <w:rPr>
                <w:rFonts w:ascii="Calibri" w:hAnsi="Calibri" w:cs="Calibri"/>
                <w:sz w:val="16"/>
                <w:szCs w:val="16"/>
              </w:rPr>
            </w:pPr>
          </w:p>
          <w:p w14:paraId="639FC043" w14:textId="77777777" w:rsidR="00582282" w:rsidRPr="00582282" w:rsidRDefault="00582282" w:rsidP="00582282">
            <w:pPr>
              <w:spacing w:line="276" w:lineRule="auto"/>
              <w:jc w:val="right"/>
              <w:rPr>
                <w:rFonts w:ascii="Calibri" w:hAnsi="Calibri" w:cs="Calibri"/>
                <w:sz w:val="16"/>
                <w:szCs w:val="16"/>
              </w:rPr>
            </w:pPr>
          </w:p>
          <w:p w14:paraId="6E7289E6" w14:textId="5CBD1DE5" w:rsidR="00582282" w:rsidRPr="007F44A9" w:rsidRDefault="00582282" w:rsidP="00582282">
            <w:pPr>
              <w:spacing w:line="276" w:lineRule="auto"/>
              <w:jc w:val="right"/>
              <w:rPr>
                <w:rFonts w:ascii="Calibri" w:hAnsi="Calibri" w:cs="Calibri"/>
                <w:sz w:val="16"/>
                <w:szCs w:val="16"/>
              </w:rPr>
            </w:pPr>
            <w:r w:rsidRPr="00582282">
              <w:rPr>
                <w:rFonts w:ascii="Calibri" w:hAnsi="Calibri" w:cs="Calibri"/>
                <w:noProof/>
                <w:sz w:val="16"/>
                <w:szCs w:val="16"/>
              </w:rPr>
              <mc:AlternateContent>
                <mc:Choice Requires="wps">
                  <w:drawing>
                    <wp:anchor distT="0" distB="0" distL="114300" distR="114300" simplePos="0" relativeHeight="251673600" behindDoc="0" locked="0" layoutInCell="1" allowOverlap="1" wp14:anchorId="78F30153" wp14:editId="198AA963">
                      <wp:simplePos x="0" y="0"/>
                      <wp:positionH relativeFrom="column">
                        <wp:posOffset>233867</wp:posOffset>
                      </wp:positionH>
                      <wp:positionV relativeFrom="paragraph">
                        <wp:posOffset>53296</wp:posOffset>
                      </wp:positionV>
                      <wp:extent cx="259307" cy="1131809"/>
                      <wp:effectExtent l="165100" t="0" r="0" b="74930"/>
                      <wp:wrapNone/>
                      <wp:docPr id="9" name="Connecteur : en angle 4"/>
                      <wp:cNvGraphicFramePr/>
                      <a:graphic xmlns:a="http://schemas.openxmlformats.org/drawingml/2006/main">
                        <a:graphicData uri="http://schemas.microsoft.com/office/word/2010/wordprocessingShape">
                          <wps:wsp>
                            <wps:cNvCnPr/>
                            <wps:spPr>
                              <a:xfrm>
                                <a:off x="0" y="0"/>
                                <a:ext cx="259307" cy="1131809"/>
                              </a:xfrm>
                              <a:prstGeom prst="bentConnector3">
                                <a:avLst>
                                  <a:gd name="adj1" fmla="val -59449"/>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D25A6F"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 en angle 4" o:spid="_x0000_s1026" type="#_x0000_t34" style="position:absolute;margin-left:18.4pt;margin-top:4.2pt;width:20.4pt;height:89.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" adj="-12841" strokecolor="#4579b8 [3044]">
                      <v:stroke endarrow="block"/>
                    </v:shape>
                  </w:pict>
                </mc:Fallback>
              </mc:AlternateContent>
            </w:r>
            <w:r w:rsidRPr="00582282">
              <w:rPr>
                <w:rFonts w:ascii="Calibri" w:hAnsi="Calibri" w:cs="Calibri"/>
                <w:sz w:val="16"/>
                <w:szCs w:val="16"/>
              </w:rPr>
              <w:t>0h30</w:t>
            </w:r>
          </w:p>
          <w:p w14:paraId="3B212934" w14:textId="78D2A4C3" w:rsidR="00582282" w:rsidRPr="007F44A9" w:rsidRDefault="00582282" w:rsidP="00582282">
            <w:pPr>
              <w:spacing w:line="276" w:lineRule="auto"/>
              <w:jc w:val="right"/>
              <w:rPr>
                <w:rFonts w:ascii="Calibri" w:hAnsi="Calibri" w:cs="Calibri"/>
                <w:sz w:val="16"/>
                <w:szCs w:val="16"/>
              </w:rPr>
            </w:pPr>
            <w:r w:rsidRPr="007F44A9">
              <w:rPr>
                <w:rFonts w:ascii="Calibri" w:hAnsi="Calibri" w:cs="Calibri"/>
                <w:sz w:val="16"/>
                <w:szCs w:val="16"/>
              </w:rPr>
              <w:t>0h05</w:t>
            </w:r>
          </w:p>
          <w:p w14:paraId="0236720E" w14:textId="77777777" w:rsidR="00582282" w:rsidRPr="007F44A9" w:rsidRDefault="00582282" w:rsidP="00582282">
            <w:pPr>
              <w:spacing w:line="276" w:lineRule="auto"/>
              <w:jc w:val="right"/>
              <w:rPr>
                <w:rFonts w:ascii="Calibri" w:hAnsi="Calibri" w:cs="Calibri"/>
                <w:sz w:val="16"/>
                <w:szCs w:val="16"/>
              </w:rPr>
            </w:pPr>
          </w:p>
          <w:p w14:paraId="79AB383E" w14:textId="0D41C29D" w:rsidR="00582282" w:rsidRPr="007F44A9" w:rsidRDefault="00582282" w:rsidP="00582282">
            <w:pPr>
              <w:spacing w:line="276" w:lineRule="auto"/>
              <w:jc w:val="right"/>
              <w:rPr>
                <w:rFonts w:ascii="Calibri" w:hAnsi="Calibri" w:cs="Calibri"/>
                <w:sz w:val="16"/>
                <w:szCs w:val="16"/>
              </w:rPr>
            </w:pPr>
          </w:p>
          <w:p w14:paraId="2ED3C6DF" w14:textId="77777777" w:rsidR="00582282" w:rsidRPr="007F44A9" w:rsidRDefault="00582282" w:rsidP="00582282">
            <w:pPr>
              <w:spacing w:line="276" w:lineRule="auto"/>
              <w:jc w:val="right"/>
              <w:rPr>
                <w:rFonts w:ascii="Calibri" w:hAnsi="Calibri" w:cs="Calibri"/>
                <w:sz w:val="16"/>
                <w:szCs w:val="16"/>
              </w:rPr>
            </w:pPr>
          </w:p>
          <w:p w14:paraId="759212F1" w14:textId="1FBA5F1D" w:rsidR="00582282" w:rsidRPr="007F44A9" w:rsidRDefault="00582282" w:rsidP="00582282">
            <w:pPr>
              <w:spacing w:line="276" w:lineRule="auto"/>
              <w:jc w:val="right"/>
              <w:rPr>
                <w:rFonts w:ascii="Calibri" w:hAnsi="Calibri" w:cs="Calibri"/>
                <w:sz w:val="16"/>
                <w:szCs w:val="16"/>
              </w:rPr>
            </w:pPr>
            <w:r w:rsidRPr="007F44A9">
              <w:rPr>
                <w:rFonts w:ascii="Calibri" w:hAnsi="Calibri" w:cs="Calibri"/>
                <w:sz w:val="16"/>
                <w:szCs w:val="16"/>
              </w:rPr>
              <w:t>0h</w:t>
            </w:r>
            <w:r>
              <w:rPr>
                <w:rFonts w:ascii="Calibri" w:hAnsi="Calibri" w:cs="Calibri"/>
                <w:sz w:val="16"/>
                <w:szCs w:val="16"/>
              </w:rPr>
              <w:t>25</w:t>
            </w:r>
          </w:p>
          <w:p w14:paraId="20F00A41" w14:textId="16E0FD2C" w:rsidR="00582282" w:rsidRPr="007F44A9" w:rsidRDefault="00582282" w:rsidP="00582282">
            <w:pPr>
              <w:spacing w:line="276" w:lineRule="auto"/>
              <w:jc w:val="right"/>
              <w:rPr>
                <w:rFonts w:ascii="Calibri" w:hAnsi="Calibri" w:cs="Calibri"/>
                <w:sz w:val="16"/>
                <w:szCs w:val="16"/>
              </w:rPr>
            </w:pPr>
          </w:p>
          <w:p w14:paraId="505D2CE4" w14:textId="77777777" w:rsidR="00582282" w:rsidRPr="007F44A9" w:rsidRDefault="00582282" w:rsidP="00582282">
            <w:pPr>
              <w:spacing w:line="276" w:lineRule="auto"/>
              <w:jc w:val="right"/>
              <w:rPr>
                <w:rFonts w:ascii="Calibri" w:hAnsi="Calibri" w:cs="Calibri"/>
                <w:sz w:val="16"/>
                <w:szCs w:val="16"/>
              </w:rPr>
            </w:pPr>
          </w:p>
          <w:p w14:paraId="7A99800C" w14:textId="6DD24E5C" w:rsidR="00582282" w:rsidRPr="007F44A9" w:rsidRDefault="00582282" w:rsidP="00582282">
            <w:pPr>
              <w:spacing w:line="276" w:lineRule="auto"/>
              <w:jc w:val="right"/>
              <w:rPr>
                <w:rFonts w:ascii="Calibri" w:hAnsi="Calibri" w:cs="Calibri"/>
                <w:sz w:val="16"/>
                <w:szCs w:val="16"/>
              </w:rPr>
            </w:pPr>
          </w:p>
          <w:p w14:paraId="3814FEF5" w14:textId="77777777" w:rsidR="00582282" w:rsidRPr="007F44A9" w:rsidRDefault="00582282" w:rsidP="00582282">
            <w:pPr>
              <w:spacing w:line="276" w:lineRule="auto"/>
              <w:jc w:val="right"/>
              <w:rPr>
                <w:rFonts w:ascii="Calibri" w:hAnsi="Calibri" w:cs="Calibri"/>
                <w:sz w:val="16"/>
                <w:szCs w:val="16"/>
              </w:rPr>
            </w:pPr>
          </w:p>
          <w:p w14:paraId="520D9D0F" w14:textId="317AF51F" w:rsidR="00582282" w:rsidRPr="007F44A9" w:rsidRDefault="00582282" w:rsidP="00582282">
            <w:pPr>
              <w:spacing w:line="276" w:lineRule="auto"/>
              <w:jc w:val="right"/>
              <w:rPr>
                <w:rFonts w:ascii="Calibri" w:hAnsi="Calibri" w:cs="Calibri"/>
                <w:sz w:val="16"/>
                <w:szCs w:val="16"/>
              </w:rPr>
            </w:pPr>
            <w:r w:rsidRPr="007F44A9">
              <w:rPr>
                <w:rFonts w:ascii="Calibri" w:hAnsi="Calibri" w:cs="Calibri"/>
                <w:sz w:val="16"/>
                <w:szCs w:val="16"/>
              </w:rPr>
              <w:t>0h30</w:t>
            </w:r>
          </w:p>
          <w:p w14:paraId="6F4F311F" w14:textId="551A6C52" w:rsidR="00582282" w:rsidRPr="007F44A9" w:rsidRDefault="00582282" w:rsidP="00582282">
            <w:pPr>
              <w:spacing w:line="276" w:lineRule="auto"/>
              <w:jc w:val="right"/>
              <w:rPr>
                <w:rFonts w:ascii="Calibri" w:hAnsi="Calibri" w:cs="Calibri"/>
                <w:sz w:val="16"/>
                <w:szCs w:val="16"/>
              </w:rPr>
            </w:pPr>
          </w:p>
          <w:p w14:paraId="71BA5942" w14:textId="14FF2028" w:rsidR="00582282" w:rsidRPr="007F44A9" w:rsidRDefault="00582282" w:rsidP="00582282">
            <w:pPr>
              <w:spacing w:line="276" w:lineRule="auto"/>
              <w:jc w:val="right"/>
              <w:rPr>
                <w:rFonts w:ascii="Calibri" w:hAnsi="Calibri" w:cs="Calibri"/>
                <w:sz w:val="16"/>
                <w:szCs w:val="16"/>
              </w:rPr>
            </w:pPr>
          </w:p>
          <w:p w14:paraId="1A8156A8" w14:textId="6EE62061" w:rsidR="00582282" w:rsidRPr="007F44A9" w:rsidRDefault="00582282" w:rsidP="00582282">
            <w:pPr>
              <w:spacing w:line="276" w:lineRule="auto"/>
              <w:jc w:val="right"/>
              <w:rPr>
                <w:rFonts w:ascii="Calibri" w:hAnsi="Calibri" w:cs="Calibri"/>
                <w:sz w:val="16"/>
                <w:szCs w:val="16"/>
              </w:rPr>
            </w:pPr>
          </w:p>
          <w:p w14:paraId="0D750FAB" w14:textId="5EE6D249" w:rsidR="00582282" w:rsidRPr="007F44A9" w:rsidRDefault="00582282" w:rsidP="00582282">
            <w:pPr>
              <w:spacing w:line="276" w:lineRule="auto"/>
              <w:jc w:val="right"/>
              <w:rPr>
                <w:rFonts w:ascii="Calibri" w:hAnsi="Calibri" w:cs="Calibri"/>
                <w:sz w:val="16"/>
                <w:szCs w:val="16"/>
              </w:rPr>
            </w:pPr>
          </w:p>
          <w:p w14:paraId="581E1914" w14:textId="15B4F6F3" w:rsidR="00582282" w:rsidRPr="007F44A9" w:rsidRDefault="00582282" w:rsidP="00582282">
            <w:pPr>
              <w:spacing w:line="276" w:lineRule="auto"/>
              <w:jc w:val="right"/>
              <w:rPr>
                <w:rFonts w:ascii="Calibri" w:hAnsi="Calibri" w:cs="Calibri"/>
                <w:sz w:val="16"/>
                <w:szCs w:val="16"/>
              </w:rPr>
            </w:pPr>
          </w:p>
          <w:p w14:paraId="5A728438" w14:textId="76473E2B" w:rsidR="00582282" w:rsidRPr="007F44A9" w:rsidRDefault="00582282" w:rsidP="00582282">
            <w:pPr>
              <w:spacing w:line="276" w:lineRule="auto"/>
              <w:jc w:val="right"/>
              <w:rPr>
                <w:rFonts w:ascii="Calibri" w:hAnsi="Calibri" w:cs="Calibri"/>
                <w:sz w:val="16"/>
                <w:szCs w:val="16"/>
              </w:rPr>
            </w:pPr>
          </w:p>
          <w:p w14:paraId="2628F20E" w14:textId="0BDAD570" w:rsidR="00582282" w:rsidRPr="007F44A9" w:rsidRDefault="00582282" w:rsidP="00582282">
            <w:pPr>
              <w:spacing w:line="276" w:lineRule="auto"/>
              <w:jc w:val="right"/>
              <w:rPr>
                <w:rFonts w:ascii="Calibri" w:hAnsi="Calibri" w:cs="Calibri"/>
                <w:sz w:val="16"/>
                <w:szCs w:val="16"/>
              </w:rPr>
            </w:pPr>
          </w:p>
          <w:p w14:paraId="653ACEB3" w14:textId="1C189EE4" w:rsidR="00582282" w:rsidRPr="007F44A9" w:rsidRDefault="00582282" w:rsidP="00582282">
            <w:pPr>
              <w:spacing w:line="276" w:lineRule="auto"/>
              <w:jc w:val="right"/>
              <w:rPr>
                <w:rFonts w:ascii="Calibri" w:hAnsi="Calibri" w:cs="Calibri"/>
                <w:sz w:val="16"/>
                <w:szCs w:val="16"/>
              </w:rPr>
            </w:pPr>
          </w:p>
          <w:p w14:paraId="77945FF3" w14:textId="1231E64A" w:rsidR="00582282" w:rsidRPr="007F44A9" w:rsidRDefault="00582282" w:rsidP="00582282">
            <w:pPr>
              <w:spacing w:line="276" w:lineRule="auto"/>
              <w:jc w:val="right"/>
              <w:rPr>
                <w:rFonts w:ascii="Calibri" w:hAnsi="Calibri" w:cs="Calibri"/>
                <w:sz w:val="16"/>
                <w:szCs w:val="16"/>
              </w:rPr>
            </w:pPr>
          </w:p>
          <w:p w14:paraId="1F5C65D9" w14:textId="36BBFBD1" w:rsidR="00582282" w:rsidRPr="007F44A9" w:rsidRDefault="00582282" w:rsidP="00582282">
            <w:pPr>
              <w:spacing w:line="276" w:lineRule="auto"/>
              <w:jc w:val="right"/>
              <w:rPr>
                <w:rFonts w:ascii="Calibri" w:hAnsi="Calibri" w:cs="Calibri"/>
                <w:sz w:val="16"/>
                <w:szCs w:val="16"/>
              </w:rPr>
            </w:pPr>
          </w:p>
          <w:p w14:paraId="64B84D6D" w14:textId="0D7F39E6" w:rsidR="00582282" w:rsidRPr="007F44A9" w:rsidRDefault="00582282" w:rsidP="00582282">
            <w:pPr>
              <w:spacing w:line="276" w:lineRule="auto"/>
              <w:jc w:val="right"/>
              <w:rPr>
                <w:rFonts w:ascii="Calibri" w:hAnsi="Calibri" w:cs="Calibri"/>
                <w:sz w:val="16"/>
                <w:szCs w:val="16"/>
              </w:rPr>
            </w:pPr>
          </w:p>
          <w:p w14:paraId="294ED26C" w14:textId="77777777" w:rsidR="00582282" w:rsidRDefault="00582282" w:rsidP="00582282">
            <w:pPr>
              <w:spacing w:line="276" w:lineRule="auto"/>
              <w:jc w:val="right"/>
              <w:rPr>
                <w:rFonts w:ascii="Calibri" w:hAnsi="Calibri" w:cs="Calibri"/>
                <w:sz w:val="16"/>
                <w:szCs w:val="16"/>
              </w:rPr>
            </w:pPr>
            <w:r w:rsidRPr="007F44A9">
              <w:rPr>
                <w:rFonts w:ascii="Calibri" w:hAnsi="Calibri" w:cs="Calibri"/>
                <w:sz w:val="16"/>
                <w:szCs w:val="16"/>
              </w:rPr>
              <w:lastRenderedPageBreak/>
              <w:t>0h</w:t>
            </w:r>
            <w:r>
              <w:rPr>
                <w:rFonts w:ascii="Calibri" w:hAnsi="Calibri" w:cs="Calibri"/>
                <w:sz w:val="16"/>
                <w:szCs w:val="16"/>
              </w:rPr>
              <w:t>10</w:t>
            </w:r>
          </w:p>
          <w:p w14:paraId="2771BCA2" w14:textId="77777777" w:rsidR="00582282" w:rsidRDefault="00582282" w:rsidP="00582282">
            <w:pPr>
              <w:spacing w:line="276" w:lineRule="auto"/>
              <w:jc w:val="right"/>
              <w:rPr>
                <w:rFonts w:ascii="Calibri" w:hAnsi="Calibri" w:cs="Calibri"/>
                <w:sz w:val="16"/>
                <w:szCs w:val="16"/>
              </w:rPr>
            </w:pPr>
          </w:p>
          <w:p w14:paraId="2A15C6AC" w14:textId="77777777" w:rsidR="00582282" w:rsidRDefault="00582282" w:rsidP="00582282">
            <w:pPr>
              <w:spacing w:line="276" w:lineRule="auto"/>
              <w:jc w:val="right"/>
              <w:rPr>
                <w:rFonts w:ascii="Calibri" w:hAnsi="Calibri" w:cs="Calibri"/>
                <w:sz w:val="16"/>
                <w:szCs w:val="16"/>
              </w:rPr>
            </w:pPr>
          </w:p>
          <w:p w14:paraId="06F7D394" w14:textId="77777777" w:rsidR="00582282" w:rsidRDefault="00582282" w:rsidP="00582282">
            <w:pPr>
              <w:spacing w:line="276" w:lineRule="auto"/>
              <w:jc w:val="right"/>
              <w:rPr>
                <w:rFonts w:ascii="Calibri" w:hAnsi="Calibri" w:cs="Calibri"/>
                <w:sz w:val="16"/>
                <w:szCs w:val="16"/>
              </w:rPr>
            </w:pPr>
          </w:p>
          <w:p w14:paraId="4C1C68F3" w14:textId="6C7C798E" w:rsidR="00582282" w:rsidRPr="007F44A9" w:rsidRDefault="00582282" w:rsidP="00582282">
            <w:pPr>
              <w:spacing w:line="276" w:lineRule="auto"/>
              <w:jc w:val="right"/>
              <w:rPr>
                <w:rFonts w:ascii="Calibri" w:hAnsi="Calibri" w:cs="Calibri"/>
                <w:sz w:val="16"/>
                <w:szCs w:val="16"/>
              </w:rPr>
            </w:pPr>
            <w:r>
              <w:rPr>
                <w:rFonts w:ascii="Calibri" w:hAnsi="Calibri" w:cs="Calibri"/>
                <w:sz w:val="16"/>
                <w:szCs w:val="16"/>
              </w:rPr>
              <w:t>0h</w:t>
            </w:r>
            <w:r w:rsidRPr="007F44A9">
              <w:rPr>
                <w:rFonts w:ascii="Calibri" w:hAnsi="Calibri" w:cs="Calibri"/>
                <w:sz w:val="16"/>
                <w:szCs w:val="16"/>
              </w:rPr>
              <w:t>05</w:t>
            </w:r>
          </w:p>
          <w:p w14:paraId="41C43B05" w14:textId="14CCBE9B" w:rsidR="00582282" w:rsidRPr="007F44A9" w:rsidRDefault="00582282" w:rsidP="00582282">
            <w:pPr>
              <w:spacing w:line="276" w:lineRule="auto"/>
              <w:jc w:val="right"/>
              <w:rPr>
                <w:rFonts w:ascii="Calibri" w:hAnsi="Calibri" w:cs="Calibri"/>
                <w:sz w:val="16"/>
                <w:szCs w:val="16"/>
              </w:rPr>
            </w:pPr>
          </w:p>
        </w:tc>
        <w:tc>
          <w:tcPr>
            <w:tcW w:w="9889" w:type="dxa"/>
            <w:gridSpan w:val="2"/>
            <w:tcBorders>
              <w:top w:val="single" w:sz="4" w:space="0" w:color="auto"/>
              <w:bottom w:val="single" w:sz="4" w:space="0" w:color="auto"/>
            </w:tcBorders>
            <w:shd w:val="clear" w:color="auto" w:fill="auto"/>
          </w:tcPr>
          <w:p w14:paraId="7A932FAB" w14:textId="77777777" w:rsidR="00582282" w:rsidRPr="007F44A9" w:rsidRDefault="00582282" w:rsidP="00582282">
            <w:pPr>
              <w:spacing w:line="276" w:lineRule="auto"/>
              <w:rPr>
                <w:rFonts w:ascii="Calibri" w:hAnsi="Calibri" w:cs="Calibri"/>
                <w:color w:val="92D050"/>
                <w:sz w:val="16"/>
                <w:szCs w:val="16"/>
              </w:rPr>
            </w:pPr>
            <w:r w:rsidRPr="007F44A9">
              <w:rPr>
                <w:rFonts w:ascii="Calibri" w:hAnsi="Calibri" w:cs="Calibri"/>
                <w:color w:val="92D050"/>
                <w:sz w:val="16"/>
                <w:szCs w:val="16"/>
              </w:rPr>
              <w:lastRenderedPageBreak/>
              <w:t>Accueil des élèves</w:t>
            </w:r>
          </w:p>
          <w:p w14:paraId="7B98AED3" w14:textId="42ACF552" w:rsidR="00582282" w:rsidRPr="007F44A9" w:rsidRDefault="00582282" w:rsidP="00582282">
            <w:pPr>
              <w:spacing w:line="276" w:lineRule="auto"/>
              <w:rPr>
                <w:rFonts w:ascii="Calibri" w:hAnsi="Calibri" w:cs="Calibri"/>
                <w:sz w:val="16"/>
                <w:szCs w:val="16"/>
              </w:rPr>
            </w:pPr>
          </w:p>
          <w:p w14:paraId="702ADFC1" w14:textId="3A769E59" w:rsidR="00582282" w:rsidRPr="007F44A9" w:rsidRDefault="00582282" w:rsidP="00582282">
            <w:pPr>
              <w:spacing w:line="276" w:lineRule="auto"/>
              <w:rPr>
                <w:rFonts w:ascii="Calibri" w:hAnsi="Calibri" w:cs="Calibri"/>
                <w:sz w:val="16"/>
                <w:szCs w:val="16"/>
              </w:rPr>
            </w:pPr>
            <w:r w:rsidRPr="007F44A9">
              <w:rPr>
                <w:rFonts w:ascii="Calibri" w:hAnsi="Calibri" w:cs="Calibri"/>
                <w:sz w:val="16"/>
                <w:szCs w:val="16"/>
              </w:rPr>
              <w:t>Le professeur demande à deux élèves de lire leur synthèse personnelle rédigée à la fin de la séance précédente.</w:t>
            </w:r>
          </w:p>
          <w:p w14:paraId="37D6D205" w14:textId="4D740ED3" w:rsidR="00582282" w:rsidRPr="007F44A9" w:rsidRDefault="00582282" w:rsidP="00582282">
            <w:pPr>
              <w:spacing w:line="276" w:lineRule="auto"/>
              <w:rPr>
                <w:rFonts w:ascii="Calibri" w:hAnsi="Calibri" w:cs="Calibri"/>
                <w:i/>
                <w:iCs/>
                <w:color w:val="548DD4" w:themeColor="text2" w:themeTint="99"/>
                <w:sz w:val="16"/>
                <w:szCs w:val="16"/>
              </w:rPr>
            </w:pPr>
            <w:r w:rsidRPr="007F44A9">
              <w:rPr>
                <w:rFonts w:ascii="Calibri" w:hAnsi="Calibri" w:cs="Calibri"/>
                <w:i/>
                <w:iCs/>
                <w:color w:val="548DD4" w:themeColor="text2" w:themeTint="99"/>
                <w:sz w:val="16"/>
                <w:szCs w:val="16"/>
              </w:rPr>
              <w:t>L’objectif est ici de réactiver ce qui a été mis en place la séance précédente car cela sera le point de départ de cette dernière séance.</w:t>
            </w:r>
          </w:p>
          <w:p w14:paraId="61AACA97" w14:textId="77777777" w:rsidR="00582282" w:rsidRPr="007F44A9" w:rsidRDefault="00582282" w:rsidP="00582282">
            <w:pPr>
              <w:spacing w:line="276" w:lineRule="auto"/>
              <w:rPr>
                <w:rFonts w:ascii="Calibri" w:hAnsi="Calibri" w:cs="Calibri"/>
                <w:sz w:val="16"/>
                <w:szCs w:val="16"/>
              </w:rPr>
            </w:pPr>
          </w:p>
          <w:p w14:paraId="1303D45F" w14:textId="77777777" w:rsidR="00582282" w:rsidRPr="007F44A9" w:rsidRDefault="00582282" w:rsidP="00582282">
            <w:pPr>
              <w:spacing w:line="276" w:lineRule="auto"/>
              <w:rPr>
                <w:rFonts w:ascii="Calibri" w:hAnsi="Calibri" w:cs="Calibri"/>
                <w:i/>
                <w:color w:val="548DD4" w:themeColor="text2" w:themeTint="99"/>
                <w:sz w:val="16"/>
                <w:szCs w:val="16"/>
              </w:rPr>
            </w:pPr>
            <w:r w:rsidRPr="007F44A9">
              <w:rPr>
                <w:rFonts w:ascii="Calibri" w:hAnsi="Calibri" w:cs="Calibri"/>
                <w:i/>
                <w:color w:val="548DD4" w:themeColor="text2" w:themeTint="99"/>
                <w:sz w:val="16"/>
                <w:szCs w:val="16"/>
              </w:rPr>
              <w:t>Au préalable :</w:t>
            </w:r>
          </w:p>
          <w:p w14:paraId="1573D3B0" w14:textId="4DA594DE" w:rsidR="00582282" w:rsidRPr="007F44A9" w:rsidRDefault="00582282" w:rsidP="00582282">
            <w:pPr>
              <w:spacing w:line="276" w:lineRule="auto"/>
              <w:rPr>
                <w:rFonts w:ascii="Calibri" w:hAnsi="Calibri" w:cs="Calibri"/>
                <w:i/>
                <w:color w:val="548DD4" w:themeColor="text2" w:themeTint="99"/>
                <w:sz w:val="16"/>
                <w:szCs w:val="16"/>
              </w:rPr>
            </w:pPr>
            <w:r w:rsidRPr="007F44A9">
              <w:rPr>
                <w:rFonts w:ascii="Calibri" w:hAnsi="Calibri" w:cs="Calibri"/>
                <w:i/>
                <w:color w:val="548DD4" w:themeColor="text2" w:themeTint="99"/>
                <w:sz w:val="16"/>
                <w:szCs w:val="16"/>
              </w:rPr>
              <w:t>- Le professeur a préparé des boîtes contenant le matériel nécessaire à la réalisation de l’activité pour chacun des îlots (Plaque d’essai, carte Arduino, capteurs, actionneurs et composants nécessaires, fils de connexion, câbles de transfert)</w:t>
            </w:r>
          </w:p>
          <w:p w14:paraId="2E647FF8" w14:textId="77777777" w:rsidR="00582282" w:rsidRPr="007F44A9" w:rsidRDefault="00582282" w:rsidP="00582282">
            <w:pPr>
              <w:spacing w:line="276" w:lineRule="auto"/>
              <w:rPr>
                <w:rFonts w:ascii="Calibri" w:hAnsi="Calibri" w:cs="Calibri"/>
                <w:sz w:val="16"/>
                <w:szCs w:val="16"/>
              </w:rPr>
            </w:pPr>
          </w:p>
          <w:p w14:paraId="2B77D0A9" w14:textId="77777777" w:rsidR="00582282" w:rsidRPr="007F44A9" w:rsidRDefault="00582282" w:rsidP="00582282">
            <w:pPr>
              <w:spacing w:line="276" w:lineRule="auto"/>
              <w:rPr>
                <w:rFonts w:ascii="Calibri" w:hAnsi="Calibri" w:cs="Calibri"/>
                <w:sz w:val="16"/>
                <w:szCs w:val="16"/>
                <w:u w:val="single"/>
              </w:rPr>
            </w:pPr>
            <w:r w:rsidRPr="007F44A9">
              <w:rPr>
                <w:rFonts w:ascii="Calibri" w:hAnsi="Calibri" w:cs="Calibri"/>
                <w:sz w:val="16"/>
                <w:szCs w:val="16"/>
                <w:u w:val="single"/>
              </w:rPr>
              <w:t>Temps d’activité :</w:t>
            </w:r>
          </w:p>
          <w:p w14:paraId="1840082C" w14:textId="77777777" w:rsidR="00582282" w:rsidRPr="007F44A9" w:rsidRDefault="00582282" w:rsidP="00582282">
            <w:pPr>
              <w:spacing w:line="276" w:lineRule="auto"/>
              <w:rPr>
                <w:rFonts w:ascii="Calibri" w:hAnsi="Calibri" w:cs="Calibri"/>
                <w:sz w:val="16"/>
                <w:szCs w:val="16"/>
              </w:rPr>
            </w:pPr>
            <w:r w:rsidRPr="007F44A9">
              <w:rPr>
                <w:rFonts w:ascii="Calibri" w:hAnsi="Calibri" w:cs="Calibri"/>
                <w:sz w:val="16"/>
                <w:szCs w:val="16"/>
              </w:rPr>
              <w:t>Le professeur propose à chacun des groupes de confronter le travail de simulation réalisé la séance précédente à la réalité. Pour cela, les élèves disposent du matériel nécessaire sur leur îlot.</w:t>
            </w:r>
          </w:p>
          <w:p w14:paraId="2E8CAE8D" w14:textId="1C66E708" w:rsidR="00582282" w:rsidRPr="007F44A9" w:rsidRDefault="00582282" w:rsidP="00582282">
            <w:pPr>
              <w:spacing w:line="276" w:lineRule="auto"/>
              <w:rPr>
                <w:rFonts w:ascii="Calibri" w:hAnsi="Calibri" w:cs="Calibri"/>
                <w:i/>
                <w:color w:val="548DD4" w:themeColor="text2" w:themeTint="99"/>
                <w:sz w:val="16"/>
                <w:szCs w:val="16"/>
              </w:rPr>
            </w:pPr>
            <w:r w:rsidRPr="007F44A9">
              <w:rPr>
                <w:rFonts w:ascii="Calibri" w:hAnsi="Calibri" w:cs="Calibri"/>
                <w:i/>
                <w:color w:val="548DD4" w:themeColor="text2" w:themeTint="99"/>
                <w:sz w:val="16"/>
                <w:szCs w:val="16"/>
              </w:rPr>
              <w:t xml:space="preserve">Il s’agit ici de l’ultime étape de la séquence, celle qui doit valider les choix et solutions retenus afin d’aboutir à l’homothétie de fonctionnement des différents systèmes étudiés. </w:t>
            </w:r>
          </w:p>
          <w:p w14:paraId="6EF7EA79" w14:textId="24494959" w:rsidR="00582282" w:rsidRPr="007F44A9" w:rsidRDefault="00582282" w:rsidP="00582282">
            <w:pPr>
              <w:spacing w:line="276" w:lineRule="auto"/>
              <w:rPr>
                <w:rFonts w:ascii="Calibri" w:hAnsi="Calibri" w:cs="Calibri"/>
                <w:color w:val="000000" w:themeColor="text1"/>
                <w:sz w:val="16"/>
                <w:szCs w:val="16"/>
              </w:rPr>
            </w:pPr>
            <w:r w:rsidRPr="007F44A9">
              <w:rPr>
                <w:rFonts w:ascii="Calibri" w:hAnsi="Calibri" w:cs="Calibri"/>
                <w:color w:val="000000" w:themeColor="text1"/>
                <w:sz w:val="16"/>
                <w:szCs w:val="16"/>
              </w:rPr>
              <w:t>L’activité consiste dans un premier temps à réaliser le montage électronique simulé la fois dernière, transférer le programme mis au point dans l’interface programmable, puis tester le fonctionnement.</w:t>
            </w:r>
          </w:p>
          <w:p w14:paraId="7FF49A80" w14:textId="758A2F80" w:rsidR="00582282" w:rsidRPr="007F44A9" w:rsidRDefault="00582282" w:rsidP="00582282">
            <w:pPr>
              <w:spacing w:line="276" w:lineRule="auto"/>
              <w:rPr>
                <w:rFonts w:ascii="Calibri" w:hAnsi="Calibri" w:cs="Calibri"/>
                <w:color w:val="000000" w:themeColor="text1"/>
                <w:sz w:val="16"/>
                <w:szCs w:val="16"/>
              </w:rPr>
            </w:pPr>
            <w:r w:rsidRPr="007F44A9">
              <w:rPr>
                <w:rFonts w:ascii="Calibri" w:hAnsi="Calibri" w:cs="Calibri"/>
                <w:color w:val="000000" w:themeColor="text1"/>
                <w:sz w:val="16"/>
                <w:szCs w:val="16"/>
              </w:rPr>
              <w:t>Une ressource vidéo est mise à disposition des élèves afin de les accompagner dans la phase de téléversement du programme vers l’interface programmable (</w:t>
            </w:r>
            <w:hyperlink r:id="rId10" w:history="1">
              <w:r w:rsidRPr="007F44A9">
                <w:rPr>
                  <w:rStyle w:val="Lienhypertexte"/>
                  <w:rFonts w:ascii="Calibri" w:hAnsi="Calibri" w:cs="Calibri"/>
                  <w:sz w:val="16"/>
                  <w:szCs w:val="16"/>
                </w:rPr>
                <w:t>https://www.youtube.com/watch?v=uv8a7k1HSzA&amp;t=100s</w:t>
              </w:r>
            </w:hyperlink>
            <w:r w:rsidRPr="007F44A9">
              <w:rPr>
                <w:rFonts w:ascii="Calibri" w:hAnsi="Calibri" w:cs="Calibri"/>
                <w:color w:val="000000" w:themeColor="text1"/>
                <w:sz w:val="16"/>
                <w:szCs w:val="16"/>
              </w:rPr>
              <w:t>).</w:t>
            </w:r>
          </w:p>
          <w:p w14:paraId="514D3C75" w14:textId="24A9A74A" w:rsidR="00582282" w:rsidRPr="007F44A9" w:rsidRDefault="00582282" w:rsidP="00582282">
            <w:pPr>
              <w:spacing w:line="276" w:lineRule="auto"/>
              <w:rPr>
                <w:rFonts w:ascii="Calibri" w:hAnsi="Calibri" w:cs="Calibri"/>
                <w:color w:val="000000" w:themeColor="text1"/>
                <w:sz w:val="16"/>
                <w:szCs w:val="16"/>
              </w:rPr>
            </w:pPr>
          </w:p>
          <w:p w14:paraId="1B838C4A" w14:textId="7A705D80" w:rsidR="00582282" w:rsidRPr="007F44A9" w:rsidRDefault="00582282" w:rsidP="00582282">
            <w:pPr>
              <w:spacing w:line="276" w:lineRule="auto"/>
              <w:rPr>
                <w:rFonts w:ascii="Calibri" w:hAnsi="Calibri" w:cs="Calibri"/>
                <w:color w:val="000000" w:themeColor="text1"/>
                <w:sz w:val="16"/>
                <w:szCs w:val="16"/>
                <w:u w:val="single"/>
              </w:rPr>
            </w:pPr>
            <w:r w:rsidRPr="007F44A9">
              <w:rPr>
                <w:rFonts w:ascii="Calibri" w:hAnsi="Calibri" w:cs="Calibri"/>
                <w:color w:val="000000" w:themeColor="text1"/>
                <w:sz w:val="16"/>
                <w:szCs w:val="16"/>
                <w:u w:val="single"/>
              </w:rPr>
              <w:t>Temps d’échanges :</w:t>
            </w:r>
          </w:p>
          <w:p w14:paraId="6B146D53" w14:textId="77777777" w:rsidR="00582282" w:rsidRPr="007F44A9" w:rsidRDefault="00582282" w:rsidP="00582282">
            <w:pPr>
              <w:spacing w:line="276" w:lineRule="auto"/>
              <w:rPr>
                <w:rFonts w:ascii="Calibri" w:hAnsi="Calibri" w:cs="Calibri"/>
                <w:color w:val="000000" w:themeColor="text1"/>
                <w:sz w:val="16"/>
                <w:szCs w:val="16"/>
              </w:rPr>
            </w:pPr>
            <w:r w:rsidRPr="007F44A9">
              <w:rPr>
                <w:rFonts w:ascii="Calibri" w:hAnsi="Calibri" w:cs="Calibri"/>
                <w:color w:val="000000" w:themeColor="text1"/>
                <w:sz w:val="16"/>
                <w:szCs w:val="16"/>
              </w:rPr>
              <w:t>Au bout de 30 minutes, le professeur propose de mettre fin aux manipulations.</w:t>
            </w:r>
            <w:r w:rsidRPr="007F44A9">
              <w:rPr>
                <w:rFonts w:ascii="Calibri" w:hAnsi="Calibri" w:cs="Calibri"/>
                <w:color w:val="000000" w:themeColor="text1"/>
                <w:sz w:val="16"/>
                <w:szCs w:val="16"/>
              </w:rPr>
              <w:br/>
              <w:t>Le temps suivant est consacré à un temps d’échange entre les différents groupes.</w:t>
            </w:r>
            <w:r w:rsidRPr="007F44A9">
              <w:rPr>
                <w:rFonts w:ascii="Calibri" w:hAnsi="Calibri" w:cs="Calibri"/>
                <w:color w:val="000000" w:themeColor="text1"/>
                <w:sz w:val="16"/>
                <w:szCs w:val="16"/>
              </w:rPr>
              <w:br/>
              <w:t>Sur chacun des îlots, devront être visibles :</w:t>
            </w:r>
          </w:p>
          <w:p w14:paraId="43BFE306" w14:textId="3FDEAD90" w:rsidR="00582282" w:rsidRPr="007F44A9" w:rsidRDefault="00582282" w:rsidP="00582282">
            <w:pPr>
              <w:pStyle w:val="Paragraphedeliste"/>
              <w:numPr>
                <w:ilvl w:val="0"/>
                <w:numId w:val="23"/>
              </w:numPr>
              <w:spacing w:line="276" w:lineRule="auto"/>
              <w:ind w:left="422" w:hanging="142"/>
              <w:rPr>
                <w:rFonts w:ascii="Calibri" w:hAnsi="Calibri" w:cs="Calibri"/>
                <w:color w:val="000000" w:themeColor="text1"/>
                <w:sz w:val="16"/>
                <w:szCs w:val="16"/>
              </w:rPr>
            </w:pPr>
            <w:r w:rsidRPr="007F44A9">
              <w:rPr>
                <w:rFonts w:ascii="Calibri" w:hAnsi="Calibri" w:cs="Calibri"/>
                <w:color w:val="000000" w:themeColor="text1"/>
                <w:sz w:val="16"/>
                <w:szCs w:val="16"/>
              </w:rPr>
              <w:t>Le système étudié réel</w:t>
            </w:r>
          </w:p>
          <w:p w14:paraId="2AEF1716" w14:textId="28A8DF8A" w:rsidR="00582282" w:rsidRPr="007F44A9" w:rsidRDefault="00582282" w:rsidP="00582282">
            <w:pPr>
              <w:pStyle w:val="Paragraphedeliste"/>
              <w:numPr>
                <w:ilvl w:val="0"/>
                <w:numId w:val="23"/>
              </w:numPr>
              <w:spacing w:line="276" w:lineRule="auto"/>
              <w:ind w:left="422" w:hanging="142"/>
              <w:rPr>
                <w:rFonts w:ascii="Calibri" w:hAnsi="Calibri" w:cs="Calibri"/>
                <w:color w:val="000000" w:themeColor="text1"/>
                <w:sz w:val="16"/>
                <w:szCs w:val="16"/>
              </w:rPr>
            </w:pPr>
            <w:r w:rsidRPr="007F44A9">
              <w:rPr>
                <w:rFonts w:ascii="Calibri" w:hAnsi="Calibri" w:cs="Calibri"/>
                <w:color w:val="000000" w:themeColor="text1"/>
                <w:sz w:val="16"/>
                <w:szCs w:val="16"/>
              </w:rPr>
              <w:t>La simulation du comportement du système sur un écran</w:t>
            </w:r>
          </w:p>
          <w:p w14:paraId="71947192" w14:textId="67F153C1" w:rsidR="00582282" w:rsidRPr="007F44A9" w:rsidRDefault="00582282" w:rsidP="00582282">
            <w:pPr>
              <w:pStyle w:val="Paragraphedeliste"/>
              <w:numPr>
                <w:ilvl w:val="0"/>
                <w:numId w:val="23"/>
              </w:numPr>
              <w:spacing w:line="276" w:lineRule="auto"/>
              <w:ind w:left="422" w:hanging="142"/>
              <w:rPr>
                <w:rFonts w:ascii="Calibri" w:hAnsi="Calibri" w:cs="Calibri"/>
                <w:color w:val="000000" w:themeColor="text1"/>
                <w:sz w:val="16"/>
                <w:szCs w:val="16"/>
              </w:rPr>
            </w:pPr>
            <w:r w:rsidRPr="007F44A9">
              <w:rPr>
                <w:rFonts w:ascii="Calibri" w:hAnsi="Calibri" w:cs="Calibri"/>
                <w:color w:val="000000" w:themeColor="text1"/>
                <w:sz w:val="16"/>
                <w:szCs w:val="16"/>
              </w:rPr>
              <w:t>La simulation du câblage et du programme de fonctionnement des éléments constitutifs du système sur un second écran</w:t>
            </w:r>
          </w:p>
          <w:p w14:paraId="717B86C4" w14:textId="4E3F0177" w:rsidR="00582282" w:rsidRPr="007F44A9" w:rsidRDefault="00582282" w:rsidP="00582282">
            <w:pPr>
              <w:pStyle w:val="Paragraphedeliste"/>
              <w:numPr>
                <w:ilvl w:val="0"/>
                <w:numId w:val="23"/>
              </w:numPr>
              <w:spacing w:line="276" w:lineRule="auto"/>
              <w:ind w:left="422" w:hanging="142"/>
              <w:rPr>
                <w:rFonts w:ascii="Calibri" w:hAnsi="Calibri" w:cs="Calibri"/>
                <w:color w:val="000000" w:themeColor="text1"/>
                <w:sz w:val="16"/>
                <w:szCs w:val="16"/>
              </w:rPr>
            </w:pPr>
            <w:r w:rsidRPr="007F44A9">
              <w:rPr>
                <w:rFonts w:ascii="Calibri" w:hAnsi="Calibri" w:cs="Calibri"/>
                <w:color w:val="000000" w:themeColor="text1"/>
                <w:sz w:val="16"/>
                <w:szCs w:val="16"/>
              </w:rPr>
              <w:t>Le montage réel et fonctionnel du système</w:t>
            </w:r>
          </w:p>
          <w:p w14:paraId="622816EF" w14:textId="5082BB51" w:rsidR="00582282" w:rsidRPr="007F44A9" w:rsidRDefault="00582282" w:rsidP="00582282">
            <w:pPr>
              <w:spacing w:line="276" w:lineRule="auto"/>
              <w:rPr>
                <w:rFonts w:ascii="Calibri" w:hAnsi="Calibri" w:cs="Calibri"/>
                <w:color w:val="000000" w:themeColor="text1"/>
                <w:sz w:val="16"/>
                <w:szCs w:val="16"/>
              </w:rPr>
            </w:pPr>
            <w:r w:rsidRPr="007F44A9">
              <w:rPr>
                <w:rFonts w:ascii="Calibri" w:hAnsi="Calibri" w:cs="Calibri"/>
                <w:color w:val="000000" w:themeColor="text1"/>
                <w:sz w:val="16"/>
                <w:szCs w:val="16"/>
              </w:rPr>
              <w:t>Un élève « présentateur » par groupe restera à son îlot afin d’expliquer aux autres le travail réalisé et éventuellement, de répondre aux questions.</w:t>
            </w:r>
          </w:p>
          <w:p w14:paraId="1200917A" w14:textId="6402A2B6" w:rsidR="00582282" w:rsidRPr="007F44A9" w:rsidRDefault="00582282" w:rsidP="00582282">
            <w:pPr>
              <w:spacing w:line="276" w:lineRule="auto"/>
              <w:rPr>
                <w:rFonts w:ascii="Calibri" w:hAnsi="Calibri" w:cs="Calibri"/>
                <w:color w:val="000000" w:themeColor="text1"/>
                <w:sz w:val="16"/>
                <w:szCs w:val="16"/>
              </w:rPr>
            </w:pPr>
            <w:r w:rsidRPr="007F44A9">
              <w:rPr>
                <w:rFonts w:ascii="Calibri" w:hAnsi="Calibri" w:cs="Calibri"/>
                <w:color w:val="000000" w:themeColor="text1"/>
                <w:sz w:val="16"/>
                <w:szCs w:val="16"/>
              </w:rPr>
              <w:t>5 rotations seront réalisées afin que tous les systèmes étudiés aient pu être présentés à l’ensemble des élèves (le rôle de l’élève « présentateur » doit changer à chaque rotation).</w:t>
            </w:r>
          </w:p>
          <w:p w14:paraId="692D03D8" w14:textId="54290F3C" w:rsidR="00582282" w:rsidRPr="007F44A9" w:rsidRDefault="00582282" w:rsidP="00582282">
            <w:pPr>
              <w:spacing w:line="276" w:lineRule="auto"/>
              <w:rPr>
                <w:rFonts w:ascii="Calibri" w:hAnsi="Calibri" w:cs="Calibri"/>
                <w:color w:val="000000" w:themeColor="text1"/>
                <w:sz w:val="16"/>
                <w:szCs w:val="16"/>
              </w:rPr>
            </w:pPr>
            <w:r w:rsidRPr="007F44A9">
              <w:rPr>
                <w:rFonts w:ascii="Calibri" w:hAnsi="Calibri" w:cs="Calibri"/>
                <w:color w:val="000000" w:themeColor="text1"/>
                <w:sz w:val="16"/>
                <w:szCs w:val="16"/>
              </w:rPr>
              <w:t>Le professeur veillera au respect du temps passé à chaque rotation.</w:t>
            </w:r>
          </w:p>
          <w:p w14:paraId="10235F30" w14:textId="1057C4A9" w:rsidR="00582282" w:rsidRDefault="00582282" w:rsidP="00582282">
            <w:pPr>
              <w:spacing w:line="276" w:lineRule="auto"/>
              <w:rPr>
                <w:rFonts w:ascii="Calibri" w:hAnsi="Calibri" w:cs="Calibri"/>
                <w:sz w:val="16"/>
                <w:szCs w:val="16"/>
              </w:rPr>
            </w:pPr>
            <w:r>
              <w:rPr>
                <w:rFonts w:ascii="Calibri" w:hAnsi="Calibri" w:cs="Calibri"/>
                <w:sz w:val="16"/>
                <w:szCs w:val="16"/>
                <w:u w:val="single"/>
              </w:rPr>
              <w:lastRenderedPageBreak/>
              <w:t>Temps de synthèse :</w:t>
            </w:r>
          </w:p>
          <w:p w14:paraId="12203FD2" w14:textId="6D612C3B" w:rsidR="00582282" w:rsidRDefault="00582282" w:rsidP="00582282">
            <w:pPr>
              <w:spacing w:line="276" w:lineRule="auto"/>
              <w:rPr>
                <w:rFonts w:ascii="Calibri" w:hAnsi="Calibri" w:cs="Calibri"/>
                <w:sz w:val="16"/>
                <w:szCs w:val="16"/>
              </w:rPr>
            </w:pPr>
            <w:r>
              <w:rPr>
                <w:rFonts w:ascii="Calibri" w:hAnsi="Calibri" w:cs="Calibri"/>
                <w:sz w:val="16"/>
                <w:szCs w:val="16"/>
              </w:rPr>
              <w:t>Le professeur met fin au temps d’échange et propose de conclure la séquence en projetant et en commentant un document de synthèse (</w:t>
            </w:r>
            <w:r w:rsidRPr="00582282">
              <w:rPr>
                <w:rFonts w:ascii="Calibri" w:hAnsi="Calibri" w:cs="Calibri"/>
                <w:color w:val="E36C0A" w:themeColor="accent6" w:themeShade="BF"/>
                <w:sz w:val="16"/>
                <w:szCs w:val="16"/>
              </w:rPr>
              <w:t>capteur_actionneur_interface_synt.docx</w:t>
            </w:r>
            <w:r>
              <w:rPr>
                <w:rFonts w:ascii="Calibri" w:hAnsi="Calibri" w:cs="Calibri"/>
                <w:sz w:val="16"/>
                <w:szCs w:val="16"/>
              </w:rPr>
              <w:t>).</w:t>
            </w:r>
          </w:p>
          <w:p w14:paraId="43EACC98" w14:textId="77777777" w:rsidR="00582282" w:rsidRDefault="00582282" w:rsidP="00582282">
            <w:pPr>
              <w:spacing w:line="276" w:lineRule="auto"/>
              <w:rPr>
                <w:rFonts w:ascii="Calibri" w:hAnsi="Calibri" w:cs="Calibri"/>
                <w:sz w:val="16"/>
                <w:szCs w:val="16"/>
              </w:rPr>
            </w:pPr>
          </w:p>
          <w:p w14:paraId="4A273C4A" w14:textId="380778B3" w:rsidR="00582282" w:rsidRPr="007F44A9" w:rsidRDefault="00582282" w:rsidP="00582282">
            <w:pPr>
              <w:spacing w:line="276" w:lineRule="auto"/>
              <w:rPr>
                <w:rFonts w:ascii="Calibri" w:hAnsi="Calibri" w:cs="Calibri"/>
                <w:sz w:val="16"/>
                <w:szCs w:val="16"/>
                <w:u w:val="single"/>
              </w:rPr>
            </w:pPr>
            <w:r w:rsidRPr="007F44A9">
              <w:rPr>
                <w:rFonts w:ascii="Calibri" w:hAnsi="Calibri" w:cs="Calibri"/>
                <w:sz w:val="16"/>
                <w:szCs w:val="16"/>
                <w:u w:val="single"/>
              </w:rPr>
              <w:t>Synthèse élève :</w:t>
            </w:r>
          </w:p>
          <w:p w14:paraId="5C1E3028" w14:textId="77777777" w:rsidR="00582282" w:rsidRDefault="00582282" w:rsidP="00582282">
            <w:pPr>
              <w:spacing w:line="276" w:lineRule="auto"/>
              <w:rPr>
                <w:rFonts w:ascii="Calibri" w:hAnsi="Calibri" w:cs="Calibri"/>
                <w:sz w:val="16"/>
                <w:szCs w:val="16"/>
              </w:rPr>
            </w:pPr>
            <w:r w:rsidRPr="007F44A9">
              <w:rPr>
                <w:rFonts w:ascii="Calibri" w:hAnsi="Calibri" w:cs="Calibri"/>
                <w:sz w:val="16"/>
                <w:szCs w:val="16"/>
              </w:rPr>
              <w:t>Les élèves rédigent une synthèse de la séance dans leur document « Synthèses de fin de séance ».</w:t>
            </w:r>
          </w:p>
          <w:p w14:paraId="0D2A4500" w14:textId="77777777" w:rsidR="006041C9" w:rsidRPr="00270C34" w:rsidRDefault="006041C9" w:rsidP="006041C9">
            <w:pPr>
              <w:spacing w:line="276" w:lineRule="auto"/>
              <w:rPr>
                <w:rFonts w:ascii="Calibri" w:hAnsi="Calibri" w:cs="Calibri"/>
                <w:color w:val="548DD4" w:themeColor="text2" w:themeTint="99"/>
                <w:sz w:val="16"/>
                <w:szCs w:val="16"/>
              </w:rPr>
            </w:pPr>
            <w:r w:rsidRPr="00270C34">
              <w:rPr>
                <w:rFonts w:ascii="Calibri" w:hAnsi="Calibri" w:cs="Calibri"/>
                <w:color w:val="548DD4" w:themeColor="text2" w:themeTint="99"/>
                <w:sz w:val="16"/>
                <w:szCs w:val="16"/>
              </w:rPr>
              <w:t>Exemple de synthèse élève :</w:t>
            </w:r>
          </w:p>
          <w:p w14:paraId="11B5B632" w14:textId="477B388A" w:rsidR="006041C9" w:rsidRPr="00405034" w:rsidRDefault="006041C9" w:rsidP="006041C9">
            <w:pPr>
              <w:spacing w:line="276" w:lineRule="auto"/>
              <w:rPr>
                <w:i/>
                <w:iCs/>
                <w:sz w:val="16"/>
                <w:szCs w:val="16"/>
              </w:rPr>
            </w:pPr>
            <w:r w:rsidRPr="00270C34">
              <w:rPr>
                <w:rFonts w:ascii="Calibri" w:hAnsi="Calibri" w:cs="Calibri"/>
                <w:color w:val="548DD4" w:themeColor="text2" w:themeTint="99"/>
                <w:sz w:val="16"/>
                <w:szCs w:val="16"/>
              </w:rPr>
              <w:t>« </w:t>
            </w:r>
            <w:r>
              <w:rPr>
                <w:rFonts w:ascii="Calibri" w:hAnsi="Calibri" w:cs="Calibri"/>
                <w:i/>
                <w:color w:val="548DD4" w:themeColor="text2" w:themeTint="99"/>
                <w:sz w:val="16"/>
                <w:szCs w:val="16"/>
              </w:rPr>
              <w:t xml:space="preserve">Un système technique interagit avec son environnement. Pour cela, il prélève en permanence des informations à l’aide de capteurs, que ceux-ci convertissent en signaux. Ces signaux sont traités par le microcontrôleur afin de donner des ordres à des actionneurs qui assureront l’action à réaliser. Au préalable, le programmeur aura implanté un programme dans la mémoire du microcontrôleur. Ce programme détaillera comment </w:t>
            </w:r>
            <w:r w:rsidR="00782E01">
              <w:rPr>
                <w:rFonts w:ascii="Calibri" w:hAnsi="Calibri" w:cs="Calibri"/>
                <w:i/>
                <w:color w:val="548DD4" w:themeColor="text2" w:themeTint="99"/>
                <w:sz w:val="16"/>
                <w:szCs w:val="16"/>
              </w:rPr>
              <w:t>mettre en lien</w:t>
            </w:r>
            <w:r>
              <w:rPr>
                <w:rFonts w:ascii="Calibri" w:hAnsi="Calibri" w:cs="Calibri"/>
                <w:i/>
                <w:color w:val="548DD4" w:themeColor="text2" w:themeTint="99"/>
                <w:sz w:val="16"/>
                <w:szCs w:val="16"/>
              </w:rPr>
              <w:t xml:space="preserve"> les actions à réaliser avec les information</w:t>
            </w:r>
            <w:r w:rsidR="00782E01">
              <w:rPr>
                <w:rFonts w:ascii="Calibri" w:hAnsi="Calibri" w:cs="Calibri"/>
                <w:i/>
                <w:color w:val="548DD4" w:themeColor="text2" w:themeTint="99"/>
                <w:sz w:val="16"/>
                <w:szCs w:val="16"/>
              </w:rPr>
              <w:t>s</w:t>
            </w:r>
            <w:r>
              <w:rPr>
                <w:rFonts w:ascii="Calibri" w:hAnsi="Calibri" w:cs="Calibri"/>
                <w:i/>
                <w:color w:val="548DD4" w:themeColor="text2" w:themeTint="99"/>
                <w:sz w:val="16"/>
                <w:szCs w:val="16"/>
              </w:rPr>
              <w:t xml:space="preserve"> traitées.</w:t>
            </w:r>
            <w:r w:rsidRPr="00270C34">
              <w:rPr>
                <w:rFonts w:ascii="Calibri" w:hAnsi="Calibri" w:cs="Calibri"/>
                <w:color w:val="548DD4" w:themeColor="text2" w:themeTint="99"/>
                <w:sz w:val="16"/>
                <w:szCs w:val="16"/>
              </w:rPr>
              <w:t> »</w:t>
            </w:r>
          </w:p>
        </w:tc>
      </w:tr>
      <w:tr w:rsidR="00582282" w:rsidRPr="00D7210A" w14:paraId="4B935F0F" w14:textId="77777777" w:rsidTr="00A67EA9">
        <w:tc>
          <w:tcPr>
            <w:tcW w:w="1022" w:type="dxa"/>
            <w:tcBorders>
              <w:top w:val="single" w:sz="4" w:space="0" w:color="auto"/>
            </w:tcBorders>
            <w:shd w:val="clear" w:color="auto" w:fill="auto"/>
          </w:tcPr>
          <w:p w14:paraId="7D5098F1" w14:textId="77777777" w:rsidR="00582282" w:rsidRPr="00D7210A" w:rsidRDefault="00582282" w:rsidP="00582282">
            <w:pPr>
              <w:jc w:val="right"/>
              <w:rPr>
                <w:rFonts w:ascii="Calibri" w:hAnsi="Calibri" w:cs="Calibri"/>
                <w:sz w:val="16"/>
                <w:szCs w:val="16"/>
              </w:rPr>
            </w:pPr>
            <w:r w:rsidRPr="00D7210A">
              <w:rPr>
                <w:rFonts w:ascii="Calibri" w:hAnsi="Calibri" w:cs="Calibri"/>
                <w:sz w:val="16"/>
                <w:szCs w:val="16"/>
              </w:rPr>
              <w:lastRenderedPageBreak/>
              <w:t>0h05</w:t>
            </w:r>
          </w:p>
          <w:p w14:paraId="1808541C" w14:textId="77777777" w:rsidR="00582282" w:rsidRPr="00D7210A" w:rsidRDefault="00582282" w:rsidP="00582282">
            <w:pPr>
              <w:jc w:val="right"/>
              <w:rPr>
                <w:rFonts w:ascii="Calibri" w:hAnsi="Calibri" w:cs="Calibri"/>
                <w:sz w:val="16"/>
                <w:szCs w:val="16"/>
              </w:rPr>
            </w:pPr>
          </w:p>
          <w:p w14:paraId="11BA4A90" w14:textId="128F61B5" w:rsidR="00582282" w:rsidRPr="00D7210A" w:rsidRDefault="00582282" w:rsidP="00582282">
            <w:pPr>
              <w:jc w:val="right"/>
              <w:rPr>
                <w:rFonts w:ascii="Calibri" w:hAnsi="Calibri" w:cs="Calibri"/>
                <w:sz w:val="16"/>
                <w:szCs w:val="16"/>
              </w:rPr>
            </w:pPr>
            <w:r w:rsidRPr="00D7210A">
              <w:rPr>
                <w:rFonts w:ascii="Calibri" w:hAnsi="Calibri" w:cs="Calibri"/>
                <w:sz w:val="16"/>
                <w:szCs w:val="16"/>
              </w:rPr>
              <w:t>1h30</w:t>
            </w:r>
          </w:p>
        </w:tc>
        <w:tc>
          <w:tcPr>
            <w:tcW w:w="9889" w:type="dxa"/>
            <w:gridSpan w:val="2"/>
            <w:tcBorders>
              <w:top w:val="single" w:sz="4" w:space="0" w:color="auto"/>
            </w:tcBorders>
            <w:shd w:val="clear" w:color="auto" w:fill="auto"/>
          </w:tcPr>
          <w:p w14:paraId="5832F79A" w14:textId="644CDFB7" w:rsidR="00582282" w:rsidRPr="00D7210A" w:rsidRDefault="00582282" w:rsidP="00582282">
            <w:pPr>
              <w:rPr>
                <w:rFonts w:ascii="Calibri" w:hAnsi="Calibri" w:cs="Calibri"/>
                <w:sz w:val="16"/>
                <w:szCs w:val="16"/>
              </w:rPr>
            </w:pPr>
            <w:r w:rsidRPr="00D7210A">
              <w:rPr>
                <w:rFonts w:ascii="Calibri" w:hAnsi="Calibri" w:cs="Calibri"/>
                <w:sz w:val="16"/>
                <w:szCs w:val="16"/>
              </w:rPr>
              <w:t>Travail à faire pour la prochaine séance :</w:t>
            </w:r>
          </w:p>
          <w:p w14:paraId="315593E9" w14:textId="68FDFD3A" w:rsidR="00B21380" w:rsidRPr="006F7A65" w:rsidRDefault="00582282" w:rsidP="006F5ECD">
            <w:pPr>
              <w:pStyle w:val="Paragraphedeliste"/>
              <w:numPr>
                <w:ilvl w:val="0"/>
                <w:numId w:val="23"/>
              </w:numPr>
              <w:ind w:left="422" w:hanging="142"/>
              <w:rPr>
                <w:rFonts w:ascii="Calibri" w:hAnsi="Calibri" w:cs="Calibri"/>
                <w:sz w:val="16"/>
                <w:szCs w:val="16"/>
              </w:rPr>
            </w:pPr>
            <w:r w:rsidRPr="006F7A65">
              <w:rPr>
                <w:rFonts w:ascii="Calibri" w:hAnsi="Calibri" w:cs="Calibri"/>
                <w:sz w:val="16"/>
                <w:szCs w:val="16"/>
              </w:rPr>
              <w:t>Revoir l’ensemble des synthèses de la séance</w:t>
            </w:r>
            <w:r w:rsidR="00B21380" w:rsidRPr="006F7A65">
              <w:rPr>
                <w:rFonts w:ascii="Calibri" w:hAnsi="Calibri" w:cs="Calibri"/>
                <w:sz w:val="16"/>
                <w:szCs w:val="16"/>
              </w:rPr>
              <w:t xml:space="preserve"> pour se préparer à l’évaluation finale</w:t>
            </w:r>
            <w:r w:rsidRPr="006F7A65">
              <w:rPr>
                <w:rFonts w:ascii="Calibri" w:hAnsi="Calibri" w:cs="Calibri"/>
                <w:sz w:val="16"/>
                <w:szCs w:val="16"/>
              </w:rPr>
              <w:t>.</w:t>
            </w:r>
            <w:r w:rsidR="00B21380" w:rsidRPr="006F7A65">
              <w:rPr>
                <w:rFonts w:ascii="Calibri" w:hAnsi="Calibri" w:cs="Calibri"/>
                <w:sz w:val="16"/>
                <w:szCs w:val="16"/>
              </w:rPr>
              <w:t xml:space="preserve"> Pour ce faire, l’élève doit être capable de :</w:t>
            </w:r>
          </w:p>
          <w:p w14:paraId="26AE23B9" w14:textId="1B22C8D0" w:rsidR="00B21380" w:rsidRDefault="00B21380" w:rsidP="00B21380">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 xml:space="preserve">Connaître et différencier le vocabulaire (algorithme, algorigramme, programmation en ligne de code, programmation par représentation graphique, variable informatique, </w:t>
            </w:r>
            <w:r w:rsidR="006F7A65">
              <w:rPr>
                <w:rFonts w:ascii="Calibri" w:hAnsi="Calibri" w:cs="Calibri"/>
                <w:color w:val="000000" w:themeColor="text1"/>
                <w:sz w:val="16"/>
                <w:szCs w:val="16"/>
              </w:rPr>
              <w:t>séquences d’instructions, boucles, instructions conditionnelles)</w:t>
            </w:r>
          </w:p>
          <w:p w14:paraId="207E853E" w14:textId="132C3630" w:rsidR="006F7A65" w:rsidRDefault="006F7A65" w:rsidP="00B21380">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Compléter un algorigramme à partir d’un algorithme</w:t>
            </w:r>
          </w:p>
          <w:p w14:paraId="22278683" w14:textId="2DB219FA" w:rsidR="006F7A65" w:rsidRDefault="006F7A65" w:rsidP="00B21380">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Compléter un programme en blocs correspondant à un algorithme</w:t>
            </w:r>
          </w:p>
          <w:p w14:paraId="679BDD31" w14:textId="3C3DCC5B" w:rsidR="006F7A65" w:rsidRDefault="006F7A65" w:rsidP="00B21380">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Choisir des éléments constitutifs d’un système pour répondre à une situation donnée</w:t>
            </w:r>
          </w:p>
          <w:p w14:paraId="00C49743" w14:textId="1C499E6B" w:rsidR="006F7A65" w:rsidRDefault="006F7A65" w:rsidP="00B21380">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Réaliser le montage répondant à la situation</w:t>
            </w:r>
          </w:p>
          <w:p w14:paraId="524EA96B" w14:textId="77777777" w:rsidR="006F7A65" w:rsidRDefault="006F7A65" w:rsidP="00B21380">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Réaliser le programme répondant à la situation</w:t>
            </w:r>
          </w:p>
          <w:p w14:paraId="0992899F" w14:textId="132158CA" w:rsidR="006F7A65" w:rsidRDefault="006F7A65" w:rsidP="006F7A65">
            <w:pPr>
              <w:pStyle w:val="Paragraphedeliste"/>
              <w:numPr>
                <w:ilvl w:val="0"/>
                <w:numId w:val="34"/>
              </w:numPr>
              <w:ind w:left="847" w:hanging="207"/>
              <w:rPr>
                <w:rFonts w:ascii="Calibri" w:hAnsi="Calibri" w:cs="Calibri"/>
                <w:color w:val="000000" w:themeColor="text1"/>
                <w:sz w:val="16"/>
                <w:szCs w:val="16"/>
              </w:rPr>
            </w:pPr>
            <w:r>
              <w:rPr>
                <w:rFonts w:ascii="Calibri" w:hAnsi="Calibri" w:cs="Calibri"/>
                <w:color w:val="000000" w:themeColor="text1"/>
                <w:sz w:val="16"/>
                <w:szCs w:val="16"/>
              </w:rPr>
              <w:t>Transférer, tester et corriger le programme répondant à la situation</w:t>
            </w:r>
          </w:p>
          <w:p w14:paraId="0254A15C" w14:textId="2D5D2B2B" w:rsidR="006F7A65" w:rsidRPr="00476E5F" w:rsidRDefault="006F7A65" w:rsidP="00476E5F">
            <w:pPr>
              <w:pStyle w:val="Paragraphedeliste"/>
              <w:numPr>
                <w:ilvl w:val="0"/>
                <w:numId w:val="23"/>
              </w:numPr>
              <w:ind w:left="422" w:hanging="142"/>
              <w:rPr>
                <w:rFonts w:ascii="Calibri" w:hAnsi="Calibri" w:cs="Calibri"/>
                <w:color w:val="000000" w:themeColor="text1"/>
                <w:sz w:val="16"/>
                <w:szCs w:val="16"/>
              </w:rPr>
            </w:pPr>
            <w:r w:rsidRPr="00476E5F">
              <w:rPr>
                <w:rFonts w:ascii="Calibri" w:hAnsi="Calibri" w:cs="Calibri"/>
                <w:color w:val="000000" w:themeColor="text1"/>
                <w:sz w:val="16"/>
                <w:szCs w:val="16"/>
              </w:rPr>
              <w:t>Pour se préparer, le professeur met à disposition des élève</w:t>
            </w:r>
            <w:r w:rsidR="00476E5F">
              <w:rPr>
                <w:rFonts w:ascii="Calibri" w:hAnsi="Calibri" w:cs="Calibri"/>
                <w:color w:val="000000" w:themeColor="text1"/>
                <w:sz w:val="16"/>
                <w:szCs w:val="16"/>
              </w:rPr>
              <w:t>s qui le souhaitent</w:t>
            </w:r>
            <w:r w:rsidRPr="00476E5F">
              <w:rPr>
                <w:rFonts w:ascii="Calibri" w:hAnsi="Calibri" w:cs="Calibri"/>
                <w:color w:val="000000" w:themeColor="text1"/>
                <w:sz w:val="16"/>
                <w:szCs w:val="16"/>
              </w:rPr>
              <w:t xml:space="preserve"> un sujet d’entrainement sur l’ENT (</w:t>
            </w:r>
            <w:r w:rsidRPr="00476E5F">
              <w:rPr>
                <w:rFonts w:ascii="Calibri" w:hAnsi="Calibri" w:cs="Calibri"/>
                <w:color w:val="E36C0A" w:themeColor="accent6" w:themeShade="BF"/>
                <w:sz w:val="16"/>
                <w:szCs w:val="16"/>
              </w:rPr>
              <w:t>distributeur_savon.pdf</w:t>
            </w:r>
            <w:r w:rsidRPr="00476E5F">
              <w:rPr>
                <w:rFonts w:ascii="Calibri" w:hAnsi="Calibri" w:cs="Calibri"/>
                <w:color w:val="000000" w:themeColor="text1"/>
                <w:sz w:val="16"/>
                <w:szCs w:val="16"/>
              </w:rPr>
              <w:t>)</w:t>
            </w:r>
          </w:p>
          <w:p w14:paraId="2E27E545" w14:textId="3A7CD435" w:rsidR="00582282" w:rsidRPr="00D7210A" w:rsidRDefault="00582282" w:rsidP="00B21380">
            <w:pPr>
              <w:pStyle w:val="Paragraphedeliste"/>
              <w:ind w:left="280"/>
              <w:rPr>
                <w:rFonts w:ascii="Calibri" w:hAnsi="Calibri" w:cs="Calibri"/>
                <w:sz w:val="16"/>
                <w:szCs w:val="16"/>
              </w:rPr>
            </w:pPr>
            <w:r w:rsidRPr="00D7210A">
              <w:rPr>
                <w:rFonts w:ascii="Calibri" w:hAnsi="Calibri" w:cs="Calibri"/>
                <w:i/>
                <w:color w:val="548DD4" w:themeColor="text2" w:themeTint="99"/>
                <w:sz w:val="16"/>
                <w:szCs w:val="16"/>
              </w:rPr>
              <w:t xml:space="preserve"> (Temps maximum du travail 2 x </w:t>
            </w:r>
            <w:r w:rsidR="006F7A65">
              <w:rPr>
                <w:rFonts w:ascii="Calibri" w:hAnsi="Calibri" w:cs="Calibri"/>
                <w:i/>
                <w:color w:val="548DD4" w:themeColor="text2" w:themeTint="99"/>
                <w:sz w:val="16"/>
                <w:szCs w:val="16"/>
              </w:rPr>
              <w:t>30</w:t>
            </w:r>
            <w:r w:rsidRPr="00D7210A">
              <w:rPr>
                <w:rFonts w:ascii="Calibri" w:hAnsi="Calibri" w:cs="Calibri"/>
                <w:i/>
                <w:color w:val="548DD4" w:themeColor="text2" w:themeTint="99"/>
                <w:sz w:val="16"/>
                <w:szCs w:val="16"/>
              </w:rPr>
              <w:t xml:space="preserve"> min)</w:t>
            </w:r>
            <w:r w:rsidRPr="00D7210A">
              <w:rPr>
                <w:rFonts w:ascii="Calibri" w:hAnsi="Calibri" w:cs="Calibri"/>
                <w:i/>
                <w:color w:val="E36C0A" w:themeColor="accent6" w:themeShade="BF"/>
                <w:sz w:val="16"/>
                <w:szCs w:val="16"/>
              </w:rPr>
              <w:t xml:space="preserve"> </w:t>
            </w:r>
          </w:p>
        </w:tc>
      </w:tr>
    </w:tbl>
    <w:p w14:paraId="47F1159A" w14:textId="221B2308" w:rsidR="00FB7376" w:rsidRPr="00D7210A" w:rsidRDefault="00FB7376" w:rsidP="00F94C26">
      <w:pPr>
        <w:widowControl/>
        <w:suppressAutoHyphens w:val="0"/>
        <w:autoSpaceDN/>
        <w:textAlignment w:val="auto"/>
        <w:rPr>
          <w:rFonts w:ascii="Calibri" w:hAnsi="Calibri" w:cs="Calibri"/>
          <w:sz w:val="16"/>
        </w:rPr>
      </w:pPr>
    </w:p>
    <w:p w14:paraId="061B9BD0" w14:textId="77777777" w:rsidR="00FB7376" w:rsidRDefault="00FB7376">
      <w:pPr>
        <w:widowControl/>
        <w:suppressAutoHyphens w:val="0"/>
        <w:autoSpaceDN/>
        <w:textAlignment w:val="auto"/>
        <w:rPr>
          <w:sz w:val="16"/>
        </w:rPr>
      </w:pPr>
      <w:r>
        <w:rPr>
          <w:sz w:val="16"/>
        </w:rPr>
        <w:br w:type="page"/>
      </w: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1"/>
      </w:tblGrid>
      <w:tr w:rsidR="00FB7376" w:rsidRPr="005268CE" w14:paraId="122F4A42" w14:textId="77777777" w:rsidTr="009759AB">
        <w:trPr>
          <w:trHeight w:val="9393"/>
        </w:trPr>
        <w:tc>
          <w:tcPr>
            <w:tcW w:w="10911" w:type="dxa"/>
            <w:tcBorders>
              <w:top w:val="single" w:sz="4" w:space="0" w:color="auto"/>
            </w:tcBorders>
            <w:shd w:val="clear" w:color="auto" w:fill="auto"/>
          </w:tcPr>
          <w:p w14:paraId="4F0BC91D" w14:textId="77777777" w:rsidR="00FB7376" w:rsidRPr="005268CE" w:rsidRDefault="00FB7376" w:rsidP="009759AB">
            <w:pPr>
              <w:rPr>
                <w:rFonts w:asciiTheme="minorHAnsi" w:hAnsiTheme="minorHAnsi" w:cstheme="minorHAnsi"/>
                <w:sz w:val="16"/>
                <w:szCs w:val="16"/>
                <w:u w:val="single"/>
              </w:rPr>
            </w:pPr>
            <w:r w:rsidRPr="005268CE">
              <w:rPr>
                <w:rFonts w:asciiTheme="minorHAnsi" w:hAnsiTheme="minorHAnsi" w:cstheme="minorHAnsi"/>
                <w:b/>
                <w:bCs/>
                <w:i/>
                <w:iCs/>
                <w:color w:val="548DD4" w:themeColor="text2" w:themeTint="99"/>
                <w:sz w:val="16"/>
                <w:szCs w:val="16"/>
                <w:u w:val="single"/>
              </w:rPr>
              <w:lastRenderedPageBreak/>
              <w:t>Notes personnelles (lors du déroulement de séance pour ajustements futures) :</w:t>
            </w:r>
          </w:p>
        </w:tc>
      </w:tr>
    </w:tbl>
    <w:p w14:paraId="0F754D17" w14:textId="77777777" w:rsidR="002350AE" w:rsidRDefault="002350AE" w:rsidP="00F94C26">
      <w:pPr>
        <w:widowControl/>
        <w:suppressAutoHyphens w:val="0"/>
        <w:autoSpaceDN/>
        <w:textAlignment w:val="auto"/>
        <w:rPr>
          <w:sz w:val="16"/>
        </w:rPr>
      </w:pPr>
    </w:p>
    <w:sectPr w:rsidR="002350AE" w:rsidSect="00F94C26">
      <w:headerReference w:type="even" r:id="rId11"/>
      <w:headerReference w:type="default" r:id="rId12"/>
      <w:footerReference w:type="even" r:id="rId13"/>
      <w:footerReference w:type="default" r:id="rId14"/>
      <w:headerReference w:type="first" r:id="rId15"/>
      <w:footerReference w:type="first" r:id="rId16"/>
      <w:pgSz w:w="11905" w:h="16837" w:code="9"/>
      <w:pgMar w:top="1702" w:right="1134" w:bottom="1276" w:left="425" w:header="567" w:footer="1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C59D6" w14:textId="77777777" w:rsidR="00444F38" w:rsidRDefault="00444F38" w:rsidP="000E6848">
      <w:r>
        <w:separator/>
      </w:r>
    </w:p>
  </w:endnote>
  <w:endnote w:type="continuationSeparator" w:id="0">
    <w:p w14:paraId="4453F8F1" w14:textId="77777777" w:rsidR="00444F38" w:rsidRDefault="00444F38" w:rsidP="000E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arSymbol">
    <w:altName w:val="Arial Unicode M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AEBE8" w14:textId="77777777" w:rsidR="00344D8F" w:rsidRDefault="00344D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881" w:type="dxa"/>
      <w:tblLayout w:type="fixed"/>
      <w:tblLook w:val="04A0" w:firstRow="1" w:lastRow="0" w:firstColumn="1" w:lastColumn="0" w:noHBand="0" w:noVBand="1"/>
    </w:tblPr>
    <w:tblGrid>
      <w:gridCol w:w="974"/>
      <w:gridCol w:w="7923"/>
      <w:gridCol w:w="850"/>
      <w:gridCol w:w="1134"/>
    </w:tblGrid>
    <w:tr w:rsidR="00035EB2" w:rsidRPr="00245F29" w14:paraId="62D43435" w14:textId="77777777" w:rsidTr="00C40FEF">
      <w:tc>
        <w:tcPr>
          <w:tcW w:w="974" w:type="dxa"/>
          <w:shd w:val="clear" w:color="auto" w:fill="auto"/>
        </w:tcPr>
        <w:p w14:paraId="6382D69F" w14:textId="678D69C0" w:rsidR="00035EB2" w:rsidRPr="00245F29" w:rsidRDefault="00035EB2" w:rsidP="00252CEF">
          <w:pPr>
            <w:pStyle w:val="Pieddepage1"/>
            <w:rPr>
              <w:rFonts w:ascii="Calibri" w:hAnsi="Calibri" w:cs="Calibri"/>
              <w:bCs/>
              <w:color w:val="244061"/>
              <w:sz w:val="16"/>
              <w:szCs w:val="16"/>
            </w:rPr>
          </w:pPr>
          <w:bookmarkStart w:id="0" w:name="_Hlk536551649"/>
          <w:r w:rsidRPr="00245F29">
            <w:rPr>
              <w:rFonts w:ascii="Calibri" w:hAnsi="Calibri" w:cs="Calibri"/>
              <w:bCs/>
              <w:color w:val="244061"/>
              <w:sz w:val="16"/>
              <w:szCs w:val="16"/>
            </w:rPr>
            <w:t xml:space="preserve">Document : </w:t>
          </w:r>
        </w:p>
      </w:tc>
      <w:tc>
        <w:tcPr>
          <w:tcW w:w="7923" w:type="dxa"/>
          <w:shd w:val="clear" w:color="auto" w:fill="auto"/>
          <w:vAlign w:val="bottom"/>
        </w:tcPr>
        <w:p w14:paraId="2D7070FF" w14:textId="45E4505E" w:rsidR="00035EB2" w:rsidRPr="00245F29" w:rsidRDefault="00035EB2" w:rsidP="00252CEF">
          <w:pPr>
            <w:pStyle w:val="Pieddepage1"/>
            <w:rPr>
              <w:rFonts w:ascii="Calibri" w:hAnsi="Calibri" w:cs="Calibri"/>
              <w:bCs/>
              <w:color w:val="244061"/>
              <w:sz w:val="16"/>
              <w:szCs w:val="16"/>
            </w:rPr>
          </w:pPr>
          <w:r>
            <w:rPr>
              <w:rFonts w:ascii="Calibri" w:hAnsi="Calibri" w:cs="Calibri"/>
              <w:bCs/>
              <w:color w:val="244061"/>
              <w:sz w:val="16"/>
              <w:szCs w:val="16"/>
            </w:rPr>
            <w:fldChar w:fldCharType="begin"/>
          </w:r>
          <w:r>
            <w:rPr>
              <w:rFonts w:ascii="Calibri" w:hAnsi="Calibri" w:cs="Calibri"/>
              <w:bCs/>
              <w:color w:val="244061"/>
              <w:sz w:val="16"/>
              <w:szCs w:val="16"/>
            </w:rPr>
            <w:instrText xml:space="preserve"> FILENAME   \* MERGEFORMAT </w:instrText>
          </w:r>
          <w:r>
            <w:rPr>
              <w:rFonts w:ascii="Calibri" w:hAnsi="Calibri" w:cs="Calibri"/>
              <w:bCs/>
              <w:color w:val="244061"/>
              <w:sz w:val="16"/>
              <w:szCs w:val="16"/>
            </w:rPr>
            <w:fldChar w:fldCharType="separate"/>
          </w:r>
          <w:r w:rsidR="0010028E">
            <w:rPr>
              <w:rFonts w:ascii="Calibri" w:hAnsi="Calibri" w:cs="Calibri"/>
              <w:bCs/>
              <w:noProof/>
              <w:color w:val="244061"/>
              <w:sz w:val="16"/>
              <w:szCs w:val="16"/>
            </w:rPr>
            <w:t>doc_objets_quotidien_s4.docx</w:t>
          </w:r>
          <w:r>
            <w:rPr>
              <w:rFonts w:ascii="Calibri" w:hAnsi="Calibri" w:cs="Calibri"/>
              <w:bCs/>
              <w:color w:val="244061"/>
              <w:sz w:val="16"/>
              <w:szCs w:val="16"/>
            </w:rPr>
            <w:fldChar w:fldCharType="end"/>
          </w:r>
        </w:p>
      </w:tc>
      <w:tc>
        <w:tcPr>
          <w:tcW w:w="850" w:type="dxa"/>
          <w:shd w:val="clear" w:color="auto" w:fill="auto"/>
          <w:vAlign w:val="bottom"/>
        </w:tcPr>
        <w:p w14:paraId="4DABBB4E" w14:textId="77777777" w:rsidR="00035EB2" w:rsidRPr="00245F29" w:rsidRDefault="00035EB2" w:rsidP="00252CEF">
          <w:pPr>
            <w:pStyle w:val="Pieddepage1"/>
            <w:jc w:val="right"/>
            <w:rPr>
              <w:rFonts w:ascii="Calibri" w:hAnsi="Calibri" w:cs="Calibri"/>
              <w:bCs/>
              <w:color w:val="244061"/>
              <w:sz w:val="16"/>
              <w:szCs w:val="16"/>
            </w:rPr>
          </w:pPr>
          <w:r w:rsidRPr="00245F29">
            <w:rPr>
              <w:rFonts w:ascii="Calibri" w:hAnsi="Calibri" w:cs="Calibri"/>
              <w:bCs/>
              <w:color w:val="244061"/>
              <w:sz w:val="16"/>
              <w:szCs w:val="16"/>
            </w:rPr>
            <w:t xml:space="preserve">Date : </w:t>
          </w:r>
        </w:p>
      </w:tc>
      <w:tc>
        <w:tcPr>
          <w:tcW w:w="1134" w:type="dxa"/>
          <w:shd w:val="clear" w:color="auto" w:fill="auto"/>
          <w:vAlign w:val="bottom"/>
        </w:tcPr>
        <w:p w14:paraId="503D82EA" w14:textId="44742C6F" w:rsidR="00035EB2" w:rsidRPr="00245F29" w:rsidRDefault="00035EB2" w:rsidP="00252CEF">
          <w:pPr>
            <w:pStyle w:val="Pieddepage1"/>
            <w:rPr>
              <w:rFonts w:ascii="Calibri" w:hAnsi="Calibri" w:cs="Calibri"/>
              <w:bCs/>
              <w:color w:val="244061"/>
              <w:sz w:val="16"/>
              <w:szCs w:val="16"/>
            </w:rPr>
          </w:pPr>
          <w:r w:rsidRPr="00245F29">
            <w:rPr>
              <w:rFonts w:ascii="Calibri" w:hAnsi="Calibri" w:cs="Calibri"/>
              <w:bCs/>
              <w:color w:val="244061"/>
              <w:sz w:val="16"/>
              <w:szCs w:val="16"/>
            </w:rPr>
            <w:fldChar w:fldCharType="begin"/>
          </w:r>
          <w:r w:rsidRPr="00245F29">
            <w:rPr>
              <w:rFonts w:ascii="Calibri" w:hAnsi="Calibri" w:cs="Calibri"/>
              <w:bCs/>
              <w:color w:val="244061"/>
              <w:sz w:val="16"/>
              <w:szCs w:val="16"/>
            </w:rPr>
            <w:instrText xml:space="preserve"> DATE   \* MERGEFORMAT </w:instrText>
          </w:r>
          <w:r w:rsidRPr="00245F29">
            <w:rPr>
              <w:rFonts w:ascii="Calibri" w:hAnsi="Calibri" w:cs="Calibri"/>
              <w:bCs/>
              <w:color w:val="244061"/>
              <w:sz w:val="16"/>
              <w:szCs w:val="16"/>
            </w:rPr>
            <w:fldChar w:fldCharType="separate"/>
          </w:r>
          <w:r w:rsidR="00344D8F">
            <w:rPr>
              <w:rFonts w:ascii="Calibri" w:hAnsi="Calibri" w:cs="Calibri"/>
              <w:bCs/>
              <w:noProof/>
              <w:color w:val="244061"/>
              <w:sz w:val="16"/>
              <w:szCs w:val="16"/>
            </w:rPr>
            <w:t>24/04/2020</w:t>
          </w:r>
          <w:r w:rsidRPr="00245F29">
            <w:rPr>
              <w:rFonts w:ascii="Calibri" w:hAnsi="Calibri" w:cs="Calibri"/>
              <w:bCs/>
              <w:color w:val="244061"/>
              <w:sz w:val="16"/>
              <w:szCs w:val="16"/>
            </w:rPr>
            <w:fldChar w:fldCharType="end"/>
          </w:r>
        </w:p>
      </w:tc>
    </w:tr>
    <w:tr w:rsidR="00035EB2" w:rsidRPr="00245F29" w14:paraId="48A57A04" w14:textId="77777777" w:rsidTr="00C40FEF">
      <w:tc>
        <w:tcPr>
          <w:tcW w:w="974" w:type="dxa"/>
          <w:shd w:val="clear" w:color="auto" w:fill="auto"/>
        </w:tcPr>
        <w:p w14:paraId="01E3AFFF" w14:textId="77777777" w:rsidR="00035EB2" w:rsidRPr="00245F29" w:rsidRDefault="00035EB2" w:rsidP="00252CEF">
          <w:pPr>
            <w:pStyle w:val="Pieddepage1"/>
            <w:jc w:val="right"/>
            <w:rPr>
              <w:rFonts w:ascii="Calibri" w:hAnsi="Calibri" w:cs="Calibri"/>
              <w:color w:val="244061"/>
              <w:sz w:val="16"/>
              <w:szCs w:val="16"/>
            </w:rPr>
          </w:pPr>
          <w:r w:rsidRPr="00245F29">
            <w:rPr>
              <w:rFonts w:ascii="Calibri" w:hAnsi="Calibri" w:cs="Calibri"/>
              <w:bCs/>
              <w:color w:val="244061"/>
              <w:sz w:val="16"/>
              <w:szCs w:val="16"/>
            </w:rPr>
            <w:t>Auteur</w:t>
          </w:r>
          <w:r>
            <w:rPr>
              <w:rFonts w:ascii="Calibri" w:hAnsi="Calibri" w:cs="Calibri"/>
              <w:bCs/>
              <w:color w:val="244061"/>
              <w:sz w:val="16"/>
              <w:szCs w:val="16"/>
            </w:rPr>
            <w:t>(</w:t>
          </w:r>
          <w:r w:rsidRPr="00245F29">
            <w:rPr>
              <w:rFonts w:ascii="Calibri" w:hAnsi="Calibri" w:cs="Calibri"/>
              <w:bCs/>
              <w:color w:val="244061"/>
              <w:sz w:val="16"/>
              <w:szCs w:val="16"/>
            </w:rPr>
            <w:t>s</w:t>
          </w:r>
          <w:r>
            <w:rPr>
              <w:rFonts w:ascii="Calibri" w:hAnsi="Calibri" w:cs="Calibri"/>
              <w:bCs/>
              <w:color w:val="244061"/>
              <w:sz w:val="16"/>
              <w:szCs w:val="16"/>
            </w:rPr>
            <w:t>)</w:t>
          </w:r>
          <w:r w:rsidRPr="00245F29">
            <w:rPr>
              <w:rFonts w:ascii="Calibri" w:hAnsi="Calibri" w:cs="Calibri"/>
              <w:bCs/>
              <w:color w:val="244061"/>
              <w:sz w:val="16"/>
              <w:szCs w:val="16"/>
            </w:rPr>
            <w:t> :</w:t>
          </w:r>
        </w:p>
      </w:tc>
      <w:tc>
        <w:tcPr>
          <w:tcW w:w="7923" w:type="dxa"/>
          <w:shd w:val="clear" w:color="auto" w:fill="auto"/>
        </w:tcPr>
        <w:p w14:paraId="16E37BD7" w14:textId="58BAF48A" w:rsidR="00035EB2" w:rsidRPr="00245F29" w:rsidRDefault="00344D8F" w:rsidP="00252CEF">
          <w:pPr>
            <w:pStyle w:val="Pieddepage1"/>
            <w:rPr>
              <w:rFonts w:ascii="Calibri" w:hAnsi="Calibri" w:cs="Calibri"/>
              <w:color w:val="244061"/>
              <w:sz w:val="16"/>
              <w:szCs w:val="16"/>
            </w:rPr>
          </w:pPr>
          <w:hyperlink r:id="rId1" w:history="1">
            <w:r w:rsidR="004C288B" w:rsidRPr="000C316A">
              <w:rPr>
                <w:rStyle w:val="Lienhypertexte"/>
                <w:rFonts w:ascii="Calibri" w:hAnsi="Calibri" w:cs="Calibri"/>
                <w:sz w:val="16"/>
                <w:szCs w:val="16"/>
              </w:rPr>
              <w:t>philippe.gesset@ac-orleans-tours.fr</w:t>
            </w:r>
          </w:hyperlink>
          <w:r w:rsidR="004C288B">
            <w:rPr>
              <w:rFonts w:ascii="Calibri" w:hAnsi="Calibri" w:cs="Calibri"/>
              <w:color w:val="244061"/>
              <w:sz w:val="16"/>
              <w:szCs w:val="16"/>
            </w:rPr>
            <w:t xml:space="preserve"> ; </w:t>
          </w:r>
          <w:hyperlink r:id="rId2" w:history="1">
            <w:r w:rsidR="004C288B" w:rsidRPr="004C288B">
              <w:rPr>
                <w:rStyle w:val="Lienhypertexte"/>
                <w:rFonts w:ascii="Calibri" w:hAnsi="Calibri" w:cs="Calibri"/>
                <w:sz w:val="16"/>
                <w:szCs w:val="16"/>
              </w:rPr>
              <w:t>vincent.simon@ac-orleans-tours.fr</w:t>
            </w:r>
          </w:hyperlink>
        </w:p>
      </w:tc>
      <w:tc>
        <w:tcPr>
          <w:tcW w:w="850" w:type="dxa"/>
          <w:shd w:val="clear" w:color="auto" w:fill="auto"/>
        </w:tcPr>
        <w:p w14:paraId="3012B569" w14:textId="77777777" w:rsidR="00035EB2" w:rsidRPr="00245F29" w:rsidRDefault="00035EB2" w:rsidP="00252CEF">
          <w:pPr>
            <w:pStyle w:val="Pieddepage1"/>
            <w:jc w:val="right"/>
            <w:rPr>
              <w:rFonts w:ascii="Calibri" w:hAnsi="Calibri"/>
              <w:color w:val="244061"/>
              <w:sz w:val="16"/>
              <w:szCs w:val="16"/>
            </w:rPr>
          </w:pPr>
          <w:r w:rsidRPr="00245F29">
            <w:rPr>
              <w:rFonts w:ascii="Calibri" w:hAnsi="Calibri"/>
              <w:color w:val="244061"/>
              <w:sz w:val="16"/>
              <w:szCs w:val="16"/>
            </w:rPr>
            <w:t>Version :</w:t>
          </w:r>
        </w:p>
      </w:tc>
      <w:tc>
        <w:tcPr>
          <w:tcW w:w="1134" w:type="dxa"/>
          <w:shd w:val="clear" w:color="auto" w:fill="auto"/>
        </w:tcPr>
        <w:p w14:paraId="58C64081" w14:textId="2009A978" w:rsidR="00035EB2" w:rsidRPr="00245F29" w:rsidRDefault="00344D8F" w:rsidP="00252CEF">
          <w:pPr>
            <w:pStyle w:val="Pieddepage1"/>
            <w:rPr>
              <w:rFonts w:ascii="Calibri" w:hAnsi="Calibri"/>
              <w:color w:val="244061"/>
              <w:sz w:val="16"/>
              <w:szCs w:val="16"/>
            </w:rPr>
          </w:pPr>
          <w:r w:rsidRPr="00CF6958">
            <w:rPr>
              <w:rFonts w:asciiTheme="minorHAnsi" w:hAnsiTheme="minorHAnsi" w:cstheme="minorHAnsi"/>
              <w:noProof/>
              <w:color w:val="244061" w:themeColor="accent1" w:themeShade="80"/>
              <w:sz w:val="16"/>
              <w:szCs w:val="16"/>
            </w:rPr>
            <w:drawing>
              <wp:anchor distT="0" distB="0" distL="114300" distR="114300" simplePos="0" relativeHeight="251667456" behindDoc="1" locked="0" layoutInCell="1" allowOverlap="1" wp14:anchorId="2A258B4F" wp14:editId="0B44CFC7">
                <wp:simplePos x="0" y="0"/>
                <wp:positionH relativeFrom="column">
                  <wp:posOffset>-6257925</wp:posOffset>
                </wp:positionH>
                <wp:positionV relativeFrom="paragraph">
                  <wp:posOffset>-308819</wp:posOffset>
                </wp:positionV>
                <wp:extent cx="7088362" cy="44323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88362" cy="443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35EB2" w:rsidRPr="00245F29">
            <w:rPr>
              <w:rFonts w:ascii="Calibri" w:hAnsi="Calibri"/>
              <w:color w:val="244061"/>
              <w:sz w:val="16"/>
              <w:szCs w:val="16"/>
            </w:rPr>
            <w:t>N°1</w:t>
          </w:r>
        </w:p>
      </w:tc>
    </w:tr>
  </w:tbl>
  <w:bookmarkEnd w:id="0"/>
  <w:p w14:paraId="0F46CD8A" w14:textId="52584987" w:rsidR="00035EB2" w:rsidRPr="00252CEF" w:rsidRDefault="00035EB2" w:rsidP="00252CEF">
    <w:pPr>
      <w:pStyle w:val="Pieddepage"/>
      <w:jc w:val="center"/>
      <w:rPr>
        <w:rFonts w:asciiTheme="minorHAnsi" w:hAnsiTheme="minorHAnsi" w:cstheme="minorHAnsi"/>
        <w:color w:val="244061" w:themeColor="accent1" w:themeShade="80"/>
        <w:sz w:val="16"/>
        <w:szCs w:val="16"/>
      </w:rPr>
    </w:pPr>
    <w:r w:rsidRPr="00252CEF">
      <w:rPr>
        <w:rFonts w:asciiTheme="minorHAnsi" w:hAnsiTheme="minorHAnsi" w:cstheme="minorHAnsi"/>
        <w:color w:val="244061" w:themeColor="accent1" w:themeShade="80"/>
        <w:sz w:val="16"/>
        <w:szCs w:val="16"/>
      </w:rPr>
      <w:t xml:space="preserve">Page </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PAGE  \* Arabic  \* MERGEFORMAT </w:instrText>
    </w:r>
    <w:r w:rsidRPr="00252CEF">
      <w:rPr>
        <w:rFonts w:asciiTheme="minorHAnsi" w:hAnsiTheme="minorHAnsi" w:cstheme="minorHAnsi"/>
        <w:color w:val="244061" w:themeColor="accent1" w:themeShade="80"/>
        <w:sz w:val="16"/>
        <w:szCs w:val="16"/>
      </w:rPr>
      <w:fldChar w:fldCharType="separate"/>
    </w:r>
    <w:r>
      <w:rPr>
        <w:rFonts w:asciiTheme="minorHAnsi" w:hAnsiTheme="minorHAnsi" w:cstheme="minorHAnsi"/>
        <w:color w:val="244061" w:themeColor="accent1" w:themeShade="80"/>
        <w:sz w:val="16"/>
        <w:szCs w:val="16"/>
      </w:rPr>
      <w:t>1</w:t>
    </w:r>
    <w:r w:rsidRPr="00252CEF">
      <w:rPr>
        <w:rFonts w:asciiTheme="minorHAnsi" w:hAnsiTheme="minorHAnsi" w:cstheme="minorHAnsi"/>
        <w:color w:val="244061" w:themeColor="accent1" w:themeShade="80"/>
        <w:sz w:val="16"/>
        <w:szCs w:val="16"/>
      </w:rPr>
      <w:fldChar w:fldCharType="end"/>
    </w:r>
    <w:r w:rsidRPr="00252CEF">
      <w:rPr>
        <w:rFonts w:asciiTheme="minorHAnsi" w:hAnsiTheme="minorHAnsi" w:cstheme="minorHAnsi"/>
        <w:color w:val="244061" w:themeColor="accent1" w:themeShade="80"/>
        <w:sz w:val="16"/>
        <w:szCs w:val="16"/>
      </w:rPr>
      <w:t>/</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NUMPAGES  \* Arabic  \* MERGEFORMAT </w:instrText>
    </w:r>
    <w:r w:rsidRPr="00252CEF">
      <w:rPr>
        <w:rFonts w:asciiTheme="minorHAnsi" w:hAnsiTheme="minorHAnsi" w:cstheme="minorHAnsi"/>
        <w:color w:val="244061" w:themeColor="accent1" w:themeShade="80"/>
        <w:sz w:val="16"/>
        <w:szCs w:val="16"/>
      </w:rPr>
      <w:fldChar w:fldCharType="separate"/>
    </w:r>
    <w:r>
      <w:rPr>
        <w:rFonts w:asciiTheme="minorHAnsi" w:hAnsiTheme="minorHAnsi" w:cstheme="minorHAnsi"/>
        <w:color w:val="244061" w:themeColor="accent1" w:themeShade="80"/>
        <w:sz w:val="16"/>
        <w:szCs w:val="16"/>
      </w:rPr>
      <w:t>3</w:t>
    </w:r>
    <w:r w:rsidRPr="00252CEF">
      <w:rPr>
        <w:rFonts w:asciiTheme="minorHAnsi" w:hAnsiTheme="minorHAnsi" w:cstheme="minorHAnsi"/>
        <w:color w:val="244061" w:themeColor="accent1" w:themeShade="80"/>
        <w:sz w:val="16"/>
        <w:szCs w:val="16"/>
      </w:rPr>
      <w:fldChar w:fldCharType="end"/>
    </w:r>
  </w:p>
  <w:p w14:paraId="14078241" w14:textId="76024E02" w:rsidR="00035EB2" w:rsidRPr="00252CEF" w:rsidRDefault="00035EB2" w:rsidP="00252CE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881" w:type="dxa"/>
      <w:tblLayout w:type="fixed"/>
      <w:tblLook w:val="04A0" w:firstRow="1" w:lastRow="0" w:firstColumn="1" w:lastColumn="0" w:noHBand="0" w:noVBand="1"/>
    </w:tblPr>
    <w:tblGrid>
      <w:gridCol w:w="974"/>
      <w:gridCol w:w="7923"/>
      <w:gridCol w:w="850"/>
      <w:gridCol w:w="1134"/>
    </w:tblGrid>
    <w:tr w:rsidR="00035EB2" w:rsidRPr="00245F29" w14:paraId="5D176543" w14:textId="77777777" w:rsidTr="00252CEF">
      <w:tc>
        <w:tcPr>
          <w:tcW w:w="974" w:type="dxa"/>
          <w:shd w:val="clear" w:color="auto" w:fill="auto"/>
        </w:tcPr>
        <w:p w14:paraId="403E67D4" w14:textId="209395C0" w:rsidR="00035EB2" w:rsidRPr="00245F29" w:rsidRDefault="00035EB2" w:rsidP="00252CEF">
          <w:pPr>
            <w:pStyle w:val="Pieddepage1"/>
            <w:rPr>
              <w:rFonts w:ascii="Calibri" w:hAnsi="Calibri" w:cs="Calibri"/>
              <w:bCs/>
              <w:color w:val="244061"/>
              <w:sz w:val="16"/>
              <w:szCs w:val="16"/>
            </w:rPr>
          </w:pPr>
          <w:r w:rsidRPr="00245F29">
            <w:rPr>
              <w:rFonts w:ascii="Calibri" w:hAnsi="Calibri" w:cs="Calibri"/>
              <w:bCs/>
              <w:color w:val="244061"/>
              <w:sz w:val="16"/>
              <w:szCs w:val="16"/>
            </w:rPr>
            <w:t xml:space="preserve">Document : </w:t>
          </w:r>
        </w:p>
      </w:tc>
      <w:tc>
        <w:tcPr>
          <w:tcW w:w="7923" w:type="dxa"/>
          <w:shd w:val="clear" w:color="auto" w:fill="auto"/>
          <w:vAlign w:val="bottom"/>
        </w:tcPr>
        <w:p w14:paraId="35220416" w14:textId="5BF41CA1" w:rsidR="00035EB2" w:rsidRPr="00245F29" w:rsidRDefault="00035EB2" w:rsidP="00252CEF">
          <w:pPr>
            <w:pStyle w:val="Pieddepage1"/>
            <w:rPr>
              <w:rFonts w:ascii="Calibri" w:hAnsi="Calibri" w:cs="Calibri"/>
              <w:bCs/>
              <w:color w:val="244061"/>
              <w:sz w:val="16"/>
              <w:szCs w:val="16"/>
            </w:rPr>
          </w:pPr>
          <w:r>
            <w:rPr>
              <w:rFonts w:ascii="Calibri" w:hAnsi="Calibri" w:cs="Calibri"/>
              <w:bCs/>
              <w:color w:val="244061"/>
              <w:sz w:val="16"/>
              <w:szCs w:val="16"/>
            </w:rPr>
            <w:fldChar w:fldCharType="begin"/>
          </w:r>
          <w:r>
            <w:rPr>
              <w:rFonts w:ascii="Calibri" w:hAnsi="Calibri" w:cs="Calibri"/>
              <w:bCs/>
              <w:color w:val="244061"/>
              <w:sz w:val="16"/>
              <w:szCs w:val="16"/>
            </w:rPr>
            <w:instrText xml:space="preserve"> FILENAME   \* MERGEFORMAT </w:instrText>
          </w:r>
          <w:r>
            <w:rPr>
              <w:rFonts w:ascii="Calibri" w:hAnsi="Calibri" w:cs="Calibri"/>
              <w:bCs/>
              <w:color w:val="244061"/>
              <w:sz w:val="16"/>
              <w:szCs w:val="16"/>
            </w:rPr>
            <w:fldChar w:fldCharType="separate"/>
          </w:r>
          <w:r w:rsidR="0010028E">
            <w:rPr>
              <w:rFonts w:ascii="Calibri" w:hAnsi="Calibri" w:cs="Calibri"/>
              <w:bCs/>
              <w:noProof/>
              <w:color w:val="244061"/>
              <w:sz w:val="16"/>
              <w:szCs w:val="16"/>
            </w:rPr>
            <w:t>doc_objets_quotidien_s4.docx</w:t>
          </w:r>
          <w:r>
            <w:rPr>
              <w:rFonts w:ascii="Calibri" w:hAnsi="Calibri" w:cs="Calibri"/>
              <w:bCs/>
              <w:color w:val="244061"/>
              <w:sz w:val="16"/>
              <w:szCs w:val="16"/>
            </w:rPr>
            <w:fldChar w:fldCharType="end"/>
          </w:r>
        </w:p>
      </w:tc>
      <w:tc>
        <w:tcPr>
          <w:tcW w:w="850" w:type="dxa"/>
          <w:shd w:val="clear" w:color="auto" w:fill="auto"/>
          <w:vAlign w:val="bottom"/>
        </w:tcPr>
        <w:p w14:paraId="75039230" w14:textId="77777777" w:rsidR="00035EB2" w:rsidRPr="00245F29" w:rsidRDefault="00035EB2" w:rsidP="00252CEF">
          <w:pPr>
            <w:pStyle w:val="Pieddepage1"/>
            <w:jc w:val="right"/>
            <w:rPr>
              <w:rFonts w:ascii="Calibri" w:hAnsi="Calibri" w:cs="Calibri"/>
              <w:bCs/>
              <w:color w:val="244061"/>
              <w:sz w:val="16"/>
              <w:szCs w:val="16"/>
            </w:rPr>
          </w:pPr>
          <w:r w:rsidRPr="00245F29">
            <w:rPr>
              <w:rFonts w:ascii="Calibri" w:hAnsi="Calibri" w:cs="Calibri"/>
              <w:bCs/>
              <w:color w:val="244061"/>
              <w:sz w:val="16"/>
              <w:szCs w:val="16"/>
            </w:rPr>
            <w:t xml:space="preserve">Date : </w:t>
          </w:r>
        </w:p>
      </w:tc>
      <w:tc>
        <w:tcPr>
          <w:tcW w:w="1134" w:type="dxa"/>
          <w:shd w:val="clear" w:color="auto" w:fill="auto"/>
          <w:vAlign w:val="bottom"/>
        </w:tcPr>
        <w:p w14:paraId="250C1F3E" w14:textId="2A711120" w:rsidR="00035EB2" w:rsidRPr="00245F29" w:rsidRDefault="00035EB2" w:rsidP="00252CEF">
          <w:pPr>
            <w:pStyle w:val="Pieddepage1"/>
            <w:rPr>
              <w:rFonts w:ascii="Calibri" w:hAnsi="Calibri" w:cs="Calibri"/>
              <w:bCs/>
              <w:color w:val="244061"/>
              <w:sz w:val="16"/>
              <w:szCs w:val="16"/>
            </w:rPr>
          </w:pPr>
          <w:r w:rsidRPr="00245F29">
            <w:rPr>
              <w:rFonts w:ascii="Calibri" w:hAnsi="Calibri" w:cs="Calibri"/>
              <w:bCs/>
              <w:color w:val="244061"/>
              <w:sz w:val="16"/>
              <w:szCs w:val="16"/>
            </w:rPr>
            <w:fldChar w:fldCharType="begin"/>
          </w:r>
          <w:r w:rsidRPr="00245F29">
            <w:rPr>
              <w:rFonts w:ascii="Calibri" w:hAnsi="Calibri" w:cs="Calibri"/>
              <w:bCs/>
              <w:color w:val="244061"/>
              <w:sz w:val="16"/>
              <w:szCs w:val="16"/>
            </w:rPr>
            <w:instrText xml:space="preserve"> DATE   \* MERGEFORMAT </w:instrText>
          </w:r>
          <w:r w:rsidRPr="00245F29">
            <w:rPr>
              <w:rFonts w:ascii="Calibri" w:hAnsi="Calibri" w:cs="Calibri"/>
              <w:bCs/>
              <w:color w:val="244061"/>
              <w:sz w:val="16"/>
              <w:szCs w:val="16"/>
            </w:rPr>
            <w:fldChar w:fldCharType="separate"/>
          </w:r>
          <w:r w:rsidR="00344D8F">
            <w:rPr>
              <w:rFonts w:ascii="Calibri" w:hAnsi="Calibri" w:cs="Calibri"/>
              <w:bCs/>
              <w:noProof/>
              <w:color w:val="244061"/>
              <w:sz w:val="16"/>
              <w:szCs w:val="16"/>
            </w:rPr>
            <w:t>24/04/2020</w:t>
          </w:r>
          <w:r w:rsidRPr="00245F29">
            <w:rPr>
              <w:rFonts w:ascii="Calibri" w:hAnsi="Calibri" w:cs="Calibri"/>
              <w:bCs/>
              <w:color w:val="244061"/>
              <w:sz w:val="16"/>
              <w:szCs w:val="16"/>
            </w:rPr>
            <w:fldChar w:fldCharType="end"/>
          </w:r>
        </w:p>
      </w:tc>
    </w:tr>
    <w:tr w:rsidR="00035EB2" w:rsidRPr="00245F29" w14:paraId="2EF5A0B9" w14:textId="77777777" w:rsidTr="00252CEF">
      <w:tc>
        <w:tcPr>
          <w:tcW w:w="974" w:type="dxa"/>
          <w:shd w:val="clear" w:color="auto" w:fill="auto"/>
        </w:tcPr>
        <w:p w14:paraId="6594B013" w14:textId="77777777" w:rsidR="00035EB2" w:rsidRPr="00245F29" w:rsidRDefault="00035EB2" w:rsidP="00252CEF">
          <w:pPr>
            <w:pStyle w:val="Pieddepage1"/>
            <w:jc w:val="right"/>
            <w:rPr>
              <w:rFonts w:ascii="Calibri" w:hAnsi="Calibri" w:cs="Calibri"/>
              <w:color w:val="244061"/>
              <w:sz w:val="16"/>
              <w:szCs w:val="16"/>
            </w:rPr>
          </w:pPr>
          <w:r w:rsidRPr="00245F29">
            <w:rPr>
              <w:rFonts w:ascii="Calibri" w:hAnsi="Calibri" w:cs="Calibri"/>
              <w:bCs/>
              <w:color w:val="244061"/>
              <w:sz w:val="16"/>
              <w:szCs w:val="16"/>
            </w:rPr>
            <w:t>Auteur</w:t>
          </w:r>
          <w:r>
            <w:rPr>
              <w:rFonts w:ascii="Calibri" w:hAnsi="Calibri" w:cs="Calibri"/>
              <w:bCs/>
              <w:color w:val="244061"/>
              <w:sz w:val="16"/>
              <w:szCs w:val="16"/>
            </w:rPr>
            <w:t>(</w:t>
          </w:r>
          <w:r w:rsidRPr="00245F29">
            <w:rPr>
              <w:rFonts w:ascii="Calibri" w:hAnsi="Calibri" w:cs="Calibri"/>
              <w:bCs/>
              <w:color w:val="244061"/>
              <w:sz w:val="16"/>
              <w:szCs w:val="16"/>
            </w:rPr>
            <w:t>s</w:t>
          </w:r>
          <w:r>
            <w:rPr>
              <w:rFonts w:ascii="Calibri" w:hAnsi="Calibri" w:cs="Calibri"/>
              <w:bCs/>
              <w:color w:val="244061"/>
              <w:sz w:val="16"/>
              <w:szCs w:val="16"/>
            </w:rPr>
            <w:t>)</w:t>
          </w:r>
          <w:r w:rsidRPr="00245F29">
            <w:rPr>
              <w:rFonts w:ascii="Calibri" w:hAnsi="Calibri" w:cs="Calibri"/>
              <w:bCs/>
              <w:color w:val="244061"/>
              <w:sz w:val="16"/>
              <w:szCs w:val="16"/>
            </w:rPr>
            <w:t> :</w:t>
          </w:r>
        </w:p>
      </w:tc>
      <w:tc>
        <w:tcPr>
          <w:tcW w:w="7923" w:type="dxa"/>
          <w:shd w:val="clear" w:color="auto" w:fill="auto"/>
        </w:tcPr>
        <w:p w14:paraId="1433C8F5" w14:textId="0B4C6FDC" w:rsidR="00035EB2" w:rsidRPr="00245F29" w:rsidRDefault="00035EB2" w:rsidP="00252CEF">
          <w:pPr>
            <w:pStyle w:val="Pieddepage1"/>
            <w:rPr>
              <w:rFonts w:ascii="Calibri" w:hAnsi="Calibri" w:cs="Calibri"/>
              <w:color w:val="244061"/>
              <w:sz w:val="16"/>
              <w:szCs w:val="16"/>
            </w:rPr>
          </w:pPr>
          <w:r>
            <w:rPr>
              <w:rFonts w:asciiTheme="minorHAnsi" w:hAnsiTheme="minorHAnsi" w:cstheme="minorHAnsi"/>
              <w:noProof/>
              <w:color w:val="244061" w:themeColor="accent1" w:themeShade="80"/>
              <w:sz w:val="16"/>
              <w:szCs w:val="16"/>
            </w:rPr>
            <w:drawing>
              <wp:anchor distT="0" distB="0" distL="114300" distR="114300" simplePos="0" relativeHeight="251660288" behindDoc="1" locked="0" layoutInCell="1" allowOverlap="1" wp14:anchorId="66396B47" wp14:editId="26D60297">
                <wp:simplePos x="0" y="0"/>
                <wp:positionH relativeFrom="column">
                  <wp:posOffset>-735449</wp:posOffset>
                </wp:positionH>
                <wp:positionV relativeFrom="paragraph">
                  <wp:posOffset>-310145</wp:posOffset>
                </wp:positionV>
                <wp:extent cx="7014030" cy="443839"/>
                <wp:effectExtent l="0" t="0" r="0" b="0"/>
                <wp:wrapNone/>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4030" cy="443839"/>
                        </a:xfrm>
                        <a:prstGeom prst="rect">
                          <a:avLst/>
                        </a:prstGeom>
                        <a:noFill/>
                        <a:ln>
                          <a:noFill/>
                        </a:ln>
                      </pic:spPr>
                    </pic:pic>
                  </a:graphicData>
                </a:graphic>
                <wp14:sizeRelH relativeFrom="margin">
                  <wp14:pctWidth>0</wp14:pctWidth>
                </wp14:sizeRelH>
              </wp:anchor>
            </w:drawing>
          </w:r>
          <w:hyperlink r:id="rId2" w:history="1">
            <w:r w:rsidR="004C288B" w:rsidRPr="000C316A">
              <w:rPr>
                <w:rStyle w:val="Lienhypertexte"/>
                <w:rFonts w:ascii="Calibri" w:hAnsi="Calibri" w:cs="Calibri"/>
                <w:sz w:val="16"/>
                <w:szCs w:val="16"/>
              </w:rPr>
              <w:t>philippe.gesset@ac-orleans-tours.fr</w:t>
            </w:r>
          </w:hyperlink>
          <w:r w:rsidR="004C288B">
            <w:rPr>
              <w:rFonts w:ascii="Calibri" w:hAnsi="Calibri" w:cs="Calibri"/>
              <w:color w:val="244061"/>
              <w:sz w:val="16"/>
              <w:szCs w:val="16"/>
            </w:rPr>
            <w:t xml:space="preserve"> ; </w:t>
          </w:r>
          <w:hyperlink r:id="rId3" w:history="1">
            <w:r w:rsidRPr="004C288B">
              <w:rPr>
                <w:rStyle w:val="Lienhypertexte"/>
                <w:rFonts w:ascii="Calibri" w:hAnsi="Calibri" w:cs="Calibri"/>
                <w:sz w:val="16"/>
                <w:szCs w:val="16"/>
              </w:rPr>
              <w:t>vincent.simon@ac-orleans-tours.fr</w:t>
            </w:r>
          </w:hyperlink>
        </w:p>
      </w:tc>
      <w:tc>
        <w:tcPr>
          <w:tcW w:w="850" w:type="dxa"/>
          <w:shd w:val="clear" w:color="auto" w:fill="auto"/>
        </w:tcPr>
        <w:p w14:paraId="21B122BE" w14:textId="77777777" w:rsidR="00035EB2" w:rsidRPr="00245F29" w:rsidRDefault="00035EB2" w:rsidP="00252CEF">
          <w:pPr>
            <w:pStyle w:val="Pieddepage1"/>
            <w:jc w:val="right"/>
            <w:rPr>
              <w:rFonts w:ascii="Calibri" w:hAnsi="Calibri"/>
              <w:color w:val="244061"/>
              <w:sz w:val="16"/>
              <w:szCs w:val="16"/>
            </w:rPr>
          </w:pPr>
          <w:r w:rsidRPr="00245F29">
            <w:rPr>
              <w:rFonts w:ascii="Calibri" w:hAnsi="Calibri"/>
              <w:color w:val="244061"/>
              <w:sz w:val="16"/>
              <w:szCs w:val="16"/>
            </w:rPr>
            <w:t>Version :</w:t>
          </w:r>
        </w:p>
      </w:tc>
      <w:tc>
        <w:tcPr>
          <w:tcW w:w="1134" w:type="dxa"/>
          <w:shd w:val="clear" w:color="auto" w:fill="auto"/>
        </w:tcPr>
        <w:p w14:paraId="238E8E4B" w14:textId="77777777" w:rsidR="00035EB2" w:rsidRPr="00245F29" w:rsidRDefault="00035EB2" w:rsidP="00252CEF">
          <w:pPr>
            <w:pStyle w:val="Pieddepage1"/>
            <w:rPr>
              <w:rFonts w:ascii="Calibri" w:hAnsi="Calibri"/>
              <w:color w:val="244061"/>
              <w:sz w:val="16"/>
              <w:szCs w:val="16"/>
            </w:rPr>
          </w:pPr>
          <w:r w:rsidRPr="00245F29">
            <w:rPr>
              <w:rFonts w:ascii="Calibri" w:hAnsi="Calibri"/>
              <w:color w:val="244061"/>
              <w:sz w:val="16"/>
              <w:szCs w:val="16"/>
            </w:rPr>
            <w:t>N°1</w:t>
          </w:r>
        </w:p>
      </w:tc>
    </w:tr>
  </w:tbl>
  <w:p w14:paraId="18BED026" w14:textId="2A8F6B77" w:rsidR="00035EB2" w:rsidRPr="00252CEF" w:rsidRDefault="00035EB2" w:rsidP="00252CEF">
    <w:pPr>
      <w:pStyle w:val="Pieddepage"/>
      <w:jc w:val="center"/>
      <w:rPr>
        <w:rFonts w:asciiTheme="minorHAnsi" w:hAnsiTheme="minorHAnsi" w:cstheme="minorHAnsi"/>
        <w:color w:val="244061" w:themeColor="accent1" w:themeShade="80"/>
        <w:sz w:val="16"/>
        <w:szCs w:val="16"/>
      </w:rPr>
    </w:pPr>
    <w:r w:rsidRPr="00252CEF">
      <w:rPr>
        <w:rFonts w:asciiTheme="minorHAnsi" w:hAnsiTheme="minorHAnsi" w:cstheme="minorHAnsi"/>
        <w:color w:val="244061" w:themeColor="accent1" w:themeShade="80"/>
        <w:sz w:val="16"/>
        <w:szCs w:val="16"/>
      </w:rPr>
      <w:t xml:space="preserve">Page </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PAGE  \* Arabic  \* MERGEFORMAT </w:instrText>
    </w:r>
    <w:r w:rsidRPr="00252CEF">
      <w:rPr>
        <w:rFonts w:asciiTheme="minorHAnsi" w:hAnsiTheme="minorHAnsi" w:cstheme="minorHAnsi"/>
        <w:color w:val="244061" w:themeColor="accent1" w:themeShade="80"/>
        <w:sz w:val="16"/>
        <w:szCs w:val="16"/>
      </w:rPr>
      <w:fldChar w:fldCharType="separate"/>
    </w:r>
    <w:r w:rsidRPr="00252CEF">
      <w:rPr>
        <w:rFonts w:asciiTheme="minorHAnsi" w:hAnsiTheme="minorHAnsi" w:cstheme="minorHAnsi"/>
        <w:noProof/>
        <w:color w:val="244061" w:themeColor="accent1" w:themeShade="80"/>
        <w:sz w:val="16"/>
        <w:szCs w:val="16"/>
      </w:rPr>
      <w:t>3</w:t>
    </w:r>
    <w:r w:rsidRPr="00252CEF">
      <w:rPr>
        <w:rFonts w:asciiTheme="minorHAnsi" w:hAnsiTheme="minorHAnsi" w:cstheme="minorHAnsi"/>
        <w:color w:val="244061" w:themeColor="accent1" w:themeShade="80"/>
        <w:sz w:val="16"/>
        <w:szCs w:val="16"/>
      </w:rPr>
      <w:fldChar w:fldCharType="end"/>
    </w:r>
    <w:r w:rsidRPr="00252CEF">
      <w:rPr>
        <w:rFonts w:asciiTheme="minorHAnsi" w:hAnsiTheme="minorHAnsi" w:cstheme="minorHAnsi"/>
        <w:color w:val="244061" w:themeColor="accent1" w:themeShade="80"/>
        <w:sz w:val="16"/>
        <w:szCs w:val="16"/>
      </w:rPr>
      <w:t>/</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NUMPAGES  \* Arabic  \* MERGEFORMAT </w:instrText>
    </w:r>
    <w:r w:rsidRPr="00252CEF">
      <w:rPr>
        <w:rFonts w:asciiTheme="minorHAnsi" w:hAnsiTheme="minorHAnsi" w:cstheme="minorHAnsi"/>
        <w:color w:val="244061" w:themeColor="accent1" w:themeShade="80"/>
        <w:sz w:val="16"/>
        <w:szCs w:val="16"/>
      </w:rPr>
      <w:fldChar w:fldCharType="separate"/>
    </w:r>
    <w:r w:rsidRPr="00252CEF">
      <w:rPr>
        <w:rFonts w:asciiTheme="minorHAnsi" w:hAnsiTheme="minorHAnsi" w:cstheme="minorHAnsi"/>
        <w:noProof/>
        <w:color w:val="244061" w:themeColor="accent1" w:themeShade="80"/>
        <w:sz w:val="16"/>
        <w:szCs w:val="16"/>
      </w:rPr>
      <w:t>3</w:t>
    </w:r>
    <w:r w:rsidRPr="00252CEF">
      <w:rPr>
        <w:rFonts w:asciiTheme="minorHAnsi" w:hAnsiTheme="minorHAnsi" w:cstheme="minorHAnsi"/>
        <w:color w:val="244061" w:themeColor="accent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8649A" w14:textId="77777777" w:rsidR="00444F38" w:rsidRDefault="00444F38" w:rsidP="000E6848">
      <w:r w:rsidRPr="000E6848">
        <w:rPr>
          <w:color w:val="000000"/>
        </w:rPr>
        <w:separator/>
      </w:r>
    </w:p>
  </w:footnote>
  <w:footnote w:type="continuationSeparator" w:id="0">
    <w:p w14:paraId="59478681" w14:textId="77777777" w:rsidR="00444F38" w:rsidRDefault="00444F38" w:rsidP="000E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8A10D" w14:textId="77777777" w:rsidR="00344D8F" w:rsidRDefault="00344D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96021" w14:textId="732AF47F" w:rsidR="00035EB2" w:rsidRDefault="00035EB2">
    <w:pPr>
      <w:pStyle w:val="En-tte"/>
    </w:pPr>
    <w:r w:rsidRPr="00060DBF">
      <w:rPr>
        <w:noProof/>
      </w:rPr>
      <w:drawing>
        <wp:anchor distT="0" distB="0" distL="114300" distR="114300" simplePos="0" relativeHeight="251664384" behindDoc="1" locked="1" layoutInCell="1" allowOverlap="1" wp14:anchorId="51F2AC1D" wp14:editId="65C1B7AA">
          <wp:simplePos x="0" y="0"/>
          <wp:positionH relativeFrom="column">
            <wp:posOffset>306705</wp:posOffset>
          </wp:positionH>
          <wp:positionV relativeFrom="paragraph">
            <wp:posOffset>0</wp:posOffset>
          </wp:positionV>
          <wp:extent cx="6781800" cy="374015"/>
          <wp:effectExtent l="0" t="0" r="0" b="6985"/>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1800" cy="374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60DBF">
      <w:rPr>
        <w:noProof/>
      </w:rPr>
      <w:drawing>
        <wp:anchor distT="0" distB="0" distL="114300" distR="114300" simplePos="0" relativeHeight="251665408" behindDoc="0" locked="0" layoutInCell="1" allowOverlap="1" wp14:anchorId="53AFDA82" wp14:editId="1C5EA0B2">
          <wp:simplePos x="0" y="0"/>
          <wp:positionH relativeFrom="column">
            <wp:posOffset>0</wp:posOffset>
          </wp:positionH>
          <wp:positionV relativeFrom="paragraph">
            <wp:posOffset>635</wp:posOffset>
          </wp:positionV>
          <wp:extent cx="900752" cy="690672"/>
          <wp:effectExtent l="0" t="0" r="0"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752" cy="69067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477F4" w14:textId="0DDEB09B" w:rsidR="00035EB2" w:rsidRDefault="00035EB2">
    <w:r>
      <w:rPr>
        <w:noProof/>
      </w:rPr>
      <w:drawing>
        <wp:anchor distT="0" distB="0" distL="114300" distR="114300" simplePos="0" relativeHeight="251659264" behindDoc="0" locked="0" layoutInCell="1" allowOverlap="1" wp14:anchorId="2252515D" wp14:editId="18EF20D8">
          <wp:simplePos x="0" y="0"/>
          <wp:positionH relativeFrom="column">
            <wp:posOffset>-121920</wp:posOffset>
          </wp:positionH>
          <wp:positionV relativeFrom="paragraph">
            <wp:posOffset>-109855</wp:posOffset>
          </wp:positionV>
          <wp:extent cx="900752" cy="690672"/>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752" cy="690672"/>
                  </a:xfrm>
                  <a:prstGeom prst="rect">
                    <a:avLst/>
                  </a:prstGeom>
                  <a:noFill/>
                </pic:spPr>
              </pic:pic>
            </a:graphicData>
          </a:graphic>
          <wp14:sizeRelH relativeFrom="margin">
            <wp14:pctWidth>0</wp14:pctWidth>
          </wp14:sizeRelH>
          <wp14:sizeRelV relativeFrom="margin">
            <wp14:pctHeight>0</wp14:pctHeight>
          </wp14:sizeRelV>
        </wp:anchor>
      </w:drawing>
    </w:r>
  </w:p>
  <w:p w14:paraId="20133FC9" w14:textId="3104DF8D" w:rsidR="00035EB2" w:rsidRDefault="00035EB2"/>
  <w:p w14:paraId="3DA71636" w14:textId="5A4525DC" w:rsidR="00035EB2" w:rsidRDefault="00035EB2"/>
  <w:tbl>
    <w:tblPr>
      <w:tblW w:w="9610" w:type="dxa"/>
      <w:tblInd w:w="1165" w:type="dxa"/>
      <w:tblLook w:val="04A0" w:firstRow="1" w:lastRow="0" w:firstColumn="1" w:lastColumn="0" w:noHBand="0" w:noVBand="1"/>
    </w:tblPr>
    <w:tblGrid>
      <w:gridCol w:w="9610"/>
    </w:tblGrid>
    <w:tr w:rsidR="00035EB2" w:rsidRPr="00A233FA" w14:paraId="6B0CAE34" w14:textId="77777777" w:rsidTr="00B32FD5">
      <w:trPr>
        <w:trHeight w:val="59"/>
      </w:trPr>
      <w:tc>
        <w:tcPr>
          <w:tcW w:w="9610" w:type="dxa"/>
          <w:shd w:val="clear" w:color="auto" w:fill="auto"/>
        </w:tcPr>
        <w:p w14:paraId="0419C0F8" w14:textId="6F33E298" w:rsidR="00035EB2" w:rsidRPr="006F3120" w:rsidRDefault="00035EB2" w:rsidP="006F3120">
          <w:pPr>
            <w:rPr>
              <w:b/>
              <w:i/>
              <w:color w:val="4F81BD" w:themeColor="accent1"/>
              <w:sz w:val="12"/>
            </w:rPr>
          </w:pPr>
        </w:p>
      </w:tc>
    </w:tr>
    <w:tr w:rsidR="00035EB2" w:rsidRPr="0090347C" w14:paraId="433E2C0B" w14:textId="77777777" w:rsidTr="00B32FD5">
      <w:trPr>
        <w:trHeight w:val="59"/>
      </w:trPr>
      <w:tc>
        <w:tcPr>
          <w:tcW w:w="9610" w:type="dxa"/>
          <w:shd w:val="clear" w:color="auto" w:fill="auto"/>
        </w:tcPr>
        <w:p w14:paraId="52708F81" w14:textId="77777777" w:rsidR="00035EB2" w:rsidRPr="0090347C" w:rsidRDefault="00035EB2" w:rsidP="0090347C">
          <w:pPr>
            <w:rPr>
              <w:sz w:val="20"/>
            </w:rPr>
          </w:pPr>
        </w:p>
      </w:tc>
    </w:tr>
  </w:tbl>
  <w:p w14:paraId="7DB88A7B" w14:textId="20CDAFD1" w:rsidR="00035EB2" w:rsidRPr="0090347C" w:rsidRDefault="00035EB2" w:rsidP="0090347C">
    <w:pPr>
      <w:pStyle w:val="En-tte"/>
      <w:rPr>
        <w:sz w:val="20"/>
      </w:rPr>
    </w:pPr>
    <w:r>
      <w:rPr>
        <w:noProof/>
      </w:rPr>
      <w:drawing>
        <wp:anchor distT="0" distB="0" distL="114300" distR="114300" simplePos="0" relativeHeight="251658240" behindDoc="1" locked="1" layoutInCell="1" allowOverlap="1" wp14:anchorId="7F38888A" wp14:editId="17192216">
          <wp:simplePos x="0" y="0"/>
          <wp:positionH relativeFrom="column">
            <wp:posOffset>184785</wp:posOffset>
          </wp:positionH>
          <wp:positionV relativeFrom="paragraph">
            <wp:posOffset>-869950</wp:posOffset>
          </wp:positionV>
          <wp:extent cx="6781800" cy="374015"/>
          <wp:effectExtent l="0" t="0" r="0" b="6985"/>
          <wp:wrapNone/>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81800" cy="3740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4"/>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1" w15:restartNumberingAfterBreak="0">
    <w:nsid w:val="00000006"/>
    <w:multiLevelType w:val="singleLevel"/>
    <w:tmpl w:val="00000006"/>
    <w:name w:val="WW8Num11"/>
    <w:lvl w:ilvl="0">
      <w:start w:val="1"/>
      <w:numFmt w:val="bullet"/>
      <w:lvlText w:val=""/>
      <w:lvlJc w:val="left"/>
      <w:pPr>
        <w:tabs>
          <w:tab w:val="num" w:pos="0"/>
        </w:tabs>
        <w:ind w:left="1052" w:hanging="360"/>
      </w:pPr>
      <w:rPr>
        <w:rFonts w:ascii="Symbol" w:hAnsi="Symbol"/>
      </w:rPr>
    </w:lvl>
  </w:abstractNum>
  <w:abstractNum w:abstractNumId="2" w15:restartNumberingAfterBreak="0">
    <w:nsid w:val="019D09AA"/>
    <w:multiLevelType w:val="hybridMultilevel"/>
    <w:tmpl w:val="C894808C"/>
    <w:lvl w:ilvl="0" w:tplc="040C000F">
      <w:start w:val="1"/>
      <w:numFmt w:val="decimal"/>
      <w:lvlText w:val="%1."/>
      <w:lvlJc w:val="left"/>
      <w:pPr>
        <w:ind w:left="1000" w:hanging="360"/>
      </w:pPr>
    </w:lvl>
    <w:lvl w:ilvl="1" w:tplc="040C0019" w:tentative="1">
      <w:start w:val="1"/>
      <w:numFmt w:val="lowerLetter"/>
      <w:lvlText w:val="%2."/>
      <w:lvlJc w:val="left"/>
      <w:pPr>
        <w:ind w:left="1720" w:hanging="360"/>
      </w:pPr>
    </w:lvl>
    <w:lvl w:ilvl="2" w:tplc="040C001B" w:tentative="1">
      <w:start w:val="1"/>
      <w:numFmt w:val="lowerRoman"/>
      <w:lvlText w:val="%3."/>
      <w:lvlJc w:val="right"/>
      <w:pPr>
        <w:ind w:left="2440" w:hanging="180"/>
      </w:pPr>
    </w:lvl>
    <w:lvl w:ilvl="3" w:tplc="040C000F" w:tentative="1">
      <w:start w:val="1"/>
      <w:numFmt w:val="decimal"/>
      <w:lvlText w:val="%4."/>
      <w:lvlJc w:val="left"/>
      <w:pPr>
        <w:ind w:left="3160" w:hanging="360"/>
      </w:pPr>
    </w:lvl>
    <w:lvl w:ilvl="4" w:tplc="040C0019" w:tentative="1">
      <w:start w:val="1"/>
      <w:numFmt w:val="lowerLetter"/>
      <w:lvlText w:val="%5."/>
      <w:lvlJc w:val="left"/>
      <w:pPr>
        <w:ind w:left="3880" w:hanging="360"/>
      </w:pPr>
    </w:lvl>
    <w:lvl w:ilvl="5" w:tplc="040C001B" w:tentative="1">
      <w:start w:val="1"/>
      <w:numFmt w:val="lowerRoman"/>
      <w:lvlText w:val="%6."/>
      <w:lvlJc w:val="right"/>
      <w:pPr>
        <w:ind w:left="4600" w:hanging="180"/>
      </w:pPr>
    </w:lvl>
    <w:lvl w:ilvl="6" w:tplc="040C000F" w:tentative="1">
      <w:start w:val="1"/>
      <w:numFmt w:val="decimal"/>
      <w:lvlText w:val="%7."/>
      <w:lvlJc w:val="left"/>
      <w:pPr>
        <w:ind w:left="5320" w:hanging="360"/>
      </w:pPr>
    </w:lvl>
    <w:lvl w:ilvl="7" w:tplc="040C0019" w:tentative="1">
      <w:start w:val="1"/>
      <w:numFmt w:val="lowerLetter"/>
      <w:lvlText w:val="%8."/>
      <w:lvlJc w:val="left"/>
      <w:pPr>
        <w:ind w:left="6040" w:hanging="360"/>
      </w:pPr>
    </w:lvl>
    <w:lvl w:ilvl="8" w:tplc="040C001B" w:tentative="1">
      <w:start w:val="1"/>
      <w:numFmt w:val="lowerRoman"/>
      <w:lvlText w:val="%9."/>
      <w:lvlJc w:val="right"/>
      <w:pPr>
        <w:ind w:left="6760" w:hanging="180"/>
      </w:pPr>
    </w:lvl>
  </w:abstractNum>
  <w:abstractNum w:abstractNumId="3" w15:restartNumberingAfterBreak="0">
    <w:nsid w:val="090D7AEC"/>
    <w:multiLevelType w:val="hybridMultilevel"/>
    <w:tmpl w:val="DF9046F4"/>
    <w:lvl w:ilvl="0" w:tplc="AD96E40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5A3DB5"/>
    <w:multiLevelType w:val="hybridMultilevel"/>
    <w:tmpl w:val="2E4C7430"/>
    <w:lvl w:ilvl="0" w:tplc="040C000F">
      <w:start w:val="1"/>
      <w:numFmt w:val="decimal"/>
      <w:lvlText w:val="%1."/>
      <w:lvlJc w:val="left"/>
      <w:pPr>
        <w:ind w:left="763" w:hanging="360"/>
      </w:pPr>
    </w:lvl>
    <w:lvl w:ilvl="1" w:tplc="040C0019" w:tentative="1">
      <w:start w:val="1"/>
      <w:numFmt w:val="lowerLetter"/>
      <w:lvlText w:val="%2."/>
      <w:lvlJc w:val="left"/>
      <w:pPr>
        <w:ind w:left="1483" w:hanging="360"/>
      </w:pPr>
    </w:lvl>
    <w:lvl w:ilvl="2" w:tplc="040C001B" w:tentative="1">
      <w:start w:val="1"/>
      <w:numFmt w:val="lowerRoman"/>
      <w:lvlText w:val="%3."/>
      <w:lvlJc w:val="right"/>
      <w:pPr>
        <w:ind w:left="2203" w:hanging="180"/>
      </w:pPr>
    </w:lvl>
    <w:lvl w:ilvl="3" w:tplc="040C000F" w:tentative="1">
      <w:start w:val="1"/>
      <w:numFmt w:val="decimal"/>
      <w:lvlText w:val="%4."/>
      <w:lvlJc w:val="left"/>
      <w:pPr>
        <w:ind w:left="2923" w:hanging="360"/>
      </w:pPr>
    </w:lvl>
    <w:lvl w:ilvl="4" w:tplc="040C0019" w:tentative="1">
      <w:start w:val="1"/>
      <w:numFmt w:val="lowerLetter"/>
      <w:lvlText w:val="%5."/>
      <w:lvlJc w:val="left"/>
      <w:pPr>
        <w:ind w:left="3643" w:hanging="360"/>
      </w:pPr>
    </w:lvl>
    <w:lvl w:ilvl="5" w:tplc="040C001B" w:tentative="1">
      <w:start w:val="1"/>
      <w:numFmt w:val="lowerRoman"/>
      <w:lvlText w:val="%6."/>
      <w:lvlJc w:val="right"/>
      <w:pPr>
        <w:ind w:left="4363" w:hanging="180"/>
      </w:pPr>
    </w:lvl>
    <w:lvl w:ilvl="6" w:tplc="040C000F" w:tentative="1">
      <w:start w:val="1"/>
      <w:numFmt w:val="decimal"/>
      <w:lvlText w:val="%7."/>
      <w:lvlJc w:val="left"/>
      <w:pPr>
        <w:ind w:left="5083" w:hanging="360"/>
      </w:pPr>
    </w:lvl>
    <w:lvl w:ilvl="7" w:tplc="040C0019" w:tentative="1">
      <w:start w:val="1"/>
      <w:numFmt w:val="lowerLetter"/>
      <w:lvlText w:val="%8."/>
      <w:lvlJc w:val="left"/>
      <w:pPr>
        <w:ind w:left="5803" w:hanging="360"/>
      </w:pPr>
    </w:lvl>
    <w:lvl w:ilvl="8" w:tplc="040C001B" w:tentative="1">
      <w:start w:val="1"/>
      <w:numFmt w:val="lowerRoman"/>
      <w:lvlText w:val="%9."/>
      <w:lvlJc w:val="right"/>
      <w:pPr>
        <w:ind w:left="6523" w:hanging="180"/>
      </w:pPr>
    </w:lvl>
  </w:abstractNum>
  <w:abstractNum w:abstractNumId="5" w15:restartNumberingAfterBreak="0">
    <w:nsid w:val="0C960C60"/>
    <w:multiLevelType w:val="hybridMultilevel"/>
    <w:tmpl w:val="F2065A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7D7CD9"/>
    <w:multiLevelType w:val="hybridMultilevel"/>
    <w:tmpl w:val="13646094"/>
    <w:lvl w:ilvl="0" w:tplc="1D2EB308">
      <w:numFmt w:val="bullet"/>
      <w:lvlText w:val="-"/>
      <w:lvlJc w:val="left"/>
      <w:pPr>
        <w:ind w:left="2202" w:hanging="360"/>
      </w:pPr>
      <w:rPr>
        <w:rFonts w:ascii="Calibri" w:eastAsia="MS Mincho"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FF1D70"/>
    <w:multiLevelType w:val="hybridMultilevel"/>
    <w:tmpl w:val="0758F4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EE4BC5"/>
    <w:multiLevelType w:val="hybridMultilevel"/>
    <w:tmpl w:val="31B2C45E"/>
    <w:lvl w:ilvl="0" w:tplc="E34A5254">
      <w:start w:val="1"/>
      <w:numFmt w:val="bullet"/>
      <w:lvlText w:val="-"/>
      <w:lvlJc w:val="left"/>
      <w:pPr>
        <w:ind w:left="959" w:hanging="360"/>
      </w:pPr>
      <w:rPr>
        <w:rFonts w:ascii="Arial" w:eastAsia="Arial Unicode MS" w:hAnsi="Arial" w:cs="Arial" w:hint="default"/>
      </w:rPr>
    </w:lvl>
    <w:lvl w:ilvl="1" w:tplc="040C0003" w:tentative="1">
      <w:start w:val="1"/>
      <w:numFmt w:val="bullet"/>
      <w:lvlText w:val="o"/>
      <w:lvlJc w:val="left"/>
      <w:pPr>
        <w:ind w:left="1679" w:hanging="360"/>
      </w:pPr>
      <w:rPr>
        <w:rFonts w:ascii="Courier New" w:hAnsi="Courier New" w:cs="Courier New" w:hint="default"/>
      </w:rPr>
    </w:lvl>
    <w:lvl w:ilvl="2" w:tplc="040C0005" w:tentative="1">
      <w:start w:val="1"/>
      <w:numFmt w:val="bullet"/>
      <w:lvlText w:val=""/>
      <w:lvlJc w:val="left"/>
      <w:pPr>
        <w:ind w:left="2399" w:hanging="360"/>
      </w:pPr>
      <w:rPr>
        <w:rFonts w:ascii="Wingdings" w:hAnsi="Wingdings" w:hint="default"/>
      </w:rPr>
    </w:lvl>
    <w:lvl w:ilvl="3" w:tplc="040C0001" w:tentative="1">
      <w:start w:val="1"/>
      <w:numFmt w:val="bullet"/>
      <w:lvlText w:val=""/>
      <w:lvlJc w:val="left"/>
      <w:pPr>
        <w:ind w:left="3119" w:hanging="360"/>
      </w:pPr>
      <w:rPr>
        <w:rFonts w:ascii="Symbol" w:hAnsi="Symbol" w:hint="default"/>
      </w:rPr>
    </w:lvl>
    <w:lvl w:ilvl="4" w:tplc="040C0003" w:tentative="1">
      <w:start w:val="1"/>
      <w:numFmt w:val="bullet"/>
      <w:lvlText w:val="o"/>
      <w:lvlJc w:val="left"/>
      <w:pPr>
        <w:ind w:left="3839" w:hanging="360"/>
      </w:pPr>
      <w:rPr>
        <w:rFonts w:ascii="Courier New" w:hAnsi="Courier New" w:cs="Courier New" w:hint="default"/>
      </w:rPr>
    </w:lvl>
    <w:lvl w:ilvl="5" w:tplc="040C0005" w:tentative="1">
      <w:start w:val="1"/>
      <w:numFmt w:val="bullet"/>
      <w:lvlText w:val=""/>
      <w:lvlJc w:val="left"/>
      <w:pPr>
        <w:ind w:left="4559" w:hanging="360"/>
      </w:pPr>
      <w:rPr>
        <w:rFonts w:ascii="Wingdings" w:hAnsi="Wingdings" w:hint="default"/>
      </w:rPr>
    </w:lvl>
    <w:lvl w:ilvl="6" w:tplc="040C0001" w:tentative="1">
      <w:start w:val="1"/>
      <w:numFmt w:val="bullet"/>
      <w:lvlText w:val=""/>
      <w:lvlJc w:val="left"/>
      <w:pPr>
        <w:ind w:left="5279" w:hanging="360"/>
      </w:pPr>
      <w:rPr>
        <w:rFonts w:ascii="Symbol" w:hAnsi="Symbol" w:hint="default"/>
      </w:rPr>
    </w:lvl>
    <w:lvl w:ilvl="7" w:tplc="040C0003" w:tentative="1">
      <w:start w:val="1"/>
      <w:numFmt w:val="bullet"/>
      <w:lvlText w:val="o"/>
      <w:lvlJc w:val="left"/>
      <w:pPr>
        <w:ind w:left="5999" w:hanging="360"/>
      </w:pPr>
      <w:rPr>
        <w:rFonts w:ascii="Courier New" w:hAnsi="Courier New" w:cs="Courier New" w:hint="default"/>
      </w:rPr>
    </w:lvl>
    <w:lvl w:ilvl="8" w:tplc="040C0005" w:tentative="1">
      <w:start w:val="1"/>
      <w:numFmt w:val="bullet"/>
      <w:lvlText w:val=""/>
      <w:lvlJc w:val="left"/>
      <w:pPr>
        <w:ind w:left="6719" w:hanging="360"/>
      </w:pPr>
      <w:rPr>
        <w:rFonts w:ascii="Wingdings" w:hAnsi="Wingdings" w:hint="default"/>
      </w:rPr>
    </w:lvl>
  </w:abstractNum>
  <w:abstractNum w:abstractNumId="9" w15:restartNumberingAfterBreak="0">
    <w:nsid w:val="1F3900E3"/>
    <w:multiLevelType w:val="hybridMultilevel"/>
    <w:tmpl w:val="671885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732D0A"/>
    <w:multiLevelType w:val="hybridMultilevel"/>
    <w:tmpl w:val="602E2582"/>
    <w:lvl w:ilvl="0" w:tplc="E34A5254">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92341"/>
    <w:multiLevelType w:val="hybridMultilevel"/>
    <w:tmpl w:val="3BF48980"/>
    <w:lvl w:ilvl="0" w:tplc="0A1A0C6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B23028"/>
    <w:multiLevelType w:val="hybridMultilevel"/>
    <w:tmpl w:val="456253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AE5CE5"/>
    <w:multiLevelType w:val="hybridMultilevel"/>
    <w:tmpl w:val="12F49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A259D9"/>
    <w:multiLevelType w:val="hybridMultilevel"/>
    <w:tmpl w:val="2EA6E6EE"/>
    <w:lvl w:ilvl="0" w:tplc="E34A5254">
      <w:start w:val="1"/>
      <w:numFmt w:val="bullet"/>
      <w:lvlText w:val="-"/>
      <w:lvlJc w:val="left"/>
      <w:pPr>
        <w:ind w:left="959" w:hanging="360"/>
      </w:pPr>
      <w:rPr>
        <w:rFonts w:ascii="Arial" w:eastAsia="Arial Unicode MS" w:hAnsi="Arial" w:cs="Arial" w:hint="default"/>
      </w:rPr>
    </w:lvl>
    <w:lvl w:ilvl="1" w:tplc="040C0003" w:tentative="1">
      <w:start w:val="1"/>
      <w:numFmt w:val="bullet"/>
      <w:lvlText w:val="o"/>
      <w:lvlJc w:val="left"/>
      <w:pPr>
        <w:ind w:left="1679" w:hanging="360"/>
      </w:pPr>
      <w:rPr>
        <w:rFonts w:ascii="Courier New" w:hAnsi="Courier New" w:cs="Courier New" w:hint="default"/>
      </w:rPr>
    </w:lvl>
    <w:lvl w:ilvl="2" w:tplc="040C0005" w:tentative="1">
      <w:start w:val="1"/>
      <w:numFmt w:val="bullet"/>
      <w:lvlText w:val=""/>
      <w:lvlJc w:val="left"/>
      <w:pPr>
        <w:ind w:left="2399" w:hanging="360"/>
      </w:pPr>
      <w:rPr>
        <w:rFonts w:ascii="Wingdings" w:hAnsi="Wingdings" w:hint="default"/>
      </w:rPr>
    </w:lvl>
    <w:lvl w:ilvl="3" w:tplc="040C0001" w:tentative="1">
      <w:start w:val="1"/>
      <w:numFmt w:val="bullet"/>
      <w:lvlText w:val=""/>
      <w:lvlJc w:val="left"/>
      <w:pPr>
        <w:ind w:left="3119" w:hanging="360"/>
      </w:pPr>
      <w:rPr>
        <w:rFonts w:ascii="Symbol" w:hAnsi="Symbol" w:hint="default"/>
      </w:rPr>
    </w:lvl>
    <w:lvl w:ilvl="4" w:tplc="040C0003" w:tentative="1">
      <w:start w:val="1"/>
      <w:numFmt w:val="bullet"/>
      <w:lvlText w:val="o"/>
      <w:lvlJc w:val="left"/>
      <w:pPr>
        <w:ind w:left="3839" w:hanging="360"/>
      </w:pPr>
      <w:rPr>
        <w:rFonts w:ascii="Courier New" w:hAnsi="Courier New" w:cs="Courier New" w:hint="default"/>
      </w:rPr>
    </w:lvl>
    <w:lvl w:ilvl="5" w:tplc="040C0005" w:tentative="1">
      <w:start w:val="1"/>
      <w:numFmt w:val="bullet"/>
      <w:lvlText w:val=""/>
      <w:lvlJc w:val="left"/>
      <w:pPr>
        <w:ind w:left="4559" w:hanging="360"/>
      </w:pPr>
      <w:rPr>
        <w:rFonts w:ascii="Wingdings" w:hAnsi="Wingdings" w:hint="default"/>
      </w:rPr>
    </w:lvl>
    <w:lvl w:ilvl="6" w:tplc="040C0001" w:tentative="1">
      <w:start w:val="1"/>
      <w:numFmt w:val="bullet"/>
      <w:lvlText w:val=""/>
      <w:lvlJc w:val="left"/>
      <w:pPr>
        <w:ind w:left="5279" w:hanging="360"/>
      </w:pPr>
      <w:rPr>
        <w:rFonts w:ascii="Symbol" w:hAnsi="Symbol" w:hint="default"/>
      </w:rPr>
    </w:lvl>
    <w:lvl w:ilvl="7" w:tplc="040C0003" w:tentative="1">
      <w:start w:val="1"/>
      <w:numFmt w:val="bullet"/>
      <w:lvlText w:val="o"/>
      <w:lvlJc w:val="left"/>
      <w:pPr>
        <w:ind w:left="5999" w:hanging="360"/>
      </w:pPr>
      <w:rPr>
        <w:rFonts w:ascii="Courier New" w:hAnsi="Courier New" w:cs="Courier New" w:hint="default"/>
      </w:rPr>
    </w:lvl>
    <w:lvl w:ilvl="8" w:tplc="040C0005" w:tentative="1">
      <w:start w:val="1"/>
      <w:numFmt w:val="bullet"/>
      <w:lvlText w:val=""/>
      <w:lvlJc w:val="left"/>
      <w:pPr>
        <w:ind w:left="6719" w:hanging="360"/>
      </w:pPr>
      <w:rPr>
        <w:rFonts w:ascii="Wingdings" w:hAnsi="Wingdings" w:hint="default"/>
      </w:rPr>
    </w:lvl>
  </w:abstractNum>
  <w:abstractNum w:abstractNumId="15" w15:restartNumberingAfterBreak="0">
    <w:nsid w:val="339C2C12"/>
    <w:multiLevelType w:val="hybridMultilevel"/>
    <w:tmpl w:val="B7DE3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B40245"/>
    <w:multiLevelType w:val="hybridMultilevel"/>
    <w:tmpl w:val="8E98FC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5FF4687"/>
    <w:multiLevelType w:val="hybridMultilevel"/>
    <w:tmpl w:val="9E328AA4"/>
    <w:lvl w:ilvl="0" w:tplc="E34A5254">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6F54CE"/>
    <w:multiLevelType w:val="hybridMultilevel"/>
    <w:tmpl w:val="80ACD0DA"/>
    <w:lvl w:ilvl="0" w:tplc="FBC41D90">
      <w:numFmt w:val="bullet"/>
      <w:lvlText w:val="-"/>
      <w:lvlJc w:val="left"/>
      <w:pPr>
        <w:ind w:left="459" w:hanging="360"/>
      </w:pPr>
      <w:rPr>
        <w:rFonts w:ascii="Arial" w:eastAsia="Arial Unicode MS" w:hAnsi="Arial" w:cs="Arial" w:hint="default"/>
      </w:rPr>
    </w:lvl>
    <w:lvl w:ilvl="1" w:tplc="040C0003" w:tentative="1">
      <w:start w:val="1"/>
      <w:numFmt w:val="bullet"/>
      <w:lvlText w:val="o"/>
      <w:lvlJc w:val="left"/>
      <w:pPr>
        <w:ind w:left="1179" w:hanging="360"/>
      </w:pPr>
      <w:rPr>
        <w:rFonts w:ascii="Courier New" w:hAnsi="Courier New" w:cs="Courier New" w:hint="default"/>
      </w:rPr>
    </w:lvl>
    <w:lvl w:ilvl="2" w:tplc="040C0005" w:tentative="1">
      <w:start w:val="1"/>
      <w:numFmt w:val="bullet"/>
      <w:lvlText w:val=""/>
      <w:lvlJc w:val="left"/>
      <w:pPr>
        <w:ind w:left="1899" w:hanging="360"/>
      </w:pPr>
      <w:rPr>
        <w:rFonts w:ascii="Wingdings" w:hAnsi="Wingdings" w:hint="default"/>
      </w:rPr>
    </w:lvl>
    <w:lvl w:ilvl="3" w:tplc="040C0001" w:tentative="1">
      <w:start w:val="1"/>
      <w:numFmt w:val="bullet"/>
      <w:lvlText w:val=""/>
      <w:lvlJc w:val="left"/>
      <w:pPr>
        <w:ind w:left="2619" w:hanging="360"/>
      </w:pPr>
      <w:rPr>
        <w:rFonts w:ascii="Symbol" w:hAnsi="Symbol" w:hint="default"/>
      </w:rPr>
    </w:lvl>
    <w:lvl w:ilvl="4" w:tplc="040C0003" w:tentative="1">
      <w:start w:val="1"/>
      <w:numFmt w:val="bullet"/>
      <w:lvlText w:val="o"/>
      <w:lvlJc w:val="left"/>
      <w:pPr>
        <w:ind w:left="3339" w:hanging="360"/>
      </w:pPr>
      <w:rPr>
        <w:rFonts w:ascii="Courier New" w:hAnsi="Courier New" w:cs="Courier New" w:hint="default"/>
      </w:rPr>
    </w:lvl>
    <w:lvl w:ilvl="5" w:tplc="040C0005" w:tentative="1">
      <w:start w:val="1"/>
      <w:numFmt w:val="bullet"/>
      <w:lvlText w:val=""/>
      <w:lvlJc w:val="left"/>
      <w:pPr>
        <w:ind w:left="4059" w:hanging="360"/>
      </w:pPr>
      <w:rPr>
        <w:rFonts w:ascii="Wingdings" w:hAnsi="Wingdings" w:hint="default"/>
      </w:rPr>
    </w:lvl>
    <w:lvl w:ilvl="6" w:tplc="040C0001" w:tentative="1">
      <w:start w:val="1"/>
      <w:numFmt w:val="bullet"/>
      <w:lvlText w:val=""/>
      <w:lvlJc w:val="left"/>
      <w:pPr>
        <w:ind w:left="4779" w:hanging="360"/>
      </w:pPr>
      <w:rPr>
        <w:rFonts w:ascii="Symbol" w:hAnsi="Symbol" w:hint="default"/>
      </w:rPr>
    </w:lvl>
    <w:lvl w:ilvl="7" w:tplc="040C0003" w:tentative="1">
      <w:start w:val="1"/>
      <w:numFmt w:val="bullet"/>
      <w:lvlText w:val="o"/>
      <w:lvlJc w:val="left"/>
      <w:pPr>
        <w:ind w:left="5499" w:hanging="360"/>
      </w:pPr>
      <w:rPr>
        <w:rFonts w:ascii="Courier New" w:hAnsi="Courier New" w:cs="Courier New" w:hint="default"/>
      </w:rPr>
    </w:lvl>
    <w:lvl w:ilvl="8" w:tplc="040C0005" w:tentative="1">
      <w:start w:val="1"/>
      <w:numFmt w:val="bullet"/>
      <w:lvlText w:val=""/>
      <w:lvlJc w:val="left"/>
      <w:pPr>
        <w:ind w:left="6219" w:hanging="360"/>
      </w:pPr>
      <w:rPr>
        <w:rFonts w:ascii="Wingdings" w:hAnsi="Wingdings" w:hint="default"/>
      </w:rPr>
    </w:lvl>
  </w:abstractNum>
  <w:abstractNum w:abstractNumId="19" w15:restartNumberingAfterBreak="0">
    <w:nsid w:val="38DF0D2E"/>
    <w:multiLevelType w:val="hybridMultilevel"/>
    <w:tmpl w:val="B55C3D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C675D5"/>
    <w:multiLevelType w:val="hybridMultilevel"/>
    <w:tmpl w:val="6598E4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C43084F"/>
    <w:multiLevelType w:val="hybridMultilevel"/>
    <w:tmpl w:val="BD8404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FA139D"/>
    <w:multiLevelType w:val="hybridMultilevel"/>
    <w:tmpl w:val="6554A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835251"/>
    <w:multiLevelType w:val="hybridMultilevel"/>
    <w:tmpl w:val="8C8EB9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C12F92"/>
    <w:multiLevelType w:val="hybridMultilevel"/>
    <w:tmpl w:val="B060EC88"/>
    <w:lvl w:ilvl="0" w:tplc="F9EA4880">
      <w:start w:val="3"/>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9B32F5"/>
    <w:multiLevelType w:val="hybridMultilevel"/>
    <w:tmpl w:val="491E95AE"/>
    <w:lvl w:ilvl="0" w:tplc="040C000F">
      <w:start w:val="1"/>
      <w:numFmt w:val="decimal"/>
      <w:lvlText w:val="%1."/>
      <w:lvlJc w:val="left"/>
      <w:pPr>
        <w:ind w:left="2202" w:hanging="360"/>
      </w:pPr>
      <w:rPr>
        <w:rFonts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311366"/>
    <w:multiLevelType w:val="hybridMultilevel"/>
    <w:tmpl w:val="E2184C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64405D"/>
    <w:multiLevelType w:val="hybridMultilevel"/>
    <w:tmpl w:val="6CE870E4"/>
    <w:lvl w:ilvl="0" w:tplc="E56AB0B4">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A87FEA"/>
    <w:multiLevelType w:val="hybridMultilevel"/>
    <w:tmpl w:val="E2BE2BE8"/>
    <w:lvl w:ilvl="0" w:tplc="F49EE014">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965161"/>
    <w:multiLevelType w:val="hybridMultilevel"/>
    <w:tmpl w:val="C1266DD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30" w15:restartNumberingAfterBreak="0">
    <w:nsid w:val="5F086DDE"/>
    <w:multiLevelType w:val="hybridMultilevel"/>
    <w:tmpl w:val="4268FB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C23795"/>
    <w:multiLevelType w:val="hybridMultilevel"/>
    <w:tmpl w:val="2A068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9F15E51"/>
    <w:multiLevelType w:val="hybridMultilevel"/>
    <w:tmpl w:val="4C5CD68C"/>
    <w:lvl w:ilvl="0" w:tplc="040C000F">
      <w:start w:val="1"/>
      <w:numFmt w:val="decimal"/>
      <w:lvlText w:val="%1."/>
      <w:lvlJc w:val="left"/>
      <w:pPr>
        <w:ind w:left="1000" w:hanging="360"/>
      </w:pPr>
    </w:lvl>
    <w:lvl w:ilvl="1" w:tplc="040C0019" w:tentative="1">
      <w:start w:val="1"/>
      <w:numFmt w:val="lowerLetter"/>
      <w:lvlText w:val="%2."/>
      <w:lvlJc w:val="left"/>
      <w:pPr>
        <w:ind w:left="1720" w:hanging="360"/>
      </w:pPr>
    </w:lvl>
    <w:lvl w:ilvl="2" w:tplc="040C001B" w:tentative="1">
      <w:start w:val="1"/>
      <w:numFmt w:val="lowerRoman"/>
      <w:lvlText w:val="%3."/>
      <w:lvlJc w:val="right"/>
      <w:pPr>
        <w:ind w:left="2440" w:hanging="180"/>
      </w:pPr>
    </w:lvl>
    <w:lvl w:ilvl="3" w:tplc="040C000F" w:tentative="1">
      <w:start w:val="1"/>
      <w:numFmt w:val="decimal"/>
      <w:lvlText w:val="%4."/>
      <w:lvlJc w:val="left"/>
      <w:pPr>
        <w:ind w:left="3160" w:hanging="360"/>
      </w:pPr>
    </w:lvl>
    <w:lvl w:ilvl="4" w:tplc="040C0019" w:tentative="1">
      <w:start w:val="1"/>
      <w:numFmt w:val="lowerLetter"/>
      <w:lvlText w:val="%5."/>
      <w:lvlJc w:val="left"/>
      <w:pPr>
        <w:ind w:left="3880" w:hanging="360"/>
      </w:pPr>
    </w:lvl>
    <w:lvl w:ilvl="5" w:tplc="040C001B" w:tentative="1">
      <w:start w:val="1"/>
      <w:numFmt w:val="lowerRoman"/>
      <w:lvlText w:val="%6."/>
      <w:lvlJc w:val="right"/>
      <w:pPr>
        <w:ind w:left="4600" w:hanging="180"/>
      </w:pPr>
    </w:lvl>
    <w:lvl w:ilvl="6" w:tplc="040C000F" w:tentative="1">
      <w:start w:val="1"/>
      <w:numFmt w:val="decimal"/>
      <w:lvlText w:val="%7."/>
      <w:lvlJc w:val="left"/>
      <w:pPr>
        <w:ind w:left="5320" w:hanging="360"/>
      </w:pPr>
    </w:lvl>
    <w:lvl w:ilvl="7" w:tplc="040C0019" w:tentative="1">
      <w:start w:val="1"/>
      <w:numFmt w:val="lowerLetter"/>
      <w:lvlText w:val="%8."/>
      <w:lvlJc w:val="left"/>
      <w:pPr>
        <w:ind w:left="6040" w:hanging="360"/>
      </w:pPr>
    </w:lvl>
    <w:lvl w:ilvl="8" w:tplc="040C001B" w:tentative="1">
      <w:start w:val="1"/>
      <w:numFmt w:val="lowerRoman"/>
      <w:lvlText w:val="%9."/>
      <w:lvlJc w:val="right"/>
      <w:pPr>
        <w:ind w:left="6760" w:hanging="180"/>
      </w:pPr>
    </w:lvl>
  </w:abstractNum>
  <w:abstractNum w:abstractNumId="33" w15:restartNumberingAfterBreak="0">
    <w:nsid w:val="7BF36654"/>
    <w:multiLevelType w:val="hybridMultilevel"/>
    <w:tmpl w:val="B8A4101A"/>
    <w:lvl w:ilvl="0" w:tplc="F36C40C8">
      <w:numFmt w:val="bullet"/>
      <w:lvlText w:val=""/>
      <w:lvlJc w:val="left"/>
      <w:pPr>
        <w:ind w:left="720" w:hanging="360"/>
      </w:pPr>
      <w:rPr>
        <w:rFonts w:ascii="Symbol" w:eastAsia="Arial Unicode MS"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29"/>
  </w:num>
  <w:num w:numId="5">
    <w:abstractNumId w:val="24"/>
  </w:num>
  <w:num w:numId="6">
    <w:abstractNumId w:val="14"/>
  </w:num>
  <w:num w:numId="7">
    <w:abstractNumId w:val="8"/>
  </w:num>
  <w:num w:numId="8">
    <w:abstractNumId w:val="17"/>
  </w:num>
  <w:num w:numId="9">
    <w:abstractNumId w:val="11"/>
  </w:num>
  <w:num w:numId="10">
    <w:abstractNumId w:val="19"/>
  </w:num>
  <w:num w:numId="11">
    <w:abstractNumId w:val="18"/>
  </w:num>
  <w:num w:numId="12">
    <w:abstractNumId w:val="30"/>
  </w:num>
  <w:num w:numId="13">
    <w:abstractNumId w:val="20"/>
  </w:num>
  <w:num w:numId="14">
    <w:abstractNumId w:val="16"/>
  </w:num>
  <w:num w:numId="15">
    <w:abstractNumId w:val="26"/>
  </w:num>
  <w:num w:numId="16">
    <w:abstractNumId w:val="13"/>
  </w:num>
  <w:num w:numId="17">
    <w:abstractNumId w:val="5"/>
  </w:num>
  <w:num w:numId="18">
    <w:abstractNumId w:val="7"/>
  </w:num>
  <w:num w:numId="19">
    <w:abstractNumId w:val="12"/>
  </w:num>
  <w:num w:numId="20">
    <w:abstractNumId w:val="9"/>
  </w:num>
  <w:num w:numId="21">
    <w:abstractNumId w:val="23"/>
  </w:num>
  <w:num w:numId="22">
    <w:abstractNumId w:val="21"/>
  </w:num>
  <w:num w:numId="23">
    <w:abstractNumId w:val="6"/>
  </w:num>
  <w:num w:numId="24">
    <w:abstractNumId w:val="3"/>
  </w:num>
  <w:num w:numId="25">
    <w:abstractNumId w:val="27"/>
  </w:num>
  <w:num w:numId="26">
    <w:abstractNumId w:val="33"/>
  </w:num>
  <w:num w:numId="27">
    <w:abstractNumId w:val="15"/>
  </w:num>
  <w:num w:numId="28">
    <w:abstractNumId w:val="22"/>
  </w:num>
  <w:num w:numId="29">
    <w:abstractNumId w:val="28"/>
  </w:num>
  <w:num w:numId="30">
    <w:abstractNumId w:val="4"/>
  </w:num>
  <w:num w:numId="31">
    <w:abstractNumId w:val="31"/>
  </w:num>
  <w:num w:numId="32">
    <w:abstractNumId w:val="25"/>
  </w:num>
  <w:num w:numId="33">
    <w:abstractNumId w:val="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848"/>
    <w:rsid w:val="0000043F"/>
    <w:rsid w:val="000023CA"/>
    <w:rsid w:val="000071C9"/>
    <w:rsid w:val="000115CB"/>
    <w:rsid w:val="0001214A"/>
    <w:rsid w:val="0001613D"/>
    <w:rsid w:val="00021423"/>
    <w:rsid w:val="0002446B"/>
    <w:rsid w:val="000254E2"/>
    <w:rsid w:val="00026106"/>
    <w:rsid w:val="0003189C"/>
    <w:rsid w:val="00033CC6"/>
    <w:rsid w:val="00035EB2"/>
    <w:rsid w:val="00037716"/>
    <w:rsid w:val="0004041C"/>
    <w:rsid w:val="000415BD"/>
    <w:rsid w:val="00047A99"/>
    <w:rsid w:val="00051306"/>
    <w:rsid w:val="000548B6"/>
    <w:rsid w:val="00055AB7"/>
    <w:rsid w:val="00060DBF"/>
    <w:rsid w:val="000640AF"/>
    <w:rsid w:val="0007574F"/>
    <w:rsid w:val="00087BD7"/>
    <w:rsid w:val="00091743"/>
    <w:rsid w:val="00092CC7"/>
    <w:rsid w:val="00092E86"/>
    <w:rsid w:val="00093480"/>
    <w:rsid w:val="000978C0"/>
    <w:rsid w:val="000A100D"/>
    <w:rsid w:val="000A4566"/>
    <w:rsid w:val="000B1689"/>
    <w:rsid w:val="000B40E8"/>
    <w:rsid w:val="000B66FC"/>
    <w:rsid w:val="000B6BF3"/>
    <w:rsid w:val="000C0195"/>
    <w:rsid w:val="000C2180"/>
    <w:rsid w:val="000D0E76"/>
    <w:rsid w:val="000D19A8"/>
    <w:rsid w:val="000D4693"/>
    <w:rsid w:val="000D6092"/>
    <w:rsid w:val="000E0767"/>
    <w:rsid w:val="000E6848"/>
    <w:rsid w:val="000E779E"/>
    <w:rsid w:val="000F40C3"/>
    <w:rsid w:val="000F7693"/>
    <w:rsid w:val="0010028E"/>
    <w:rsid w:val="0010480F"/>
    <w:rsid w:val="00112E91"/>
    <w:rsid w:val="001168EA"/>
    <w:rsid w:val="001172B8"/>
    <w:rsid w:val="001236F9"/>
    <w:rsid w:val="00123E9B"/>
    <w:rsid w:val="001312EB"/>
    <w:rsid w:val="001345A3"/>
    <w:rsid w:val="0013532E"/>
    <w:rsid w:val="00137693"/>
    <w:rsid w:val="001500FF"/>
    <w:rsid w:val="0015437B"/>
    <w:rsid w:val="00156C84"/>
    <w:rsid w:val="001571F6"/>
    <w:rsid w:val="001607FE"/>
    <w:rsid w:val="00160BE6"/>
    <w:rsid w:val="00161648"/>
    <w:rsid w:val="001667B0"/>
    <w:rsid w:val="00173139"/>
    <w:rsid w:val="00173505"/>
    <w:rsid w:val="00174E31"/>
    <w:rsid w:val="00180EB2"/>
    <w:rsid w:val="00186434"/>
    <w:rsid w:val="00186C23"/>
    <w:rsid w:val="00194453"/>
    <w:rsid w:val="001A4E7D"/>
    <w:rsid w:val="001A6979"/>
    <w:rsid w:val="001B07DB"/>
    <w:rsid w:val="001B119F"/>
    <w:rsid w:val="001B1F6B"/>
    <w:rsid w:val="001B6C08"/>
    <w:rsid w:val="001B6E09"/>
    <w:rsid w:val="001D2713"/>
    <w:rsid w:val="001D64C2"/>
    <w:rsid w:val="001E22BB"/>
    <w:rsid w:val="001E61A8"/>
    <w:rsid w:val="0020107C"/>
    <w:rsid w:val="0020578E"/>
    <w:rsid w:val="0022284E"/>
    <w:rsid w:val="00224E14"/>
    <w:rsid w:val="00227541"/>
    <w:rsid w:val="00231390"/>
    <w:rsid w:val="00232673"/>
    <w:rsid w:val="002338CF"/>
    <w:rsid w:val="002350AE"/>
    <w:rsid w:val="00237EC1"/>
    <w:rsid w:val="00247C31"/>
    <w:rsid w:val="00252CEF"/>
    <w:rsid w:val="00254E77"/>
    <w:rsid w:val="00262917"/>
    <w:rsid w:val="00263CCC"/>
    <w:rsid w:val="0027205A"/>
    <w:rsid w:val="00273A33"/>
    <w:rsid w:val="00274447"/>
    <w:rsid w:val="00274548"/>
    <w:rsid w:val="00274790"/>
    <w:rsid w:val="00276244"/>
    <w:rsid w:val="002843C7"/>
    <w:rsid w:val="002870B9"/>
    <w:rsid w:val="0029016A"/>
    <w:rsid w:val="002963F3"/>
    <w:rsid w:val="002A5914"/>
    <w:rsid w:val="002C6D53"/>
    <w:rsid w:val="002D2675"/>
    <w:rsid w:val="002D4145"/>
    <w:rsid w:val="002D5053"/>
    <w:rsid w:val="002D7F5E"/>
    <w:rsid w:val="002F023D"/>
    <w:rsid w:val="002F2F77"/>
    <w:rsid w:val="002F5B62"/>
    <w:rsid w:val="0030074B"/>
    <w:rsid w:val="00300D84"/>
    <w:rsid w:val="00306381"/>
    <w:rsid w:val="003066BA"/>
    <w:rsid w:val="00322A33"/>
    <w:rsid w:val="00325691"/>
    <w:rsid w:val="003313DD"/>
    <w:rsid w:val="00334461"/>
    <w:rsid w:val="003365DF"/>
    <w:rsid w:val="003435A7"/>
    <w:rsid w:val="00344BA0"/>
    <w:rsid w:val="00344D8F"/>
    <w:rsid w:val="00351C08"/>
    <w:rsid w:val="00353CF7"/>
    <w:rsid w:val="00360673"/>
    <w:rsid w:val="00363ED9"/>
    <w:rsid w:val="003649C6"/>
    <w:rsid w:val="00371369"/>
    <w:rsid w:val="00372DA2"/>
    <w:rsid w:val="003753BD"/>
    <w:rsid w:val="00380183"/>
    <w:rsid w:val="003825F1"/>
    <w:rsid w:val="00385B3F"/>
    <w:rsid w:val="00394957"/>
    <w:rsid w:val="00397777"/>
    <w:rsid w:val="003A5AB0"/>
    <w:rsid w:val="003B026E"/>
    <w:rsid w:val="003C30BF"/>
    <w:rsid w:val="003C3312"/>
    <w:rsid w:val="003C4382"/>
    <w:rsid w:val="003C6AB4"/>
    <w:rsid w:val="003D2174"/>
    <w:rsid w:val="003D4058"/>
    <w:rsid w:val="003D60D0"/>
    <w:rsid w:val="003D6AFF"/>
    <w:rsid w:val="003D6E89"/>
    <w:rsid w:val="003E1F1C"/>
    <w:rsid w:val="003E575E"/>
    <w:rsid w:val="003E69D8"/>
    <w:rsid w:val="003F46C6"/>
    <w:rsid w:val="003F54F3"/>
    <w:rsid w:val="00402A7A"/>
    <w:rsid w:val="00405034"/>
    <w:rsid w:val="0041314E"/>
    <w:rsid w:val="00413453"/>
    <w:rsid w:val="00416F7E"/>
    <w:rsid w:val="004252E3"/>
    <w:rsid w:val="004306E7"/>
    <w:rsid w:val="00432272"/>
    <w:rsid w:val="00437758"/>
    <w:rsid w:val="00437A37"/>
    <w:rsid w:val="00437EDF"/>
    <w:rsid w:val="00444F38"/>
    <w:rsid w:val="00445C9D"/>
    <w:rsid w:val="004464E1"/>
    <w:rsid w:val="00451704"/>
    <w:rsid w:val="0045636A"/>
    <w:rsid w:val="004616E8"/>
    <w:rsid w:val="00466FD3"/>
    <w:rsid w:val="004746CC"/>
    <w:rsid w:val="00475B0A"/>
    <w:rsid w:val="00476E5F"/>
    <w:rsid w:val="00487724"/>
    <w:rsid w:val="00491477"/>
    <w:rsid w:val="00492154"/>
    <w:rsid w:val="004935CB"/>
    <w:rsid w:val="004B356D"/>
    <w:rsid w:val="004B497A"/>
    <w:rsid w:val="004B7B99"/>
    <w:rsid w:val="004C288B"/>
    <w:rsid w:val="004D0128"/>
    <w:rsid w:val="004D04D1"/>
    <w:rsid w:val="004D45E1"/>
    <w:rsid w:val="004E1A4C"/>
    <w:rsid w:val="004E702A"/>
    <w:rsid w:val="004F0541"/>
    <w:rsid w:val="004F1ED4"/>
    <w:rsid w:val="004F308A"/>
    <w:rsid w:val="0050026D"/>
    <w:rsid w:val="00502DBB"/>
    <w:rsid w:val="00503244"/>
    <w:rsid w:val="005070AD"/>
    <w:rsid w:val="005070F5"/>
    <w:rsid w:val="00511927"/>
    <w:rsid w:val="00514952"/>
    <w:rsid w:val="00515B2B"/>
    <w:rsid w:val="00517DF3"/>
    <w:rsid w:val="00520373"/>
    <w:rsid w:val="00521FE2"/>
    <w:rsid w:val="00522FF2"/>
    <w:rsid w:val="00523EE8"/>
    <w:rsid w:val="00524A33"/>
    <w:rsid w:val="00526C95"/>
    <w:rsid w:val="00526D1C"/>
    <w:rsid w:val="0052765A"/>
    <w:rsid w:val="00530074"/>
    <w:rsid w:val="0053117C"/>
    <w:rsid w:val="0053266F"/>
    <w:rsid w:val="00533843"/>
    <w:rsid w:val="00540D21"/>
    <w:rsid w:val="00542744"/>
    <w:rsid w:val="00544760"/>
    <w:rsid w:val="00546F8B"/>
    <w:rsid w:val="00550810"/>
    <w:rsid w:val="00552473"/>
    <w:rsid w:val="00552DE5"/>
    <w:rsid w:val="00554797"/>
    <w:rsid w:val="005635B8"/>
    <w:rsid w:val="00570B1D"/>
    <w:rsid w:val="00582282"/>
    <w:rsid w:val="0058690D"/>
    <w:rsid w:val="00591545"/>
    <w:rsid w:val="00593DBF"/>
    <w:rsid w:val="005955D0"/>
    <w:rsid w:val="00596142"/>
    <w:rsid w:val="00596D63"/>
    <w:rsid w:val="00596F6D"/>
    <w:rsid w:val="005A6017"/>
    <w:rsid w:val="005B5263"/>
    <w:rsid w:val="005C2DE5"/>
    <w:rsid w:val="005C3271"/>
    <w:rsid w:val="005C6EBB"/>
    <w:rsid w:val="005D3107"/>
    <w:rsid w:val="005D3C80"/>
    <w:rsid w:val="005D53C0"/>
    <w:rsid w:val="005E2335"/>
    <w:rsid w:val="005E5BE1"/>
    <w:rsid w:val="00600869"/>
    <w:rsid w:val="00601EB6"/>
    <w:rsid w:val="00602429"/>
    <w:rsid w:val="006041C9"/>
    <w:rsid w:val="00605D12"/>
    <w:rsid w:val="00606431"/>
    <w:rsid w:val="00610169"/>
    <w:rsid w:val="00612353"/>
    <w:rsid w:val="00613BA3"/>
    <w:rsid w:val="00613FD3"/>
    <w:rsid w:val="0061655C"/>
    <w:rsid w:val="00627533"/>
    <w:rsid w:val="00630518"/>
    <w:rsid w:val="00633C3D"/>
    <w:rsid w:val="00637081"/>
    <w:rsid w:val="00643675"/>
    <w:rsid w:val="00644728"/>
    <w:rsid w:val="0064684B"/>
    <w:rsid w:val="006503CE"/>
    <w:rsid w:val="0065253A"/>
    <w:rsid w:val="00652DCB"/>
    <w:rsid w:val="00655D19"/>
    <w:rsid w:val="00657075"/>
    <w:rsid w:val="00662756"/>
    <w:rsid w:val="006631BA"/>
    <w:rsid w:val="00665F9E"/>
    <w:rsid w:val="006700CC"/>
    <w:rsid w:val="0067413A"/>
    <w:rsid w:val="0067416D"/>
    <w:rsid w:val="006812D8"/>
    <w:rsid w:val="00684BB9"/>
    <w:rsid w:val="0068688C"/>
    <w:rsid w:val="00686924"/>
    <w:rsid w:val="006A13A0"/>
    <w:rsid w:val="006A41ED"/>
    <w:rsid w:val="006A474A"/>
    <w:rsid w:val="006A60C0"/>
    <w:rsid w:val="006A6BFB"/>
    <w:rsid w:val="006B0713"/>
    <w:rsid w:val="006B13BA"/>
    <w:rsid w:val="006B4156"/>
    <w:rsid w:val="006B5722"/>
    <w:rsid w:val="006B7EC6"/>
    <w:rsid w:val="006C0ABD"/>
    <w:rsid w:val="006C0C62"/>
    <w:rsid w:val="006C199D"/>
    <w:rsid w:val="006C4D44"/>
    <w:rsid w:val="006C5B93"/>
    <w:rsid w:val="006C606A"/>
    <w:rsid w:val="006C6EEC"/>
    <w:rsid w:val="006D6C6E"/>
    <w:rsid w:val="006E0259"/>
    <w:rsid w:val="006E0575"/>
    <w:rsid w:val="006E0D15"/>
    <w:rsid w:val="006E505B"/>
    <w:rsid w:val="006F0F04"/>
    <w:rsid w:val="006F2C29"/>
    <w:rsid w:val="006F3120"/>
    <w:rsid w:val="006F5ECD"/>
    <w:rsid w:val="006F6494"/>
    <w:rsid w:val="006F7A65"/>
    <w:rsid w:val="00702828"/>
    <w:rsid w:val="00706B1B"/>
    <w:rsid w:val="00706C52"/>
    <w:rsid w:val="007070AB"/>
    <w:rsid w:val="00707472"/>
    <w:rsid w:val="0071784C"/>
    <w:rsid w:val="007204C7"/>
    <w:rsid w:val="007342F0"/>
    <w:rsid w:val="0073652A"/>
    <w:rsid w:val="00736C8C"/>
    <w:rsid w:val="00737B66"/>
    <w:rsid w:val="00742D9A"/>
    <w:rsid w:val="00743D1E"/>
    <w:rsid w:val="00745F82"/>
    <w:rsid w:val="007468D9"/>
    <w:rsid w:val="00750CD2"/>
    <w:rsid w:val="00752019"/>
    <w:rsid w:val="0075371A"/>
    <w:rsid w:val="007552F9"/>
    <w:rsid w:val="0076406A"/>
    <w:rsid w:val="00773135"/>
    <w:rsid w:val="00774C69"/>
    <w:rsid w:val="00774EC3"/>
    <w:rsid w:val="007802C7"/>
    <w:rsid w:val="00781A25"/>
    <w:rsid w:val="00782E01"/>
    <w:rsid w:val="00787072"/>
    <w:rsid w:val="00791429"/>
    <w:rsid w:val="0079201B"/>
    <w:rsid w:val="00794A0C"/>
    <w:rsid w:val="00795AAB"/>
    <w:rsid w:val="00796D84"/>
    <w:rsid w:val="007A425B"/>
    <w:rsid w:val="007A4A3E"/>
    <w:rsid w:val="007B5416"/>
    <w:rsid w:val="007C6BF7"/>
    <w:rsid w:val="007C6E44"/>
    <w:rsid w:val="007C7E06"/>
    <w:rsid w:val="007D05D1"/>
    <w:rsid w:val="007D198E"/>
    <w:rsid w:val="007D6A75"/>
    <w:rsid w:val="007E121D"/>
    <w:rsid w:val="007E22DF"/>
    <w:rsid w:val="007E2C71"/>
    <w:rsid w:val="007E2F33"/>
    <w:rsid w:val="007E79B5"/>
    <w:rsid w:val="007F2203"/>
    <w:rsid w:val="007F31E4"/>
    <w:rsid w:val="007F3EF3"/>
    <w:rsid w:val="007F3F47"/>
    <w:rsid w:val="007F4488"/>
    <w:rsid w:val="007F44A9"/>
    <w:rsid w:val="008012F2"/>
    <w:rsid w:val="008021F6"/>
    <w:rsid w:val="00803DE5"/>
    <w:rsid w:val="00807150"/>
    <w:rsid w:val="0081718A"/>
    <w:rsid w:val="00817380"/>
    <w:rsid w:val="00821256"/>
    <w:rsid w:val="00823317"/>
    <w:rsid w:val="0082425B"/>
    <w:rsid w:val="0082532D"/>
    <w:rsid w:val="00826AAB"/>
    <w:rsid w:val="008307E6"/>
    <w:rsid w:val="00831E1B"/>
    <w:rsid w:val="008330D6"/>
    <w:rsid w:val="00834B22"/>
    <w:rsid w:val="00840231"/>
    <w:rsid w:val="0084563E"/>
    <w:rsid w:val="008471FB"/>
    <w:rsid w:val="00851832"/>
    <w:rsid w:val="008523EC"/>
    <w:rsid w:val="00854321"/>
    <w:rsid w:val="00861C56"/>
    <w:rsid w:val="00865F29"/>
    <w:rsid w:val="008738A0"/>
    <w:rsid w:val="008759C4"/>
    <w:rsid w:val="008809F2"/>
    <w:rsid w:val="00897B08"/>
    <w:rsid w:val="008A40F6"/>
    <w:rsid w:val="008A4FFA"/>
    <w:rsid w:val="008B0518"/>
    <w:rsid w:val="008B0610"/>
    <w:rsid w:val="008B0B15"/>
    <w:rsid w:val="008B44D8"/>
    <w:rsid w:val="008B7845"/>
    <w:rsid w:val="008C14B0"/>
    <w:rsid w:val="008C3CFF"/>
    <w:rsid w:val="008C5411"/>
    <w:rsid w:val="008D1B3E"/>
    <w:rsid w:val="008D257E"/>
    <w:rsid w:val="008D2634"/>
    <w:rsid w:val="008D65FF"/>
    <w:rsid w:val="008F1164"/>
    <w:rsid w:val="008F6A76"/>
    <w:rsid w:val="008F7877"/>
    <w:rsid w:val="0090347C"/>
    <w:rsid w:val="009055CF"/>
    <w:rsid w:val="00911110"/>
    <w:rsid w:val="00914B78"/>
    <w:rsid w:val="009150B2"/>
    <w:rsid w:val="00920F2F"/>
    <w:rsid w:val="009211C1"/>
    <w:rsid w:val="00921477"/>
    <w:rsid w:val="00922861"/>
    <w:rsid w:val="00922C1F"/>
    <w:rsid w:val="00924DA4"/>
    <w:rsid w:val="00930B22"/>
    <w:rsid w:val="00932989"/>
    <w:rsid w:val="00941A1A"/>
    <w:rsid w:val="00947BAE"/>
    <w:rsid w:val="00951882"/>
    <w:rsid w:val="0095371D"/>
    <w:rsid w:val="00955D8C"/>
    <w:rsid w:val="00956000"/>
    <w:rsid w:val="009568F9"/>
    <w:rsid w:val="00960AEC"/>
    <w:rsid w:val="009648E2"/>
    <w:rsid w:val="00966B59"/>
    <w:rsid w:val="00971433"/>
    <w:rsid w:val="00975BDA"/>
    <w:rsid w:val="0099016D"/>
    <w:rsid w:val="00990B7F"/>
    <w:rsid w:val="009934C6"/>
    <w:rsid w:val="00994F31"/>
    <w:rsid w:val="009955C8"/>
    <w:rsid w:val="00996411"/>
    <w:rsid w:val="00996E1A"/>
    <w:rsid w:val="009A0496"/>
    <w:rsid w:val="009A053A"/>
    <w:rsid w:val="009A240C"/>
    <w:rsid w:val="009A467E"/>
    <w:rsid w:val="009B1C35"/>
    <w:rsid w:val="009B6411"/>
    <w:rsid w:val="009B70EF"/>
    <w:rsid w:val="009B7306"/>
    <w:rsid w:val="009B7A2F"/>
    <w:rsid w:val="009C6E2F"/>
    <w:rsid w:val="009D3407"/>
    <w:rsid w:val="009D3482"/>
    <w:rsid w:val="009D7A10"/>
    <w:rsid w:val="009D7A17"/>
    <w:rsid w:val="009E1751"/>
    <w:rsid w:val="009E18FA"/>
    <w:rsid w:val="009E48C5"/>
    <w:rsid w:val="009F1EB8"/>
    <w:rsid w:val="009F6B06"/>
    <w:rsid w:val="00A00E14"/>
    <w:rsid w:val="00A0121D"/>
    <w:rsid w:val="00A04305"/>
    <w:rsid w:val="00A13788"/>
    <w:rsid w:val="00A15748"/>
    <w:rsid w:val="00A17513"/>
    <w:rsid w:val="00A2015D"/>
    <w:rsid w:val="00A20950"/>
    <w:rsid w:val="00A233FA"/>
    <w:rsid w:val="00A23963"/>
    <w:rsid w:val="00A2753D"/>
    <w:rsid w:val="00A32135"/>
    <w:rsid w:val="00A3219E"/>
    <w:rsid w:val="00A40607"/>
    <w:rsid w:val="00A411FE"/>
    <w:rsid w:val="00A424F7"/>
    <w:rsid w:val="00A42550"/>
    <w:rsid w:val="00A42E7C"/>
    <w:rsid w:val="00A44927"/>
    <w:rsid w:val="00A47602"/>
    <w:rsid w:val="00A506EF"/>
    <w:rsid w:val="00A512A0"/>
    <w:rsid w:val="00A568F2"/>
    <w:rsid w:val="00A6649A"/>
    <w:rsid w:val="00A67EA9"/>
    <w:rsid w:val="00A724E9"/>
    <w:rsid w:val="00A7323B"/>
    <w:rsid w:val="00A73A6A"/>
    <w:rsid w:val="00A742A3"/>
    <w:rsid w:val="00A755AB"/>
    <w:rsid w:val="00A7774F"/>
    <w:rsid w:val="00A8074C"/>
    <w:rsid w:val="00A816B3"/>
    <w:rsid w:val="00A84CE9"/>
    <w:rsid w:val="00A8526D"/>
    <w:rsid w:val="00A87C4F"/>
    <w:rsid w:val="00A93B95"/>
    <w:rsid w:val="00AB0259"/>
    <w:rsid w:val="00AB3220"/>
    <w:rsid w:val="00AB4F0F"/>
    <w:rsid w:val="00AB6829"/>
    <w:rsid w:val="00AC1FF7"/>
    <w:rsid w:val="00AC3942"/>
    <w:rsid w:val="00AC7061"/>
    <w:rsid w:val="00AD03E1"/>
    <w:rsid w:val="00AD7B3C"/>
    <w:rsid w:val="00AE0114"/>
    <w:rsid w:val="00AE5425"/>
    <w:rsid w:val="00AE6595"/>
    <w:rsid w:val="00AF0312"/>
    <w:rsid w:val="00AF1845"/>
    <w:rsid w:val="00AF2883"/>
    <w:rsid w:val="00AF671A"/>
    <w:rsid w:val="00B13FC3"/>
    <w:rsid w:val="00B21380"/>
    <w:rsid w:val="00B24C70"/>
    <w:rsid w:val="00B25CD4"/>
    <w:rsid w:val="00B32FD5"/>
    <w:rsid w:val="00B3560B"/>
    <w:rsid w:val="00B3698B"/>
    <w:rsid w:val="00B37FCC"/>
    <w:rsid w:val="00B40BC3"/>
    <w:rsid w:val="00B41EBD"/>
    <w:rsid w:val="00B511F7"/>
    <w:rsid w:val="00B52822"/>
    <w:rsid w:val="00B545A8"/>
    <w:rsid w:val="00B549D1"/>
    <w:rsid w:val="00B5537C"/>
    <w:rsid w:val="00B55E3F"/>
    <w:rsid w:val="00B56188"/>
    <w:rsid w:val="00B573A0"/>
    <w:rsid w:val="00B603FD"/>
    <w:rsid w:val="00B66D99"/>
    <w:rsid w:val="00B679FB"/>
    <w:rsid w:val="00B67D21"/>
    <w:rsid w:val="00B70280"/>
    <w:rsid w:val="00B7663B"/>
    <w:rsid w:val="00B81363"/>
    <w:rsid w:val="00B82AD3"/>
    <w:rsid w:val="00B82CCA"/>
    <w:rsid w:val="00B87BAE"/>
    <w:rsid w:val="00B90F35"/>
    <w:rsid w:val="00B91DC2"/>
    <w:rsid w:val="00B92E4F"/>
    <w:rsid w:val="00B967DE"/>
    <w:rsid w:val="00BA7385"/>
    <w:rsid w:val="00BB122C"/>
    <w:rsid w:val="00BB17BB"/>
    <w:rsid w:val="00BB4800"/>
    <w:rsid w:val="00BB775C"/>
    <w:rsid w:val="00BC2996"/>
    <w:rsid w:val="00BC29A3"/>
    <w:rsid w:val="00BC4732"/>
    <w:rsid w:val="00BC49D5"/>
    <w:rsid w:val="00BC50D2"/>
    <w:rsid w:val="00BC6F5D"/>
    <w:rsid w:val="00BD0D63"/>
    <w:rsid w:val="00BD112E"/>
    <w:rsid w:val="00BD5849"/>
    <w:rsid w:val="00BD7652"/>
    <w:rsid w:val="00BE0E14"/>
    <w:rsid w:val="00BE5253"/>
    <w:rsid w:val="00BE5E60"/>
    <w:rsid w:val="00BF032C"/>
    <w:rsid w:val="00BF0F81"/>
    <w:rsid w:val="00BF6AA9"/>
    <w:rsid w:val="00C01E6D"/>
    <w:rsid w:val="00C05071"/>
    <w:rsid w:val="00C11E0F"/>
    <w:rsid w:val="00C1278A"/>
    <w:rsid w:val="00C1462F"/>
    <w:rsid w:val="00C163FD"/>
    <w:rsid w:val="00C303CF"/>
    <w:rsid w:val="00C3363F"/>
    <w:rsid w:val="00C33D72"/>
    <w:rsid w:val="00C40288"/>
    <w:rsid w:val="00C40FEF"/>
    <w:rsid w:val="00C4164F"/>
    <w:rsid w:val="00C41FC9"/>
    <w:rsid w:val="00C4259E"/>
    <w:rsid w:val="00C42AD1"/>
    <w:rsid w:val="00C42D08"/>
    <w:rsid w:val="00C444F7"/>
    <w:rsid w:val="00C467B7"/>
    <w:rsid w:val="00C50315"/>
    <w:rsid w:val="00C56E01"/>
    <w:rsid w:val="00C57518"/>
    <w:rsid w:val="00C64400"/>
    <w:rsid w:val="00C65921"/>
    <w:rsid w:val="00C70944"/>
    <w:rsid w:val="00C72FE6"/>
    <w:rsid w:val="00C74D46"/>
    <w:rsid w:val="00C76BFF"/>
    <w:rsid w:val="00C81CE6"/>
    <w:rsid w:val="00C86E73"/>
    <w:rsid w:val="00C873D8"/>
    <w:rsid w:val="00C918A6"/>
    <w:rsid w:val="00C95CBC"/>
    <w:rsid w:val="00C95FD7"/>
    <w:rsid w:val="00CB1C15"/>
    <w:rsid w:val="00CB1C17"/>
    <w:rsid w:val="00CC55D3"/>
    <w:rsid w:val="00CC770F"/>
    <w:rsid w:val="00CD0B5C"/>
    <w:rsid w:val="00CD1F3D"/>
    <w:rsid w:val="00CE07A5"/>
    <w:rsid w:val="00CE2589"/>
    <w:rsid w:val="00CE273C"/>
    <w:rsid w:val="00CE5553"/>
    <w:rsid w:val="00CF357F"/>
    <w:rsid w:val="00D02E9B"/>
    <w:rsid w:val="00D114D6"/>
    <w:rsid w:val="00D15EAA"/>
    <w:rsid w:val="00D15F06"/>
    <w:rsid w:val="00D23664"/>
    <w:rsid w:val="00D240B4"/>
    <w:rsid w:val="00D26703"/>
    <w:rsid w:val="00D26F3A"/>
    <w:rsid w:val="00D30FD8"/>
    <w:rsid w:val="00D34920"/>
    <w:rsid w:val="00D3699F"/>
    <w:rsid w:val="00D4348B"/>
    <w:rsid w:val="00D44421"/>
    <w:rsid w:val="00D46141"/>
    <w:rsid w:val="00D5681E"/>
    <w:rsid w:val="00D66D71"/>
    <w:rsid w:val="00D702D3"/>
    <w:rsid w:val="00D716FC"/>
    <w:rsid w:val="00D7210A"/>
    <w:rsid w:val="00D77AFA"/>
    <w:rsid w:val="00D9607F"/>
    <w:rsid w:val="00DA0831"/>
    <w:rsid w:val="00DB32A4"/>
    <w:rsid w:val="00DB419F"/>
    <w:rsid w:val="00DB577C"/>
    <w:rsid w:val="00DC771E"/>
    <w:rsid w:val="00DD1D88"/>
    <w:rsid w:val="00DD3BE6"/>
    <w:rsid w:val="00DE16BF"/>
    <w:rsid w:val="00DE22E5"/>
    <w:rsid w:val="00DE316C"/>
    <w:rsid w:val="00DE4A88"/>
    <w:rsid w:val="00DF0E3D"/>
    <w:rsid w:val="00DF150A"/>
    <w:rsid w:val="00DF2C9F"/>
    <w:rsid w:val="00DF7C39"/>
    <w:rsid w:val="00E125DE"/>
    <w:rsid w:val="00E13FF6"/>
    <w:rsid w:val="00E16F3A"/>
    <w:rsid w:val="00E22008"/>
    <w:rsid w:val="00E2362A"/>
    <w:rsid w:val="00E24512"/>
    <w:rsid w:val="00E25180"/>
    <w:rsid w:val="00E27C14"/>
    <w:rsid w:val="00E40E10"/>
    <w:rsid w:val="00E422C7"/>
    <w:rsid w:val="00E50BD8"/>
    <w:rsid w:val="00E50F31"/>
    <w:rsid w:val="00E515D8"/>
    <w:rsid w:val="00E549E5"/>
    <w:rsid w:val="00E61E5E"/>
    <w:rsid w:val="00E674E5"/>
    <w:rsid w:val="00E67657"/>
    <w:rsid w:val="00E67711"/>
    <w:rsid w:val="00E70EFA"/>
    <w:rsid w:val="00E77279"/>
    <w:rsid w:val="00E80A79"/>
    <w:rsid w:val="00E8164B"/>
    <w:rsid w:val="00E84E7A"/>
    <w:rsid w:val="00E86B3D"/>
    <w:rsid w:val="00E959E3"/>
    <w:rsid w:val="00E96A91"/>
    <w:rsid w:val="00EA2B6C"/>
    <w:rsid w:val="00EA4C45"/>
    <w:rsid w:val="00EA54ED"/>
    <w:rsid w:val="00EB06F8"/>
    <w:rsid w:val="00EB2738"/>
    <w:rsid w:val="00EB49F8"/>
    <w:rsid w:val="00EB6B99"/>
    <w:rsid w:val="00EB7FA1"/>
    <w:rsid w:val="00EC35E0"/>
    <w:rsid w:val="00EC4E54"/>
    <w:rsid w:val="00EC6507"/>
    <w:rsid w:val="00ED1A32"/>
    <w:rsid w:val="00ED330C"/>
    <w:rsid w:val="00ED67AE"/>
    <w:rsid w:val="00EE0EF6"/>
    <w:rsid w:val="00EE6087"/>
    <w:rsid w:val="00EE7A17"/>
    <w:rsid w:val="00EF03BF"/>
    <w:rsid w:val="00EF5332"/>
    <w:rsid w:val="00EF71B6"/>
    <w:rsid w:val="00EF7601"/>
    <w:rsid w:val="00F005A3"/>
    <w:rsid w:val="00F01040"/>
    <w:rsid w:val="00F01123"/>
    <w:rsid w:val="00F017D7"/>
    <w:rsid w:val="00F04904"/>
    <w:rsid w:val="00F115F0"/>
    <w:rsid w:val="00F1479A"/>
    <w:rsid w:val="00F17EED"/>
    <w:rsid w:val="00F3187B"/>
    <w:rsid w:val="00F33712"/>
    <w:rsid w:val="00F36CA8"/>
    <w:rsid w:val="00F42139"/>
    <w:rsid w:val="00F4568F"/>
    <w:rsid w:val="00F47E37"/>
    <w:rsid w:val="00F52B4D"/>
    <w:rsid w:val="00F57A30"/>
    <w:rsid w:val="00F61532"/>
    <w:rsid w:val="00F6577E"/>
    <w:rsid w:val="00F679F0"/>
    <w:rsid w:val="00F67D8D"/>
    <w:rsid w:val="00F7506A"/>
    <w:rsid w:val="00F80319"/>
    <w:rsid w:val="00F8411C"/>
    <w:rsid w:val="00F84C5E"/>
    <w:rsid w:val="00F8746D"/>
    <w:rsid w:val="00F903AF"/>
    <w:rsid w:val="00F935FA"/>
    <w:rsid w:val="00F94C26"/>
    <w:rsid w:val="00F971C9"/>
    <w:rsid w:val="00FA45B5"/>
    <w:rsid w:val="00FA5053"/>
    <w:rsid w:val="00FA775B"/>
    <w:rsid w:val="00FA7ACD"/>
    <w:rsid w:val="00FB1552"/>
    <w:rsid w:val="00FB4AFC"/>
    <w:rsid w:val="00FB62B7"/>
    <w:rsid w:val="00FB63D5"/>
    <w:rsid w:val="00FB7376"/>
    <w:rsid w:val="00FC1AFC"/>
    <w:rsid w:val="00FC56B5"/>
    <w:rsid w:val="00FD2E6F"/>
    <w:rsid w:val="00FD4396"/>
    <w:rsid w:val="00FD4E11"/>
    <w:rsid w:val="00FD5B59"/>
    <w:rsid w:val="00FD5BC3"/>
    <w:rsid w:val="00FE0F13"/>
    <w:rsid w:val="00FE23EF"/>
    <w:rsid w:val="00FF4769"/>
    <w:rsid w:val="00FF69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C46180"/>
  <w15:docId w15:val="{60B082F4-3BCB-47D9-98AE-BD6BE338A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Unicode MS" w:hAnsi="Arial" w:cs="Tahoma"/>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19E"/>
    <w:pPr>
      <w:widowControl w:val="0"/>
      <w:suppressAutoHyphens/>
      <w:autoSpaceDN w:val="0"/>
      <w:textAlignment w:val="baseline"/>
    </w:pPr>
    <w:rPr>
      <w:kern w:val="3"/>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0E6848"/>
    <w:pPr>
      <w:widowControl w:val="0"/>
      <w:suppressAutoHyphens/>
      <w:autoSpaceDN w:val="0"/>
      <w:textAlignment w:val="baseline"/>
    </w:pPr>
    <w:rPr>
      <w:kern w:val="3"/>
      <w:sz w:val="24"/>
      <w:szCs w:val="24"/>
    </w:rPr>
  </w:style>
  <w:style w:type="paragraph" w:customStyle="1" w:styleId="Heading">
    <w:name w:val="Heading"/>
    <w:basedOn w:val="Standard"/>
    <w:next w:val="Textbody"/>
    <w:rsid w:val="000E6848"/>
    <w:pPr>
      <w:keepNext/>
      <w:spacing w:before="240" w:after="120"/>
    </w:pPr>
    <w:rPr>
      <w:rFonts w:eastAsia="MS Mincho"/>
      <w:sz w:val="28"/>
      <w:szCs w:val="28"/>
    </w:rPr>
  </w:style>
  <w:style w:type="paragraph" w:customStyle="1" w:styleId="Textbody">
    <w:name w:val="Text body"/>
    <w:basedOn w:val="Standard"/>
    <w:rsid w:val="000E6848"/>
    <w:pPr>
      <w:spacing w:after="120"/>
    </w:pPr>
  </w:style>
  <w:style w:type="paragraph" w:styleId="Liste">
    <w:name w:val="List"/>
    <w:basedOn w:val="Textbody"/>
    <w:rsid w:val="000E6848"/>
  </w:style>
  <w:style w:type="paragraph" w:customStyle="1" w:styleId="Lgende1">
    <w:name w:val="Légende1"/>
    <w:basedOn w:val="Standard"/>
    <w:rsid w:val="000E6848"/>
    <w:pPr>
      <w:suppressLineNumbers/>
      <w:spacing w:before="120" w:after="120"/>
    </w:pPr>
    <w:rPr>
      <w:i/>
      <w:iCs/>
    </w:rPr>
  </w:style>
  <w:style w:type="paragraph" w:customStyle="1" w:styleId="Index">
    <w:name w:val="Index"/>
    <w:basedOn w:val="Standard"/>
    <w:rsid w:val="000E6848"/>
    <w:pPr>
      <w:suppressLineNumbers/>
    </w:pPr>
  </w:style>
  <w:style w:type="paragraph" w:customStyle="1" w:styleId="En-tte1">
    <w:name w:val="En-tête1"/>
    <w:basedOn w:val="Standard"/>
    <w:rsid w:val="000E6848"/>
    <w:pPr>
      <w:suppressLineNumbers/>
      <w:tabs>
        <w:tab w:val="center" w:pos="4818"/>
        <w:tab w:val="right" w:pos="9637"/>
      </w:tabs>
    </w:pPr>
  </w:style>
  <w:style w:type="paragraph" w:customStyle="1" w:styleId="TableContents">
    <w:name w:val="Table Contents"/>
    <w:basedOn w:val="Standard"/>
    <w:rsid w:val="000E6848"/>
    <w:pPr>
      <w:suppressLineNumbers/>
    </w:pPr>
  </w:style>
  <w:style w:type="paragraph" w:customStyle="1" w:styleId="TableHeading">
    <w:name w:val="Table Heading"/>
    <w:basedOn w:val="TableContents"/>
    <w:rsid w:val="000E6848"/>
    <w:pPr>
      <w:jc w:val="center"/>
    </w:pPr>
    <w:rPr>
      <w:b/>
      <w:bCs/>
    </w:rPr>
  </w:style>
  <w:style w:type="paragraph" w:customStyle="1" w:styleId="Pieddepage1">
    <w:name w:val="Pied de page1"/>
    <w:basedOn w:val="Standard"/>
    <w:rsid w:val="000E6848"/>
    <w:pPr>
      <w:suppressLineNumbers/>
      <w:tabs>
        <w:tab w:val="center" w:pos="4818"/>
        <w:tab w:val="right" w:pos="9637"/>
      </w:tabs>
    </w:pPr>
  </w:style>
  <w:style w:type="character" w:customStyle="1" w:styleId="BulletSymbols">
    <w:name w:val="Bullet Symbols"/>
    <w:rsid w:val="000E6848"/>
    <w:rPr>
      <w:rFonts w:ascii="StarSymbol" w:eastAsia="StarSymbol" w:hAnsi="StarSymbol" w:cs="StarSymbol"/>
      <w:sz w:val="18"/>
      <w:szCs w:val="18"/>
    </w:rPr>
  </w:style>
  <w:style w:type="character" w:customStyle="1" w:styleId="NumberingSymbols">
    <w:name w:val="Numbering Symbols"/>
    <w:rsid w:val="000E6848"/>
  </w:style>
  <w:style w:type="character" w:customStyle="1" w:styleId="Internetlink">
    <w:name w:val="Internet link"/>
    <w:rsid w:val="000E6848"/>
    <w:rPr>
      <w:color w:val="000080"/>
      <w:u w:val="single"/>
    </w:rPr>
  </w:style>
  <w:style w:type="paragraph" w:styleId="En-tte">
    <w:name w:val="header"/>
    <w:basedOn w:val="Normal"/>
    <w:link w:val="En-tteCar"/>
    <w:uiPriority w:val="99"/>
    <w:unhideWhenUsed/>
    <w:rsid w:val="000E6848"/>
    <w:pPr>
      <w:tabs>
        <w:tab w:val="center" w:pos="4536"/>
        <w:tab w:val="right" w:pos="9072"/>
      </w:tabs>
    </w:pPr>
  </w:style>
  <w:style w:type="character" w:customStyle="1" w:styleId="En-tteCar">
    <w:name w:val="En-tête Car"/>
    <w:basedOn w:val="Policepardfaut"/>
    <w:link w:val="En-tte"/>
    <w:uiPriority w:val="99"/>
    <w:rsid w:val="000E6848"/>
  </w:style>
  <w:style w:type="paragraph" w:styleId="Pieddepage">
    <w:name w:val="footer"/>
    <w:basedOn w:val="Normal"/>
    <w:link w:val="PieddepageCar"/>
    <w:uiPriority w:val="99"/>
    <w:unhideWhenUsed/>
    <w:rsid w:val="000E6848"/>
    <w:pPr>
      <w:tabs>
        <w:tab w:val="center" w:pos="4536"/>
        <w:tab w:val="right" w:pos="9072"/>
      </w:tabs>
    </w:pPr>
  </w:style>
  <w:style w:type="character" w:customStyle="1" w:styleId="PieddepageCar">
    <w:name w:val="Pied de page Car"/>
    <w:basedOn w:val="Policepardfaut"/>
    <w:link w:val="Pieddepage"/>
    <w:uiPriority w:val="99"/>
    <w:rsid w:val="000E6848"/>
  </w:style>
  <w:style w:type="paragraph" w:customStyle="1" w:styleId="scontenutabhaut">
    <w:name w:val="s_contenu_tab_haut"/>
    <w:basedOn w:val="Normal"/>
    <w:rsid w:val="00D23664"/>
    <w:pPr>
      <w:suppressLineNumbers/>
      <w:autoSpaceDN/>
      <w:spacing w:after="120"/>
      <w:textAlignment w:val="auto"/>
    </w:pPr>
    <w:rPr>
      <w:rFonts w:cs="Times New Roman"/>
      <w:kern w:val="0"/>
      <w:sz w:val="16"/>
      <w:lang w:eastAsia="ar-SA"/>
    </w:rPr>
  </w:style>
  <w:style w:type="paragraph" w:customStyle="1" w:styleId="sitemparagraphe">
    <w:name w:val="s_item_paragraphe"/>
    <w:basedOn w:val="Normal"/>
    <w:rsid w:val="00602429"/>
    <w:pPr>
      <w:tabs>
        <w:tab w:val="num" w:pos="227"/>
      </w:tabs>
      <w:autoSpaceDN/>
      <w:textAlignment w:val="auto"/>
    </w:pPr>
    <w:rPr>
      <w:rFonts w:cs="Times New Roman"/>
      <w:kern w:val="0"/>
      <w:sz w:val="20"/>
      <w:szCs w:val="20"/>
      <w:lang w:eastAsia="ar-SA"/>
    </w:rPr>
  </w:style>
  <w:style w:type="character" w:styleId="Lienhypertexte">
    <w:name w:val="Hyperlink"/>
    <w:semiHidden/>
    <w:rsid w:val="00E96A91"/>
    <w:rPr>
      <w:color w:val="000080"/>
      <w:u w:val="single"/>
    </w:rPr>
  </w:style>
  <w:style w:type="paragraph" w:customStyle="1" w:styleId="sitemparapgraphe">
    <w:name w:val="s_item_parapgraphe"/>
    <w:basedOn w:val="Normal"/>
    <w:rsid w:val="00781A25"/>
    <w:pPr>
      <w:autoSpaceDN/>
      <w:ind w:left="555" w:firstLine="300"/>
      <w:textAlignment w:val="auto"/>
    </w:pPr>
    <w:rPr>
      <w:rFonts w:cs="Times New Roman"/>
      <w:kern w:val="0"/>
      <w:sz w:val="20"/>
      <w:lang w:eastAsia="ar-SA"/>
    </w:rPr>
  </w:style>
  <w:style w:type="character" w:customStyle="1" w:styleId="WW8Num1z0">
    <w:name w:val="WW8Num1z0"/>
    <w:rsid w:val="00DF7C39"/>
    <w:rPr>
      <w:rFonts w:ascii="Symbol" w:hAnsi="Symbol"/>
    </w:rPr>
  </w:style>
  <w:style w:type="paragraph" w:customStyle="1" w:styleId="Default">
    <w:name w:val="Default"/>
    <w:rsid w:val="004E702A"/>
    <w:pPr>
      <w:autoSpaceDE w:val="0"/>
      <w:autoSpaceDN w:val="0"/>
      <w:adjustRightInd w:val="0"/>
    </w:pPr>
    <w:rPr>
      <w:rFonts w:cs="Arial"/>
      <w:color w:val="000000"/>
      <w:sz w:val="24"/>
      <w:szCs w:val="24"/>
    </w:rPr>
  </w:style>
  <w:style w:type="character" w:customStyle="1" w:styleId="ref">
    <w:name w:val="ref"/>
    <w:rsid w:val="00D716FC"/>
  </w:style>
  <w:style w:type="paragraph" w:styleId="Textedebulles">
    <w:name w:val="Balloon Text"/>
    <w:basedOn w:val="Normal"/>
    <w:link w:val="TextedebullesCar"/>
    <w:uiPriority w:val="99"/>
    <w:semiHidden/>
    <w:unhideWhenUsed/>
    <w:rsid w:val="00971433"/>
    <w:rPr>
      <w:rFonts w:ascii="Tahoma" w:hAnsi="Tahoma" w:cs="Times New Roman"/>
      <w:sz w:val="16"/>
      <w:szCs w:val="16"/>
      <w:lang w:val="x-none" w:eastAsia="x-none"/>
    </w:rPr>
  </w:style>
  <w:style w:type="character" w:customStyle="1" w:styleId="TextedebullesCar">
    <w:name w:val="Texte de bulles Car"/>
    <w:link w:val="Textedebulles"/>
    <w:uiPriority w:val="99"/>
    <w:semiHidden/>
    <w:rsid w:val="00971433"/>
    <w:rPr>
      <w:rFonts w:ascii="Tahoma" w:hAnsi="Tahoma"/>
      <w:kern w:val="3"/>
      <w:sz w:val="16"/>
      <w:szCs w:val="16"/>
    </w:rPr>
  </w:style>
  <w:style w:type="paragraph" w:styleId="NormalWeb">
    <w:name w:val="Normal (Web)"/>
    <w:basedOn w:val="Normal"/>
    <w:uiPriority w:val="99"/>
    <w:semiHidden/>
    <w:unhideWhenUsed/>
    <w:rsid w:val="000E0767"/>
    <w:pPr>
      <w:widowControl/>
      <w:suppressAutoHyphens w:val="0"/>
      <w:autoSpaceDN/>
      <w:spacing w:before="100" w:beforeAutospacing="1" w:after="119"/>
      <w:textAlignment w:val="auto"/>
    </w:pPr>
    <w:rPr>
      <w:rFonts w:ascii="Times New Roman" w:eastAsia="Times New Roman" w:hAnsi="Times New Roman" w:cs="Times New Roman"/>
      <w:kern w:val="0"/>
    </w:rPr>
  </w:style>
  <w:style w:type="paragraph" w:customStyle="1" w:styleId="Contenudetableau">
    <w:name w:val="Contenu de tableau"/>
    <w:basedOn w:val="Normal"/>
    <w:rsid w:val="004464E1"/>
    <w:pPr>
      <w:suppressLineNumbers/>
      <w:autoSpaceDN/>
      <w:textAlignment w:val="auto"/>
    </w:pPr>
    <w:rPr>
      <w:rFonts w:cs="Times New Roman"/>
      <w:kern w:val="1"/>
      <w:lang w:eastAsia="ar-SA"/>
    </w:rPr>
  </w:style>
  <w:style w:type="character" w:styleId="Marquedecommentaire">
    <w:name w:val="annotation reference"/>
    <w:uiPriority w:val="99"/>
    <w:semiHidden/>
    <w:unhideWhenUsed/>
    <w:rsid w:val="0068688C"/>
    <w:rPr>
      <w:sz w:val="16"/>
      <w:szCs w:val="16"/>
    </w:rPr>
  </w:style>
  <w:style w:type="paragraph" w:styleId="Commentaire">
    <w:name w:val="annotation text"/>
    <w:basedOn w:val="Normal"/>
    <w:link w:val="CommentaireCar"/>
    <w:uiPriority w:val="99"/>
    <w:semiHidden/>
    <w:unhideWhenUsed/>
    <w:rsid w:val="0068688C"/>
    <w:rPr>
      <w:sz w:val="20"/>
      <w:szCs w:val="20"/>
    </w:rPr>
  </w:style>
  <w:style w:type="character" w:customStyle="1" w:styleId="CommentaireCar">
    <w:name w:val="Commentaire Car"/>
    <w:link w:val="Commentaire"/>
    <w:uiPriority w:val="99"/>
    <w:semiHidden/>
    <w:rsid w:val="0068688C"/>
    <w:rPr>
      <w:kern w:val="3"/>
    </w:rPr>
  </w:style>
  <w:style w:type="paragraph" w:styleId="Objetducommentaire">
    <w:name w:val="annotation subject"/>
    <w:basedOn w:val="Commentaire"/>
    <w:next w:val="Commentaire"/>
    <w:link w:val="ObjetducommentaireCar"/>
    <w:uiPriority w:val="99"/>
    <w:semiHidden/>
    <w:unhideWhenUsed/>
    <w:rsid w:val="0068688C"/>
    <w:rPr>
      <w:b/>
      <w:bCs/>
    </w:rPr>
  </w:style>
  <w:style w:type="character" w:customStyle="1" w:styleId="ObjetducommentaireCar">
    <w:name w:val="Objet du commentaire Car"/>
    <w:link w:val="Objetducommentaire"/>
    <w:uiPriority w:val="99"/>
    <w:semiHidden/>
    <w:rsid w:val="0068688C"/>
    <w:rPr>
      <w:b/>
      <w:bCs/>
      <w:kern w:val="3"/>
    </w:rPr>
  </w:style>
  <w:style w:type="table" w:styleId="Grilledutableau">
    <w:name w:val="Table Grid"/>
    <w:basedOn w:val="TableauNormal"/>
    <w:uiPriority w:val="39"/>
    <w:rsid w:val="00665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unhideWhenUsed/>
    <w:rsid w:val="00515B2B"/>
    <w:rPr>
      <w:color w:val="808080"/>
    </w:rPr>
  </w:style>
  <w:style w:type="character" w:customStyle="1" w:styleId="Style1">
    <w:name w:val="Style1"/>
    <w:basedOn w:val="Policepardfaut"/>
    <w:uiPriority w:val="1"/>
    <w:rsid w:val="00F17EED"/>
    <w:rPr>
      <w:rFonts w:asciiTheme="minorHAnsi" w:hAnsiTheme="minorHAnsi"/>
      <w:sz w:val="16"/>
    </w:rPr>
  </w:style>
  <w:style w:type="character" w:customStyle="1" w:styleId="Style2">
    <w:name w:val="Style2"/>
    <w:basedOn w:val="Policepardfaut"/>
    <w:uiPriority w:val="1"/>
    <w:rsid w:val="007C6E44"/>
    <w:rPr>
      <w:rFonts w:asciiTheme="minorHAnsi" w:hAnsiTheme="minorHAnsi"/>
      <w:sz w:val="16"/>
    </w:rPr>
  </w:style>
  <w:style w:type="character" w:customStyle="1" w:styleId="Style3">
    <w:name w:val="Style3"/>
    <w:basedOn w:val="Policepardfaut"/>
    <w:uiPriority w:val="1"/>
    <w:rsid w:val="00F67D8D"/>
    <w:rPr>
      <w:rFonts w:asciiTheme="minorHAnsi" w:hAnsiTheme="minorHAnsi"/>
      <w:sz w:val="16"/>
    </w:rPr>
  </w:style>
  <w:style w:type="character" w:customStyle="1" w:styleId="Style4">
    <w:name w:val="Style4"/>
    <w:basedOn w:val="Policepardfaut"/>
    <w:uiPriority w:val="1"/>
    <w:rsid w:val="00F67D8D"/>
    <w:rPr>
      <w:rFonts w:asciiTheme="minorHAnsi" w:hAnsiTheme="minorHAnsi"/>
      <w:sz w:val="16"/>
    </w:rPr>
  </w:style>
  <w:style w:type="character" w:customStyle="1" w:styleId="Style5">
    <w:name w:val="Style5"/>
    <w:basedOn w:val="Policepardfaut"/>
    <w:uiPriority w:val="1"/>
    <w:rsid w:val="00D34920"/>
    <w:rPr>
      <w:rFonts w:asciiTheme="minorHAnsi" w:hAnsiTheme="minorHAnsi"/>
      <w:sz w:val="16"/>
    </w:rPr>
  </w:style>
  <w:style w:type="character" w:customStyle="1" w:styleId="Style6">
    <w:name w:val="Style6"/>
    <w:basedOn w:val="Policepardfaut"/>
    <w:uiPriority w:val="1"/>
    <w:rsid w:val="000C0195"/>
    <w:rPr>
      <w:rFonts w:ascii="Arial" w:hAnsi="Arial"/>
      <w:sz w:val="16"/>
    </w:rPr>
  </w:style>
  <w:style w:type="paragraph" w:styleId="Paragraphedeliste">
    <w:name w:val="List Paragraph"/>
    <w:basedOn w:val="Normal"/>
    <w:uiPriority w:val="34"/>
    <w:qFormat/>
    <w:rsid w:val="00737B66"/>
    <w:pPr>
      <w:ind w:left="720"/>
      <w:contextualSpacing/>
    </w:pPr>
  </w:style>
  <w:style w:type="paragraph" w:styleId="Citationintense">
    <w:name w:val="Intense Quote"/>
    <w:basedOn w:val="Normal"/>
    <w:next w:val="Normal"/>
    <w:link w:val="CitationintenseCar"/>
    <w:uiPriority w:val="65"/>
    <w:qFormat/>
    <w:rsid w:val="00737B66"/>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65"/>
    <w:rsid w:val="00737B66"/>
    <w:rPr>
      <w:b/>
      <w:bCs/>
      <w:i/>
      <w:iCs/>
      <w:color w:val="4F81BD" w:themeColor="accent1"/>
      <w:kern w:val="3"/>
      <w:sz w:val="24"/>
      <w:szCs w:val="24"/>
    </w:rPr>
  </w:style>
  <w:style w:type="character" w:styleId="Accentuationintense">
    <w:name w:val="Intense Emphasis"/>
    <w:basedOn w:val="Policepardfaut"/>
    <w:uiPriority w:val="71"/>
    <w:qFormat/>
    <w:rsid w:val="008523EC"/>
    <w:rPr>
      <w:b/>
      <w:bCs/>
      <w:i/>
      <w:iCs/>
      <w:color w:val="4F81BD" w:themeColor="accent1"/>
    </w:rPr>
  </w:style>
  <w:style w:type="character" w:styleId="Lienhypertextesuivivisit">
    <w:name w:val="FollowedHyperlink"/>
    <w:basedOn w:val="Policepardfaut"/>
    <w:uiPriority w:val="99"/>
    <w:semiHidden/>
    <w:unhideWhenUsed/>
    <w:rsid w:val="00FA5053"/>
    <w:rPr>
      <w:color w:val="800080" w:themeColor="followedHyperlink"/>
      <w:u w:val="single"/>
    </w:rPr>
  </w:style>
  <w:style w:type="character" w:styleId="Mentionnonrsolue">
    <w:name w:val="Unresolved Mention"/>
    <w:basedOn w:val="Policepardfaut"/>
    <w:uiPriority w:val="99"/>
    <w:semiHidden/>
    <w:unhideWhenUsed/>
    <w:rsid w:val="00252C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50738">
      <w:bodyDiv w:val="1"/>
      <w:marLeft w:val="0"/>
      <w:marRight w:val="0"/>
      <w:marTop w:val="0"/>
      <w:marBottom w:val="0"/>
      <w:divBdr>
        <w:top w:val="none" w:sz="0" w:space="0" w:color="auto"/>
        <w:left w:val="none" w:sz="0" w:space="0" w:color="auto"/>
        <w:bottom w:val="none" w:sz="0" w:space="0" w:color="auto"/>
        <w:right w:val="none" w:sz="0" w:space="0" w:color="auto"/>
      </w:divBdr>
    </w:div>
    <w:div w:id="241331314">
      <w:bodyDiv w:val="1"/>
      <w:marLeft w:val="0"/>
      <w:marRight w:val="0"/>
      <w:marTop w:val="0"/>
      <w:marBottom w:val="0"/>
      <w:divBdr>
        <w:top w:val="none" w:sz="0" w:space="0" w:color="auto"/>
        <w:left w:val="none" w:sz="0" w:space="0" w:color="auto"/>
        <w:bottom w:val="none" w:sz="0" w:space="0" w:color="auto"/>
        <w:right w:val="none" w:sz="0" w:space="0" w:color="auto"/>
      </w:divBdr>
    </w:div>
    <w:div w:id="254020164">
      <w:bodyDiv w:val="1"/>
      <w:marLeft w:val="0"/>
      <w:marRight w:val="0"/>
      <w:marTop w:val="0"/>
      <w:marBottom w:val="0"/>
      <w:divBdr>
        <w:top w:val="none" w:sz="0" w:space="0" w:color="auto"/>
        <w:left w:val="none" w:sz="0" w:space="0" w:color="auto"/>
        <w:bottom w:val="none" w:sz="0" w:space="0" w:color="auto"/>
        <w:right w:val="none" w:sz="0" w:space="0" w:color="auto"/>
      </w:divBdr>
    </w:div>
    <w:div w:id="662319771">
      <w:bodyDiv w:val="1"/>
      <w:marLeft w:val="0"/>
      <w:marRight w:val="0"/>
      <w:marTop w:val="0"/>
      <w:marBottom w:val="0"/>
      <w:divBdr>
        <w:top w:val="none" w:sz="0" w:space="0" w:color="auto"/>
        <w:left w:val="none" w:sz="0" w:space="0" w:color="auto"/>
        <w:bottom w:val="none" w:sz="0" w:space="0" w:color="auto"/>
        <w:right w:val="none" w:sz="0" w:space="0" w:color="auto"/>
      </w:divBdr>
    </w:div>
    <w:div w:id="839390374">
      <w:bodyDiv w:val="1"/>
      <w:marLeft w:val="0"/>
      <w:marRight w:val="0"/>
      <w:marTop w:val="0"/>
      <w:marBottom w:val="0"/>
      <w:divBdr>
        <w:top w:val="none" w:sz="0" w:space="0" w:color="auto"/>
        <w:left w:val="none" w:sz="0" w:space="0" w:color="auto"/>
        <w:bottom w:val="none" w:sz="0" w:space="0" w:color="auto"/>
        <w:right w:val="none" w:sz="0" w:space="0" w:color="auto"/>
      </w:divBdr>
    </w:div>
    <w:div w:id="1235698680">
      <w:bodyDiv w:val="1"/>
      <w:marLeft w:val="0"/>
      <w:marRight w:val="0"/>
      <w:marTop w:val="0"/>
      <w:marBottom w:val="0"/>
      <w:divBdr>
        <w:top w:val="none" w:sz="0" w:space="0" w:color="auto"/>
        <w:left w:val="none" w:sz="0" w:space="0" w:color="auto"/>
        <w:bottom w:val="none" w:sz="0" w:space="0" w:color="auto"/>
        <w:right w:val="none" w:sz="0" w:space="0" w:color="auto"/>
      </w:divBdr>
    </w:div>
    <w:div w:id="1353072960">
      <w:bodyDiv w:val="1"/>
      <w:marLeft w:val="0"/>
      <w:marRight w:val="0"/>
      <w:marTop w:val="0"/>
      <w:marBottom w:val="0"/>
      <w:divBdr>
        <w:top w:val="none" w:sz="0" w:space="0" w:color="auto"/>
        <w:left w:val="none" w:sz="0" w:space="0" w:color="auto"/>
        <w:bottom w:val="none" w:sz="0" w:space="0" w:color="auto"/>
        <w:right w:val="none" w:sz="0" w:space="0" w:color="auto"/>
      </w:divBdr>
      <w:divsChild>
        <w:div w:id="79525358">
          <w:marLeft w:val="336"/>
          <w:marRight w:val="0"/>
          <w:marTop w:val="120"/>
          <w:marBottom w:val="312"/>
          <w:divBdr>
            <w:top w:val="none" w:sz="0" w:space="0" w:color="auto"/>
            <w:left w:val="none" w:sz="0" w:space="0" w:color="auto"/>
            <w:bottom w:val="none" w:sz="0" w:space="0" w:color="auto"/>
            <w:right w:val="none" w:sz="0" w:space="0" w:color="auto"/>
          </w:divBdr>
          <w:divsChild>
            <w:div w:id="41190005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570455033">
      <w:bodyDiv w:val="1"/>
      <w:marLeft w:val="0"/>
      <w:marRight w:val="0"/>
      <w:marTop w:val="0"/>
      <w:marBottom w:val="0"/>
      <w:divBdr>
        <w:top w:val="none" w:sz="0" w:space="0" w:color="auto"/>
        <w:left w:val="none" w:sz="0" w:space="0" w:color="auto"/>
        <w:bottom w:val="none" w:sz="0" w:space="0" w:color="auto"/>
        <w:right w:val="none" w:sz="0" w:space="0" w:color="auto"/>
      </w:divBdr>
    </w:div>
    <w:div w:id="1722972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ache.media.eduscol.education.fr/file/College_2016/74/6/RAE_Evaluation_socle_cycle_4_643746.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youtube.com/watch?v=uv8a7k1HSzA&amp;t=100s" TargetMode="External"/><Relationship Id="rId4" Type="http://schemas.openxmlformats.org/officeDocument/2006/relationships/settings" Target="settings.xml"/><Relationship Id="rId9" Type="http://schemas.openxmlformats.org/officeDocument/2006/relationships/hyperlink" Target="https://www.youtube.com/watch?v=2KjLT9oIq64"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vincent.simon@ac-orleans-tours.fr" TargetMode="External"/><Relationship Id="rId1" Type="http://schemas.openxmlformats.org/officeDocument/2006/relationships/hyperlink" Target="mailto:philippe.gesset@ac-orleans-tours.fr"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vincent.simon@ac-orleans-tours.fr" TargetMode="External"/><Relationship Id="rId2" Type="http://schemas.openxmlformats.org/officeDocument/2006/relationships/hyperlink" Target="mailto:philippe.gesset@ac-orleans-tours.fr"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9598B49-48B5-4E14-9FAA-B1779999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2063</Words>
  <Characters>11351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13388</CharactersWithSpaces>
  <SharedDoc>false</SharedDoc>
  <HyperlinkBase/>
  <HLinks>
    <vt:vector size="6" baseType="variant">
      <vt:variant>
        <vt:i4>4325408</vt:i4>
      </vt:variant>
      <vt:variant>
        <vt:i4>6</vt:i4>
      </vt:variant>
      <vt:variant>
        <vt:i4>0</vt:i4>
      </vt:variant>
      <vt:variant>
        <vt:i4>5</vt:i4>
      </vt:variant>
      <vt:variant>
        <vt:lpwstr>mailto:vincent.simon@ac-orleans-tours.fr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dc:creator>
  <cp:keywords/>
  <dc:description/>
  <cp:lastModifiedBy>Philippe GESSET</cp:lastModifiedBy>
  <cp:revision>34</cp:revision>
  <cp:lastPrinted>2012-01-11T15:32:00Z</cp:lastPrinted>
  <dcterms:created xsi:type="dcterms:W3CDTF">2020-04-23T08:19:00Z</dcterms:created>
  <dcterms:modified xsi:type="dcterms:W3CDTF">2020-04-24T07:56:00Z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