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5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FA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1994"/>
        <w:gridCol w:w="2266"/>
        <w:gridCol w:w="2988"/>
      </w:tblGrid>
      <w:tr w:rsidR="006238F1" w:rsidRPr="00321BC1" w14:paraId="3207DC0C" w14:textId="77777777" w:rsidTr="00A23DC4">
        <w:trPr>
          <w:trHeight w:val="300"/>
          <w:tblCellSpacing w:w="0" w:type="dxa"/>
          <w:jc w:val="center"/>
        </w:trPr>
        <w:tc>
          <w:tcPr>
            <w:tcW w:w="1000" w:type="pct"/>
            <w:shd w:val="clear" w:color="auto" w:fill="DFE3EE"/>
            <w:vAlign w:val="center"/>
            <w:hideMark/>
          </w:tcPr>
          <w:p w14:paraId="0BB5A00A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32"/>
                <w:szCs w:val="32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32"/>
                <w:szCs w:val="32"/>
                <w:lang w:eastAsia="fr-FR"/>
              </w:rPr>
              <w:t>Relation</w:t>
            </w:r>
          </w:p>
        </w:tc>
        <w:tc>
          <w:tcPr>
            <w:tcW w:w="0" w:type="auto"/>
            <w:gridSpan w:val="3"/>
            <w:shd w:val="clear" w:color="auto" w:fill="DFE3EE"/>
            <w:vAlign w:val="center"/>
            <w:hideMark/>
          </w:tcPr>
          <w:p w14:paraId="51C94924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32"/>
                <w:szCs w:val="32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32"/>
                <w:szCs w:val="32"/>
                <w:lang w:eastAsia="fr-FR"/>
              </w:rPr>
              <w:t>Connecteurs logiques</w:t>
            </w:r>
          </w:p>
        </w:tc>
      </w:tr>
      <w:tr w:rsidR="006238F1" w:rsidRPr="00321BC1" w14:paraId="360D7B54" w14:textId="77777777" w:rsidTr="00A23DC4">
        <w:trPr>
          <w:trHeight w:val="525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72917666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Addition</w:t>
            </w:r>
          </w:p>
        </w:tc>
        <w:tc>
          <w:tcPr>
            <w:tcW w:w="1100" w:type="pct"/>
            <w:shd w:val="clear" w:color="auto" w:fill="FAFAFF"/>
            <w:vAlign w:val="center"/>
            <w:hideMark/>
          </w:tcPr>
          <w:p w14:paraId="5178102E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Et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plus</w:t>
            </w:r>
          </w:p>
        </w:tc>
        <w:tc>
          <w:tcPr>
            <w:tcW w:w="1250" w:type="pct"/>
            <w:shd w:val="clear" w:color="auto" w:fill="FAFAFF"/>
            <w:vAlign w:val="center"/>
            <w:hideMark/>
          </w:tcPr>
          <w:p w14:paraId="0611888F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Puis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outre</w:t>
            </w:r>
          </w:p>
        </w:tc>
        <w:tc>
          <w:tcPr>
            <w:tcW w:w="1650" w:type="pct"/>
            <w:shd w:val="clear" w:color="auto" w:fill="FAFAFF"/>
            <w:vAlign w:val="center"/>
            <w:hideMark/>
          </w:tcPr>
          <w:p w14:paraId="69B0933D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Non seulement... mais encore</w:t>
            </w:r>
          </w:p>
        </w:tc>
      </w:tr>
      <w:tr w:rsidR="006238F1" w:rsidRPr="00321BC1" w14:paraId="62E11D4A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14:paraId="3E411C22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color w:val="3A4985"/>
                <w:sz w:val="17"/>
                <w:szCs w:val="17"/>
                <w:lang w:eastAsia="fr-FR"/>
              </w:rPr>
              <w:drawing>
                <wp:inline distT="0" distB="0" distL="0" distR="0" wp14:anchorId="15546B7E" wp14:editId="62AC8B40">
                  <wp:extent cx="9753600" cy="635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39BD0B41" w14:textId="77777777" w:rsidTr="00A23DC4">
        <w:trPr>
          <w:trHeight w:val="735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712D9106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Alternative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7C2177A8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Ou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Soit… soit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proofErr w:type="spellStart"/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Soit</w:t>
            </w:r>
            <w:proofErr w:type="spellEnd"/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… ou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2AF85833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Tantôt… tantôt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Ou… ou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proofErr w:type="spellStart"/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Ou</w:t>
            </w:r>
            <w:proofErr w:type="spellEnd"/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 xml:space="preserve"> bien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145C7339" w14:textId="1001FF3C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Seulement… mais encore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Sinon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D’un côté… de l’autre</w:t>
            </w:r>
          </w:p>
        </w:tc>
      </w:tr>
      <w:tr w:rsidR="006238F1" w:rsidRPr="00321BC1" w14:paraId="6569D2EB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14:paraId="24658346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color w:val="3A4985"/>
                <w:sz w:val="17"/>
                <w:szCs w:val="17"/>
                <w:lang w:eastAsia="fr-FR"/>
              </w:rPr>
              <w:drawing>
                <wp:inline distT="0" distB="0" distL="0" distR="0" wp14:anchorId="10670539" wp14:editId="5B400F8E">
                  <wp:extent cx="9753600" cy="635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4980D22F" w14:textId="77777777" w:rsidTr="00A23DC4">
        <w:trPr>
          <w:trHeight w:val="54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27CD6DF2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But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0EFF97F6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Afin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Pour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7E7570EF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De peur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vue de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7A7A8658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De façon à ce que</w:t>
            </w:r>
          </w:p>
        </w:tc>
      </w:tr>
      <w:tr w:rsidR="006238F1" w:rsidRPr="00321BC1" w14:paraId="62DE2AC9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6E0C246C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43A1AF19" wp14:editId="2CC73D3B">
                  <wp:extent cx="9753600" cy="635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68C43D61" w14:textId="77777777" w:rsidTr="00A23DC4">
        <w:trPr>
          <w:trHeight w:val="1365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001C3C10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Cause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5638D986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Car</w:t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 effet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Effectivement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Comme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Parce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5DFDCDDC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Puisque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Attendu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Vu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Etant donné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Grâce à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 suite de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6CCF5386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Eu égard à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raison de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Du fait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Dans la mesure où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Sous prétexte que</w:t>
            </w:r>
          </w:p>
        </w:tc>
      </w:tr>
      <w:tr w:rsidR="006238F1" w:rsidRPr="00321BC1" w14:paraId="2D3E9101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4B739C43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284D087" wp14:editId="6C40D1E9">
                  <wp:extent cx="9753600" cy="635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7BD2178F" w14:textId="77777777" w:rsidTr="00A23DC4">
        <w:trPr>
          <w:trHeight w:val="120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544DA4F6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Comparaison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1BE43CA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Comme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même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Ainsi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Autant que</w:t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br/>
              <w:t>Aussi…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B3B6EBB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Si…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la même façon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Semblablement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Pareillement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Plus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7213C74F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Moins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Non moins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Selon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Suivant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Comme si</w:t>
            </w:r>
          </w:p>
        </w:tc>
      </w:tr>
      <w:tr w:rsidR="006238F1" w:rsidRPr="00321BC1" w14:paraId="0D3F8148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45DEBE83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DC1D60D" wp14:editId="603D74AE">
                  <wp:extent cx="9753600" cy="635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1A30C9C6" w14:textId="77777777" w:rsidTr="00A23DC4">
        <w:trPr>
          <w:trHeight w:val="129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584F6AE4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Quel que soit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79C48E75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Malgré</w:t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 dépit de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Quoique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Bien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Alors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049A1259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Quel que soit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Même 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Ce n’est pas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Certes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Bien sûr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25BE8CEB" w14:textId="77777777" w:rsidR="006238F1" w:rsidRPr="00321BC1" w:rsidRDefault="006238F1" w:rsidP="006238F1">
            <w:pPr>
              <w:spacing w:after="24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Évidemment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Il est vrai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Toutefois</w:t>
            </w:r>
          </w:p>
        </w:tc>
      </w:tr>
      <w:tr w:rsidR="006238F1" w:rsidRPr="00321BC1" w14:paraId="4E9003FD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5CB95F75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30B22DC0" wp14:editId="3E91DFDD">
                  <wp:extent cx="9753600" cy="635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2A30CC36" w14:textId="77777777" w:rsidTr="00A23DC4">
        <w:trPr>
          <w:trHeight w:val="129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05F5DDC0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Conclusion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448C440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 conclusion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Pour conclure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guise de conclusion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somme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Bref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69D9940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Ainsi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Donc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résumé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un mot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 conséquent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570D0976" w14:textId="77777777" w:rsidR="006238F1" w:rsidRPr="00321BC1" w:rsidRDefault="006238F1" w:rsidP="006238F1">
            <w:pPr>
              <w:spacing w:after="24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Finalement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Enfin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définitive</w:t>
            </w:r>
          </w:p>
        </w:tc>
      </w:tr>
      <w:tr w:rsidR="006238F1" w:rsidRPr="00321BC1" w14:paraId="638F6B2C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2D16ED04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D45F534" wp14:editId="7FDCB683">
                  <wp:extent cx="9753600" cy="635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59B265CA" w14:textId="77777777" w:rsidTr="00A23DC4">
        <w:trPr>
          <w:trHeight w:val="126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100F6415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Condition, supposition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97F3F17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Au cas où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 condition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Pourvu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 moins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61A41771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 admettant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Pour peu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 supposer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supposant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Dans l’hypothèse où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6F242BD4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Dans le cas où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Probablement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Sans doute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Apparemment</w:t>
            </w:r>
          </w:p>
        </w:tc>
      </w:tr>
      <w:tr w:rsidR="006238F1" w:rsidRPr="00321BC1" w14:paraId="6071448B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2BF7E74D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5152ABB6" wp14:editId="6B924326">
                  <wp:extent cx="9753600" cy="635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7EC8DD62" w14:textId="77777777" w:rsidTr="00A23DC4">
        <w:trPr>
          <w:trHeight w:val="144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745F84F3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Conséquence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0F7C532B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Donc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Aussi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Partant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Alors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Ainsi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 conséquent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2F8F59E3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proofErr w:type="gramStart"/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si</w:t>
            </w:r>
            <w:proofErr w:type="gramEnd"/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 xml:space="preserve"> bien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D’où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conséquence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Conséquemment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 suite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C’est pourquoi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297814F6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De sorte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sorte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façon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manière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Si bien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Tant et</w:t>
            </w:r>
          </w:p>
        </w:tc>
      </w:tr>
      <w:tr w:rsidR="006238F1" w:rsidRPr="00321BC1" w14:paraId="472A4A01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7AE1E565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6527076E" wp14:editId="25550644">
                  <wp:extent cx="9753600" cy="635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31B423BB" w14:textId="77777777" w:rsidTr="00A23DC4">
        <w:trPr>
          <w:trHeight w:val="162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3C65DB02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lastRenderedPageBreak/>
              <w:t>Classification,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énumération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2A8FC2FB" w14:textId="77777777" w:rsidR="006238F1" w:rsidRPr="00321BC1" w:rsidRDefault="006238F1" w:rsidP="006238F1">
            <w:pPr>
              <w:spacing w:after="24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D’abord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Tout d’abord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premier lieu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Premièrement</w:t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br/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6837D632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 deuxième lieu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Deuxièmement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Après</w:t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br/>
              <w:t>Ensuite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plus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Quant à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1213327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 troisième lieu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Puis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dernier lieu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Pour conclure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Enfin</w:t>
            </w:r>
          </w:p>
        </w:tc>
      </w:tr>
      <w:tr w:rsidR="006238F1" w:rsidRPr="00321BC1" w14:paraId="26CC507F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66CB7820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49DE297B" wp14:editId="6AEA3829">
                  <wp:extent cx="9753600" cy="635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18ECA269" w14:textId="77777777" w:rsidTr="00A23DC4">
        <w:trPr>
          <w:trHeight w:val="645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0738EF0F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Explication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2E37BA8A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Savoir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 savoir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2AFBFA6E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C’est-à-dire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Soit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1FC30D94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 </w:t>
            </w:r>
          </w:p>
        </w:tc>
      </w:tr>
      <w:tr w:rsidR="006238F1" w:rsidRPr="00321BC1" w14:paraId="53B683A3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491F6019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36796CFD" wp14:editId="6B56F58E">
                  <wp:extent cx="9753600" cy="635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6B9E971C" w14:textId="77777777" w:rsidTr="00A23DC4">
        <w:trPr>
          <w:trHeight w:val="825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1BE4D4EA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Illustration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4C8E089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Par exemple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Comme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Ainsi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195AC535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C’est ainsi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C’est le cas de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Notamment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A4C4923" w14:textId="0E7DF22A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Entre autre</w:t>
            </w:r>
            <w:r w:rsidR="00A23DC4"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particulier</w:t>
            </w:r>
          </w:p>
        </w:tc>
      </w:tr>
      <w:tr w:rsidR="006238F1" w:rsidRPr="00321BC1" w14:paraId="36FA84C5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3E17ED61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2174C04" wp14:editId="52CBD9A5">
                  <wp:extent cx="9753600" cy="635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6E4DD4AA" w14:textId="77777777" w:rsidTr="00A23DC4">
        <w:trPr>
          <w:trHeight w:val="102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43C44DF0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Justification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5CEEB7E4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Car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C’est-à-dire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effet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Parce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D119F83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Puisque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sorte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Ainsi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C’est ainsi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8213DD5" w14:textId="77777777" w:rsidR="006238F1" w:rsidRPr="00321BC1" w:rsidRDefault="006238F1" w:rsidP="006238F1">
            <w:pPr>
              <w:spacing w:after="24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Non seulement… mais encore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Du fait de</w:t>
            </w:r>
          </w:p>
        </w:tc>
      </w:tr>
      <w:tr w:rsidR="006238F1" w:rsidRPr="00321BC1" w14:paraId="69E0E233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3AE4781E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1695E84" wp14:editId="725BDB0C">
                  <wp:extent cx="9753600" cy="635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41A3562B" w14:textId="77777777" w:rsidTr="00A23DC4">
        <w:trPr>
          <w:trHeight w:val="1035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7352AD6B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Liaison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5D3DB7B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Alors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Ainsi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Aussi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D’ailleurs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6B97D007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En fait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effet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surcroît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De même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A148E49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Également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Puis</w:t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br/>
              <w:t>Ensuite</w:t>
            </w:r>
          </w:p>
        </w:tc>
      </w:tr>
      <w:tr w:rsidR="006238F1" w:rsidRPr="00321BC1" w14:paraId="187ADFFB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322D8CAF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48EF472E" wp14:editId="1E8A983D">
                  <wp:extent cx="9753600" cy="635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30BF9B6A" w14:textId="77777777" w:rsidTr="00A23DC4">
        <w:trPr>
          <w:trHeight w:val="123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3CEF61D2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Opposition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68893A0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Mais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Cependant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Or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revanche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Alors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00942EE8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Pourtant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Par contre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Tandis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Néanmoins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Au contraire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FD81C39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Pour sa part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D’un autre côté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dépit de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Malgré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Au lieu de</w:t>
            </w:r>
          </w:p>
        </w:tc>
      </w:tr>
      <w:tr w:rsidR="006238F1" w:rsidRPr="00321BC1" w14:paraId="16022D28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41B9F53E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45FF1E8C" wp14:editId="6743B826">
                  <wp:extent cx="9753600" cy="635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2AD07044" w14:textId="77777777" w:rsidTr="00A23DC4">
        <w:trPr>
          <w:trHeight w:val="126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6C8B2501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Restriction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1179086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Cependant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Toutefois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Néanmoins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Pourtant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Mis à part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70103394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Ne…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dehors de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Hormis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 défaut de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Excepté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389798DF" w14:textId="77777777" w:rsidR="006238F1" w:rsidRPr="00321BC1" w:rsidRDefault="006238F1" w:rsidP="006238F1">
            <w:pPr>
              <w:spacing w:after="24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Sauf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Uniquement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Simplement</w:t>
            </w:r>
          </w:p>
        </w:tc>
      </w:tr>
      <w:tr w:rsidR="006238F1" w:rsidRPr="00321BC1" w14:paraId="6A240867" w14:textId="77777777" w:rsidTr="00A23DC4">
        <w:trPr>
          <w:tblCellSpacing w:w="0" w:type="dxa"/>
          <w:jc w:val="center"/>
        </w:trPr>
        <w:tc>
          <w:tcPr>
            <w:tcW w:w="0" w:type="auto"/>
            <w:gridSpan w:val="4"/>
            <w:shd w:val="clear" w:color="auto" w:fill="FAFAFF"/>
            <w:vAlign w:val="center"/>
            <w:hideMark/>
          </w:tcPr>
          <w:p w14:paraId="196F9E99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fr-FR"/>
              </w:rPr>
            </w:pPr>
            <w:r w:rsidRPr="00321BC1">
              <w:rPr>
                <w:rFonts w:eastAsia="Times New Roman" w:cstheme="minorHAnsi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2BFC7B19" wp14:editId="100B3A23">
                  <wp:extent cx="9753600" cy="635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38F1" w:rsidRPr="00321BC1" w14:paraId="48483635" w14:textId="77777777" w:rsidTr="00A23DC4">
        <w:trPr>
          <w:trHeight w:val="960"/>
          <w:tblCellSpacing w:w="0" w:type="dxa"/>
          <w:jc w:val="center"/>
        </w:trPr>
        <w:tc>
          <w:tcPr>
            <w:tcW w:w="0" w:type="auto"/>
            <w:shd w:val="clear" w:color="auto" w:fill="EDEFF8"/>
            <w:vAlign w:val="center"/>
            <w:hideMark/>
          </w:tcPr>
          <w:p w14:paraId="036359CC" w14:textId="77777777" w:rsidR="006238F1" w:rsidRPr="00321BC1" w:rsidRDefault="006238F1" w:rsidP="006238F1">
            <w:pPr>
              <w:spacing w:after="0" w:line="240" w:lineRule="auto"/>
              <w:jc w:val="center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Temps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15789CB0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Quand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t>Lorsque</w:t>
            </w:r>
            <w:r w:rsidRPr="00321BC1">
              <w:rPr>
                <w:rFonts w:eastAsia="Times New Roman" w:cstheme="minorHAnsi"/>
                <w:b/>
                <w:bCs/>
                <w:color w:val="3A4985"/>
                <w:sz w:val="17"/>
                <w:szCs w:val="17"/>
                <w:lang w:eastAsia="fr-FR"/>
              </w:rPr>
              <w:br/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Comme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Avant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4F1FBA8B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Après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Alors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Dès lors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Tandis que</w:t>
            </w:r>
          </w:p>
        </w:tc>
        <w:tc>
          <w:tcPr>
            <w:tcW w:w="0" w:type="auto"/>
            <w:shd w:val="clear" w:color="auto" w:fill="FAFAFF"/>
            <w:vAlign w:val="center"/>
            <w:hideMark/>
          </w:tcPr>
          <w:p w14:paraId="0F443F97" w14:textId="77777777" w:rsidR="006238F1" w:rsidRPr="00321BC1" w:rsidRDefault="006238F1" w:rsidP="006238F1">
            <w:pPr>
              <w:spacing w:after="0" w:line="240" w:lineRule="auto"/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</w:pP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t>Depuis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En même temps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Pendant que</w:t>
            </w:r>
            <w:r w:rsidRPr="00321BC1">
              <w:rPr>
                <w:rFonts w:eastAsia="Times New Roman" w:cstheme="minorHAnsi"/>
                <w:color w:val="3A4985"/>
                <w:sz w:val="17"/>
                <w:szCs w:val="17"/>
                <w:lang w:eastAsia="fr-FR"/>
              </w:rPr>
              <w:br/>
              <w:t>Au moment où</w:t>
            </w:r>
          </w:p>
        </w:tc>
      </w:tr>
    </w:tbl>
    <w:p w14:paraId="4D13099A" w14:textId="46F4AC3F" w:rsidR="00A16E09" w:rsidRDefault="00A16E09">
      <w:pPr>
        <w:rPr>
          <w:rFonts w:cstheme="minorHAnsi"/>
        </w:rPr>
      </w:pPr>
    </w:p>
    <w:sectPr w:rsidR="00A16E09" w:rsidSect="006110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21394" w14:textId="77777777" w:rsidR="00837381" w:rsidRDefault="00837381" w:rsidP="00A23DC4">
      <w:pPr>
        <w:spacing w:after="0" w:line="240" w:lineRule="auto"/>
      </w:pPr>
      <w:r>
        <w:separator/>
      </w:r>
    </w:p>
  </w:endnote>
  <w:endnote w:type="continuationSeparator" w:id="0">
    <w:p w14:paraId="03D13F7D" w14:textId="77777777" w:rsidR="00837381" w:rsidRDefault="00837381" w:rsidP="00A23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EEE6E" w14:textId="77777777" w:rsidR="00D1487C" w:rsidRDefault="00D1487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75" w:type="dxa"/>
      <w:tblInd w:w="-898" w:type="dxa"/>
      <w:tblLayout w:type="fixed"/>
      <w:tblLook w:val="04A0" w:firstRow="1" w:lastRow="0" w:firstColumn="1" w:lastColumn="0" w:noHBand="0" w:noVBand="1"/>
    </w:tblPr>
    <w:tblGrid>
      <w:gridCol w:w="974"/>
      <w:gridCol w:w="7918"/>
      <w:gridCol w:w="850"/>
      <w:gridCol w:w="1133"/>
    </w:tblGrid>
    <w:tr w:rsidR="0061100C" w:rsidRPr="0061100C" w14:paraId="44F1D95F" w14:textId="77777777" w:rsidTr="0061100C">
      <w:tc>
        <w:tcPr>
          <w:tcW w:w="974" w:type="dxa"/>
          <w:hideMark/>
        </w:tcPr>
        <w:p w14:paraId="7C9C6857" w14:textId="77777777" w:rsidR="0061100C" w:rsidRPr="0061100C" w:rsidRDefault="0061100C" w:rsidP="0061100C">
          <w:pPr>
            <w:widowControl w:val="0"/>
            <w:suppressLineNumbers/>
            <w:suppressAutoHyphens/>
            <w:spacing w:after="0" w:line="256" w:lineRule="auto"/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</w:pP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t xml:space="preserve">Document : </w:t>
          </w:r>
        </w:p>
      </w:tc>
      <w:tc>
        <w:tcPr>
          <w:tcW w:w="7918" w:type="dxa"/>
          <w:vAlign w:val="bottom"/>
          <w:hideMark/>
        </w:tcPr>
        <w:p w14:paraId="175BD2DC" w14:textId="1A7A646A" w:rsidR="0061100C" w:rsidRPr="0061100C" w:rsidRDefault="0061100C" w:rsidP="0061100C">
          <w:pPr>
            <w:widowControl w:val="0"/>
            <w:suppressLineNumbers/>
            <w:suppressAutoHyphens/>
            <w:spacing w:after="0" w:line="256" w:lineRule="auto"/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</w:pP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fldChar w:fldCharType="begin"/>
          </w: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instrText xml:space="preserve"> FILENAME   \* MERGEFORMAT </w:instrText>
          </w: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fldChar w:fldCharType="separate"/>
          </w:r>
          <w:r w:rsidR="00D1487C">
            <w:rPr>
              <w:rFonts w:ascii="Calibri" w:eastAsia="Arial Unicode MS" w:hAnsi="Calibri" w:cs="Calibri"/>
              <w:bCs/>
              <w:noProof/>
              <w:color w:val="244061"/>
              <w:kern w:val="2"/>
              <w:sz w:val="16"/>
              <w:szCs w:val="16"/>
              <w:lang w:eastAsia="zh-CN"/>
            </w:rPr>
            <w:t>connecteurs_logiques.docx</w:t>
          </w: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fldChar w:fldCharType="end"/>
          </w:r>
          <w:bookmarkStart w:id="0" w:name="_GoBack"/>
          <w:bookmarkEnd w:id="0"/>
        </w:p>
      </w:tc>
      <w:tc>
        <w:tcPr>
          <w:tcW w:w="850" w:type="dxa"/>
          <w:vAlign w:val="bottom"/>
          <w:hideMark/>
        </w:tcPr>
        <w:p w14:paraId="38B50223" w14:textId="77777777" w:rsidR="0061100C" w:rsidRPr="0061100C" w:rsidRDefault="0061100C" w:rsidP="0061100C">
          <w:pPr>
            <w:widowControl w:val="0"/>
            <w:suppressLineNumbers/>
            <w:suppressAutoHyphens/>
            <w:spacing w:after="0" w:line="256" w:lineRule="auto"/>
            <w:jc w:val="right"/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</w:pP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t xml:space="preserve">Date : </w:t>
          </w:r>
        </w:p>
      </w:tc>
      <w:tc>
        <w:tcPr>
          <w:tcW w:w="1133" w:type="dxa"/>
          <w:vAlign w:val="bottom"/>
          <w:hideMark/>
        </w:tcPr>
        <w:p w14:paraId="131FC5BF" w14:textId="4BF08E63" w:rsidR="0061100C" w:rsidRPr="0061100C" w:rsidRDefault="0061100C" w:rsidP="0061100C">
          <w:pPr>
            <w:widowControl w:val="0"/>
            <w:suppressLineNumbers/>
            <w:suppressAutoHyphens/>
            <w:spacing w:after="0" w:line="256" w:lineRule="auto"/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</w:pP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fldChar w:fldCharType="begin"/>
          </w: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instrText xml:space="preserve"> DATE   \* MERGEFORMAT </w:instrText>
          </w: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fldChar w:fldCharType="separate"/>
          </w:r>
          <w:r w:rsidR="00D1487C">
            <w:rPr>
              <w:rFonts w:ascii="Calibri" w:eastAsia="Arial Unicode MS" w:hAnsi="Calibri" w:cs="Calibri"/>
              <w:bCs/>
              <w:noProof/>
              <w:color w:val="244061"/>
              <w:kern w:val="2"/>
              <w:sz w:val="16"/>
              <w:szCs w:val="16"/>
              <w:lang w:eastAsia="zh-CN"/>
            </w:rPr>
            <w:t>23/04/2020</w:t>
          </w: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fldChar w:fldCharType="end"/>
          </w:r>
        </w:p>
      </w:tc>
    </w:tr>
    <w:tr w:rsidR="0061100C" w:rsidRPr="0061100C" w14:paraId="39EB9DB4" w14:textId="77777777" w:rsidTr="0061100C">
      <w:tc>
        <w:tcPr>
          <w:tcW w:w="974" w:type="dxa"/>
          <w:hideMark/>
        </w:tcPr>
        <w:p w14:paraId="0D2CF911" w14:textId="77777777" w:rsidR="0061100C" w:rsidRPr="0061100C" w:rsidRDefault="0061100C" w:rsidP="0061100C">
          <w:pPr>
            <w:widowControl w:val="0"/>
            <w:suppressLineNumbers/>
            <w:suppressAutoHyphens/>
            <w:spacing w:after="0" w:line="256" w:lineRule="auto"/>
            <w:jc w:val="right"/>
            <w:rPr>
              <w:rFonts w:ascii="Calibri" w:eastAsia="Arial Unicode MS" w:hAnsi="Calibri" w:cs="Calibri"/>
              <w:color w:val="244061"/>
              <w:kern w:val="2"/>
              <w:sz w:val="16"/>
              <w:szCs w:val="16"/>
              <w:lang w:eastAsia="zh-CN"/>
            </w:rPr>
          </w:pPr>
          <w:r w:rsidRPr="0061100C">
            <w:rPr>
              <w:rFonts w:ascii="Calibri" w:eastAsia="Arial Unicode MS" w:hAnsi="Calibri" w:cs="Calibri"/>
              <w:bCs/>
              <w:color w:val="244061"/>
              <w:kern w:val="2"/>
              <w:sz w:val="16"/>
              <w:szCs w:val="16"/>
              <w:lang w:eastAsia="zh-CN"/>
            </w:rPr>
            <w:t>Auteur(s) :</w:t>
          </w:r>
        </w:p>
      </w:tc>
      <w:tc>
        <w:tcPr>
          <w:tcW w:w="7918" w:type="dxa"/>
          <w:hideMark/>
        </w:tcPr>
        <w:p w14:paraId="115BB5B4" w14:textId="32EC6FF0" w:rsidR="0061100C" w:rsidRPr="0061100C" w:rsidRDefault="00FF6146" w:rsidP="0061100C">
          <w:pPr>
            <w:widowControl w:val="0"/>
            <w:suppressLineNumbers/>
            <w:suppressAutoHyphens/>
            <w:spacing w:after="0" w:line="256" w:lineRule="auto"/>
            <w:rPr>
              <w:rFonts w:ascii="Calibri" w:eastAsia="Arial Unicode MS" w:hAnsi="Calibri" w:cs="Calibri"/>
              <w:color w:val="244061"/>
              <w:kern w:val="2"/>
              <w:sz w:val="16"/>
              <w:szCs w:val="16"/>
              <w:lang w:eastAsia="zh-CN"/>
            </w:rPr>
          </w:pPr>
          <w:r>
            <w:rPr>
              <w:rFonts w:ascii="Calibri" w:hAnsi="Calibri" w:cs="Calibri"/>
              <w:color w:val="002060"/>
              <w:sz w:val="16"/>
              <w:szCs w:val="16"/>
            </w:rPr>
            <w:t xml:space="preserve"> </w:t>
          </w:r>
          <w:hyperlink r:id="rId1" w:history="1">
            <w:r w:rsidRPr="00A54DF3">
              <w:rPr>
                <w:rStyle w:val="Lienhypertexte"/>
                <w:rFonts w:cs="Calibri"/>
                <w:color w:val="1F3864" w:themeColor="accent1" w:themeShade="80"/>
                <w:sz w:val="16"/>
                <w:szCs w:val="16"/>
              </w:rPr>
              <w:t>vincent.simon@ac-orleans-tours.fr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 ;</w:t>
          </w:r>
          <w:r>
            <w:rPr>
              <w:rFonts w:ascii="Arial" w:eastAsia="Arial Unicode MS" w:hAnsi="Arial" w:cs="Tahoma"/>
              <w:kern w:val="2"/>
              <w:sz w:val="24"/>
              <w:szCs w:val="24"/>
              <w:lang w:eastAsia="zh-CN"/>
            </w:rPr>
            <w:t xml:space="preserve"> </w:t>
          </w:r>
          <w:hyperlink r:id="rId2" w:history="1">
            <w:r w:rsidR="0061100C" w:rsidRPr="0061100C">
              <w:rPr>
                <w:rFonts w:ascii="Calibri" w:eastAsia="Arial Unicode MS" w:hAnsi="Calibri" w:cs="Calibri"/>
                <w:color w:val="002060"/>
                <w:kern w:val="2"/>
                <w:sz w:val="16"/>
                <w:szCs w:val="16"/>
                <w:u w:val="single"/>
                <w:lang w:eastAsia="zh-CN"/>
              </w:rPr>
              <w:t>philippe.gesset@ac-orleans-tours.fr</w:t>
            </w:r>
          </w:hyperlink>
          <w:r w:rsidR="0061100C">
            <w:rPr>
              <w:rFonts w:ascii="Calibri" w:eastAsia="Arial Unicode MS" w:hAnsi="Calibri" w:cs="Calibri"/>
              <w:color w:val="244061"/>
              <w:kern w:val="2"/>
              <w:sz w:val="16"/>
              <w:szCs w:val="16"/>
              <w:lang w:eastAsia="zh-CN"/>
            </w:rPr>
            <w:t> </w:t>
          </w:r>
        </w:p>
      </w:tc>
      <w:tc>
        <w:tcPr>
          <w:tcW w:w="850" w:type="dxa"/>
          <w:hideMark/>
        </w:tcPr>
        <w:p w14:paraId="06567A88" w14:textId="4F3699EE" w:rsidR="0061100C" w:rsidRPr="0061100C" w:rsidRDefault="0061100C" w:rsidP="0061100C">
          <w:pPr>
            <w:widowControl w:val="0"/>
            <w:suppressLineNumbers/>
            <w:suppressAutoHyphens/>
            <w:spacing w:after="0" w:line="256" w:lineRule="auto"/>
            <w:jc w:val="right"/>
            <w:rPr>
              <w:rFonts w:ascii="Calibri" w:eastAsia="Arial Unicode MS" w:hAnsi="Calibri" w:cs="Tahoma"/>
              <w:color w:val="244061"/>
              <w:kern w:val="2"/>
              <w:sz w:val="16"/>
              <w:szCs w:val="16"/>
              <w:lang w:eastAsia="zh-CN"/>
            </w:rPr>
          </w:pPr>
          <w:r w:rsidRPr="0061100C">
            <w:rPr>
              <w:rFonts w:ascii="Calibri" w:eastAsia="Arial Unicode MS" w:hAnsi="Calibri" w:cs="Tahoma"/>
              <w:color w:val="244061"/>
              <w:kern w:val="2"/>
              <w:sz w:val="16"/>
              <w:szCs w:val="16"/>
              <w:lang w:eastAsia="zh-CN"/>
            </w:rPr>
            <w:t>Version :</w:t>
          </w:r>
        </w:p>
      </w:tc>
      <w:tc>
        <w:tcPr>
          <w:tcW w:w="1133" w:type="dxa"/>
          <w:hideMark/>
        </w:tcPr>
        <w:p w14:paraId="3EA77977" w14:textId="77777777" w:rsidR="0061100C" w:rsidRPr="0061100C" w:rsidRDefault="0061100C" w:rsidP="0061100C">
          <w:pPr>
            <w:widowControl w:val="0"/>
            <w:suppressLineNumbers/>
            <w:suppressAutoHyphens/>
            <w:spacing w:after="0" w:line="256" w:lineRule="auto"/>
            <w:rPr>
              <w:rFonts w:ascii="Calibri" w:eastAsia="Arial Unicode MS" w:hAnsi="Calibri" w:cs="Tahoma"/>
              <w:color w:val="244061"/>
              <w:kern w:val="2"/>
              <w:sz w:val="16"/>
              <w:szCs w:val="16"/>
              <w:lang w:eastAsia="zh-CN"/>
            </w:rPr>
          </w:pPr>
          <w:r w:rsidRPr="0061100C">
            <w:rPr>
              <w:rFonts w:ascii="Calibri" w:eastAsia="Arial Unicode MS" w:hAnsi="Calibri" w:cs="Tahoma"/>
              <w:color w:val="244061"/>
              <w:kern w:val="2"/>
              <w:sz w:val="16"/>
              <w:szCs w:val="16"/>
              <w:lang w:eastAsia="zh-CN"/>
            </w:rPr>
            <w:t>N°2</w:t>
          </w:r>
        </w:p>
      </w:tc>
    </w:tr>
  </w:tbl>
  <w:p w14:paraId="0DF62B09" w14:textId="1135C275" w:rsidR="0061100C" w:rsidRDefault="00FF6146" w:rsidP="00FF6146">
    <w:pPr>
      <w:tabs>
        <w:tab w:val="center" w:pos="4536"/>
        <w:tab w:val="right" w:pos="9072"/>
      </w:tabs>
      <w:spacing w:after="0" w:line="240" w:lineRule="auto"/>
      <w:jc w:val="center"/>
    </w:pPr>
    <w:r w:rsidRPr="00FF6146">
      <w:rPr>
        <w:rFonts w:ascii="Calibri" w:eastAsia="Calibri" w:hAnsi="Calibri" w:cs="Times New Roman"/>
        <w:noProof/>
      </w:rPr>
      <w:drawing>
        <wp:anchor distT="0" distB="0" distL="114300" distR="114300" simplePos="0" relativeHeight="251660288" behindDoc="1" locked="0" layoutInCell="1" allowOverlap="1" wp14:anchorId="637E689F" wp14:editId="787A4350">
          <wp:simplePos x="0" y="0"/>
          <wp:positionH relativeFrom="column">
            <wp:posOffset>-279400</wp:posOffset>
          </wp:positionH>
          <wp:positionV relativeFrom="paragraph">
            <wp:posOffset>-387350</wp:posOffset>
          </wp:positionV>
          <wp:extent cx="6700520" cy="389255"/>
          <wp:effectExtent l="0" t="0" r="5080" b="0"/>
          <wp:wrapNone/>
          <wp:docPr id="5" name="Imag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0520" cy="389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6146">
      <w:rPr>
        <w:rFonts w:ascii="Calibri" w:eastAsia="Calibri" w:hAnsi="Calibri" w:cs="Times New Roman"/>
        <w:color w:val="244061"/>
        <w:sz w:val="16"/>
        <w:szCs w:val="16"/>
      </w:rPr>
      <w:t xml:space="preserve">Page </w:t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fldChar w:fldCharType="begin"/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instrText>PAGE</w:instrText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fldChar w:fldCharType="separate"/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t>1</w:t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fldChar w:fldCharType="end"/>
    </w:r>
    <w:r w:rsidRPr="00FF6146">
      <w:rPr>
        <w:rFonts w:ascii="Calibri" w:eastAsia="Calibri" w:hAnsi="Calibri" w:cs="Times New Roman"/>
        <w:color w:val="244061"/>
        <w:sz w:val="16"/>
        <w:szCs w:val="16"/>
      </w:rPr>
      <w:t xml:space="preserve"> / </w:t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fldChar w:fldCharType="begin"/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instrText>NUMPAGES</w:instrText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fldChar w:fldCharType="separate"/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t>1</w:t>
    </w:r>
    <w:r w:rsidRPr="00FF6146">
      <w:rPr>
        <w:rFonts w:ascii="Calibri" w:eastAsia="Calibri" w:hAnsi="Calibri" w:cs="Times New Roman"/>
        <w:bCs/>
        <w:color w:val="24406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E268A" w14:textId="77777777" w:rsidR="00D1487C" w:rsidRDefault="00D148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42DD" w14:textId="77777777" w:rsidR="00837381" w:rsidRDefault="00837381" w:rsidP="00A23DC4">
      <w:pPr>
        <w:spacing w:after="0" w:line="240" w:lineRule="auto"/>
      </w:pPr>
      <w:r>
        <w:separator/>
      </w:r>
    </w:p>
  </w:footnote>
  <w:footnote w:type="continuationSeparator" w:id="0">
    <w:p w14:paraId="6F4ECBCE" w14:textId="77777777" w:rsidR="00837381" w:rsidRDefault="00837381" w:rsidP="00A23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26661" w14:textId="77777777" w:rsidR="00D1487C" w:rsidRDefault="00D1487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A3725" w14:textId="5480EF43" w:rsidR="00A23DC4" w:rsidRDefault="0061100C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67CC15" wp14:editId="0971ED45">
          <wp:simplePos x="0" y="0"/>
          <wp:positionH relativeFrom="column">
            <wp:posOffset>-734695</wp:posOffset>
          </wp:positionH>
          <wp:positionV relativeFrom="paragraph">
            <wp:posOffset>2540</wp:posOffset>
          </wp:positionV>
          <wp:extent cx="832485" cy="640080"/>
          <wp:effectExtent l="0" t="0" r="5715" b="7620"/>
          <wp:wrapNone/>
          <wp:docPr id="40" name="Imag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 4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23DC4">
      <w:rPr>
        <w:noProof/>
      </w:rPr>
      <w:drawing>
        <wp:inline distT="0" distB="0" distL="0" distR="0" wp14:anchorId="44CF350D" wp14:editId="7E1CF083">
          <wp:extent cx="6210300" cy="438785"/>
          <wp:effectExtent l="0" t="0" r="0" b="0"/>
          <wp:docPr id="41" name="Image 41" descr="C:\Users\10\AppData\Local\Microsoft\Windows\INetCache\Content.Word\fond techno_c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 43" descr="C:\Users\10\AppData\Local\Microsoft\Windows\INetCache\Content.Word\fond techno_c4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F951A" w14:textId="77777777" w:rsidR="00D1487C" w:rsidRDefault="00D1487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8F1"/>
    <w:rsid w:val="00321BC1"/>
    <w:rsid w:val="004963BE"/>
    <w:rsid w:val="0061100C"/>
    <w:rsid w:val="006238F1"/>
    <w:rsid w:val="0068005B"/>
    <w:rsid w:val="006E46DA"/>
    <w:rsid w:val="007158B3"/>
    <w:rsid w:val="007E505B"/>
    <w:rsid w:val="00837381"/>
    <w:rsid w:val="00A16E09"/>
    <w:rsid w:val="00A23DC4"/>
    <w:rsid w:val="00A54DF3"/>
    <w:rsid w:val="00D1487C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FF7809"/>
  <w15:chartTrackingRefBased/>
  <w15:docId w15:val="{8FE62415-767E-422E-9013-00079625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3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3DC4"/>
  </w:style>
  <w:style w:type="paragraph" w:styleId="Pieddepage">
    <w:name w:val="footer"/>
    <w:basedOn w:val="Normal"/>
    <w:link w:val="PieddepageCar"/>
    <w:uiPriority w:val="99"/>
    <w:unhideWhenUsed/>
    <w:rsid w:val="00A23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3DC4"/>
  </w:style>
  <w:style w:type="character" w:styleId="Lienhypertexte">
    <w:name w:val="Hyperlink"/>
    <w:basedOn w:val="Policepardfaut"/>
    <w:uiPriority w:val="99"/>
    <w:unhideWhenUsed/>
    <w:rsid w:val="00FF614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F6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0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philippe.gesset@ac-orleans-tours.fr" TargetMode="External"/><Relationship Id="rId1" Type="http://schemas.openxmlformats.org/officeDocument/2006/relationships/hyperlink" Target="mailto:vincent.simon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2</cp:revision>
  <dcterms:created xsi:type="dcterms:W3CDTF">2020-04-23T12:58:00Z</dcterms:created>
  <dcterms:modified xsi:type="dcterms:W3CDTF">2020-04-23T12:58:00Z</dcterms:modified>
</cp:coreProperties>
</file>