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3852A" w14:textId="77777777" w:rsidR="007A1CFD" w:rsidRDefault="007A1CFD" w:rsidP="007A1CFD">
      <w:pPr>
        <w:spacing w:before="100" w:beforeAutospacing="1" w:after="100" w:afterAutospacing="1"/>
        <w:ind w:left="360"/>
      </w:pPr>
      <w:r>
        <w:rPr>
          <w:i/>
          <w:iCs/>
        </w:rPr>
        <w:t>La route « Luciole »</w:t>
      </w:r>
    </w:p>
    <w:p w14:paraId="3A884B3D" w14:textId="77777777" w:rsidR="007A1CFD" w:rsidRDefault="007A1CFD" w:rsidP="007A1CFD">
      <w:pPr>
        <w:spacing w:before="100" w:beforeAutospacing="1" w:after="100" w:afterAutospacing="1"/>
        <w:ind w:left="360"/>
      </w:pPr>
      <w:r>
        <w:rPr>
          <w:i/>
          <w:iCs/>
        </w:rPr>
        <w:t>Le procédé Luciole permet d'augmenter l'intensité de l'éclairage au passage d'une voiture, d'un cycliste ou d'un piéton et de le suivre dans sa progression.</w:t>
      </w:r>
    </w:p>
    <w:p w14:paraId="3E7C220B" w14:textId="784D4E0D" w:rsidR="007A1CFD" w:rsidRDefault="007A1CFD" w:rsidP="007A1CFD">
      <w:pPr>
        <w:spacing w:before="100" w:beforeAutospacing="1" w:after="100" w:afterAutospacing="1"/>
        <w:ind w:left="360"/>
      </w:pPr>
      <w:r>
        <w:rPr>
          <w:i/>
          <w:iCs/>
        </w:rPr>
        <w:t> Les séances proposées vont nous permettre de faire découvrir aux élèves la notion de design, de leur faire concevoir et fabriquer leur propre lampadaire puis de le programmer. Dans un dernier temps, les élèves devront faire communiquer chaque lampadaire afin de réaliser une route « Luciole ».</w:t>
      </w:r>
    </w:p>
    <w:p w14:paraId="297F910B" w14:textId="48B8404F" w:rsidR="007A1CFD" w:rsidRDefault="007A1CFD" w:rsidP="007A1CFD">
      <w:pPr>
        <w:spacing w:before="100" w:beforeAutospacing="1" w:after="100" w:afterAutospacing="1"/>
        <w:ind w:left="360"/>
      </w:pPr>
      <w:r>
        <w:rPr>
          <w:i/>
          <w:iCs/>
        </w:rPr>
        <w:t> Les problématiques suivantes seront abordées dans cette séquence :</w:t>
      </w:r>
    </w:p>
    <w:p w14:paraId="1DEC27AB" w14:textId="0C9D7F45" w:rsidR="007A1CFD" w:rsidRPr="007A1CFD" w:rsidRDefault="007A1CFD" w:rsidP="007A1CFD">
      <w:pPr>
        <w:pStyle w:val="Paragraphedeliste"/>
        <w:numPr>
          <w:ilvl w:val="0"/>
          <w:numId w:val="1"/>
        </w:numPr>
        <w:spacing w:before="0" w:beforeAutospacing="0" w:line="252" w:lineRule="auto"/>
        <w:contextualSpacing/>
      </w:pPr>
      <w:r>
        <w:rPr>
          <w:i/>
          <w:iCs/>
        </w:rPr>
        <w:t>Lampadaire ou candélabre ?</w:t>
      </w:r>
      <w:r>
        <w:rPr>
          <w:i/>
          <w:iCs/>
        </w:rPr>
        <w:t xml:space="preserve"> </w:t>
      </w:r>
    </w:p>
    <w:p w14:paraId="1128229B" w14:textId="0399964F" w:rsidR="007A1CFD" w:rsidRDefault="007A1CFD" w:rsidP="007A1CFD">
      <w:pPr>
        <w:pStyle w:val="Paragraphedeliste"/>
        <w:numPr>
          <w:ilvl w:val="0"/>
          <w:numId w:val="2"/>
        </w:numPr>
        <w:spacing w:before="0" w:beforeAutospacing="0" w:line="252" w:lineRule="auto"/>
        <w:contextualSpacing/>
      </w:pPr>
      <w:r>
        <w:rPr>
          <w:rFonts w:asciiTheme="minorHAnsi" w:hAnsiTheme="minorHAnsi" w:cstheme="minorHAnsi"/>
          <w:sz w:val="16"/>
          <w:szCs w:val="16"/>
        </w:rPr>
        <w:t>S’approprier les contraintes liées à la conception d’un lampadaire</w:t>
      </w:r>
    </w:p>
    <w:p w14:paraId="07BA8857" w14:textId="2BCE6D73" w:rsidR="007A1CFD" w:rsidRPr="007A1CFD" w:rsidRDefault="007A1CFD" w:rsidP="007A1CFD">
      <w:pPr>
        <w:pStyle w:val="Paragraphedeliste"/>
        <w:numPr>
          <w:ilvl w:val="0"/>
          <w:numId w:val="1"/>
        </w:numPr>
        <w:spacing w:beforeAutospacing="0" w:afterAutospacing="0" w:line="252" w:lineRule="auto"/>
        <w:contextualSpacing/>
      </w:pPr>
      <w:r>
        <w:rPr>
          <w:i/>
          <w:iCs/>
        </w:rPr>
        <w:t>Comment modéliser un lampadaire ?</w:t>
      </w:r>
    </w:p>
    <w:p w14:paraId="294995AB" w14:textId="0A0DBD85" w:rsidR="007A1CFD" w:rsidRDefault="007A1CFD" w:rsidP="007A1CFD">
      <w:pPr>
        <w:pStyle w:val="Paragraphedeliste"/>
        <w:numPr>
          <w:ilvl w:val="0"/>
          <w:numId w:val="2"/>
        </w:numPr>
        <w:spacing w:beforeAutospacing="0" w:afterAutospacing="0" w:line="252" w:lineRule="auto"/>
        <w:contextualSpacing/>
      </w:pPr>
      <w:r>
        <w:rPr>
          <w:rFonts w:asciiTheme="minorHAnsi" w:hAnsiTheme="minorHAnsi" w:cstheme="minorHAnsi"/>
          <w:sz w:val="16"/>
          <w:szCs w:val="16"/>
        </w:rPr>
        <w:t>Modélis</w:t>
      </w:r>
      <w:r>
        <w:rPr>
          <w:rFonts w:asciiTheme="minorHAnsi" w:hAnsiTheme="minorHAnsi" w:cstheme="minorHAnsi"/>
          <w:sz w:val="16"/>
          <w:szCs w:val="16"/>
        </w:rPr>
        <w:t xml:space="preserve">er </w:t>
      </w:r>
      <w:r>
        <w:rPr>
          <w:rFonts w:asciiTheme="minorHAnsi" w:hAnsiTheme="minorHAnsi" w:cstheme="minorHAnsi"/>
          <w:sz w:val="16"/>
          <w:szCs w:val="16"/>
        </w:rPr>
        <w:t>et conce</w:t>
      </w:r>
      <w:r>
        <w:rPr>
          <w:rFonts w:asciiTheme="minorHAnsi" w:hAnsiTheme="minorHAnsi" w:cstheme="minorHAnsi"/>
          <w:sz w:val="16"/>
          <w:szCs w:val="16"/>
        </w:rPr>
        <w:t>voir</w:t>
      </w:r>
      <w:r>
        <w:rPr>
          <w:rFonts w:asciiTheme="minorHAnsi" w:hAnsiTheme="minorHAnsi" w:cstheme="minorHAnsi"/>
          <w:sz w:val="16"/>
          <w:szCs w:val="16"/>
        </w:rPr>
        <w:t xml:space="preserve"> une maquette de lampadaire</w:t>
      </w:r>
    </w:p>
    <w:p w14:paraId="1A0D3472" w14:textId="4C2C57D4" w:rsidR="007A1CFD" w:rsidRPr="007A1CFD" w:rsidRDefault="007A1CFD" w:rsidP="007A1CFD">
      <w:pPr>
        <w:pStyle w:val="Paragraphedeliste"/>
        <w:numPr>
          <w:ilvl w:val="0"/>
          <w:numId w:val="1"/>
        </w:numPr>
        <w:spacing w:beforeAutospacing="0" w:afterAutospacing="0" w:line="252" w:lineRule="auto"/>
        <w:contextualSpacing/>
      </w:pPr>
      <w:r>
        <w:rPr>
          <w:i/>
          <w:iCs/>
        </w:rPr>
        <w:t>Comment économiser de l’énergie avec un éclairage automatique ?</w:t>
      </w:r>
    </w:p>
    <w:p w14:paraId="5C3248EA" w14:textId="4BA753FD" w:rsidR="007A1CFD" w:rsidRDefault="007A1CFD" w:rsidP="007A1CFD">
      <w:pPr>
        <w:pStyle w:val="Paragraphedeliste"/>
        <w:numPr>
          <w:ilvl w:val="0"/>
          <w:numId w:val="2"/>
        </w:numPr>
        <w:spacing w:beforeAutospacing="0" w:afterAutospacing="0" w:line="252" w:lineRule="auto"/>
        <w:contextualSpacing/>
      </w:pPr>
      <w:r>
        <w:rPr>
          <w:rFonts w:asciiTheme="minorHAnsi" w:hAnsiTheme="minorHAnsi" w:cstheme="minorHAnsi"/>
          <w:sz w:val="16"/>
          <w:szCs w:val="16"/>
        </w:rPr>
        <w:t>Programm</w:t>
      </w:r>
      <w:r>
        <w:rPr>
          <w:rFonts w:asciiTheme="minorHAnsi" w:hAnsiTheme="minorHAnsi" w:cstheme="minorHAnsi"/>
          <w:sz w:val="16"/>
          <w:szCs w:val="16"/>
        </w:rPr>
        <w:t>er</w:t>
      </w:r>
      <w:r>
        <w:rPr>
          <w:rFonts w:asciiTheme="minorHAnsi" w:hAnsiTheme="minorHAnsi" w:cstheme="minorHAnsi"/>
          <w:sz w:val="16"/>
          <w:szCs w:val="16"/>
        </w:rPr>
        <w:t xml:space="preserve"> un éclairage automatique</w:t>
      </w:r>
    </w:p>
    <w:p w14:paraId="07A1ADCB" w14:textId="7FB2E94F" w:rsidR="007A1CFD" w:rsidRPr="007A1CFD" w:rsidRDefault="007A1CFD" w:rsidP="007A1CFD">
      <w:pPr>
        <w:pStyle w:val="Paragraphedeliste"/>
        <w:numPr>
          <w:ilvl w:val="0"/>
          <w:numId w:val="1"/>
        </w:numPr>
        <w:spacing w:beforeAutospacing="0" w:afterAutospacing="0" w:line="252" w:lineRule="auto"/>
        <w:contextualSpacing/>
      </w:pPr>
      <w:r>
        <w:rPr>
          <w:i/>
          <w:iCs/>
        </w:rPr>
        <w:t>Comment optimiser le fonctionnement des lampadaires d’une rue ?</w:t>
      </w:r>
    </w:p>
    <w:p w14:paraId="0DAD747D" w14:textId="7B5CA9AA" w:rsidR="007A1CFD" w:rsidRDefault="007A1CFD" w:rsidP="007A1CFD">
      <w:pPr>
        <w:pStyle w:val="Paragraphedeliste"/>
        <w:numPr>
          <w:ilvl w:val="0"/>
          <w:numId w:val="2"/>
        </w:numPr>
        <w:spacing w:beforeAutospacing="0" w:afterAutospacing="0" w:line="252" w:lineRule="auto"/>
        <w:contextualSpacing/>
      </w:pPr>
      <w:r>
        <w:rPr>
          <w:i/>
          <w:iCs/>
        </w:rPr>
        <w:t xml:space="preserve"> </w:t>
      </w:r>
      <w:r>
        <w:rPr>
          <w:rFonts w:asciiTheme="minorHAnsi" w:hAnsiTheme="minorHAnsi" w:cstheme="minorHAnsi"/>
          <w:sz w:val="16"/>
          <w:szCs w:val="16"/>
        </w:rPr>
        <w:t>Réaliser un l</w:t>
      </w:r>
      <w:r>
        <w:rPr>
          <w:rFonts w:asciiTheme="minorHAnsi" w:hAnsiTheme="minorHAnsi" w:cstheme="minorHAnsi"/>
          <w:sz w:val="16"/>
          <w:szCs w:val="16"/>
        </w:rPr>
        <w:t xml:space="preserve">ampadaire communicant et </w:t>
      </w:r>
      <w:r>
        <w:rPr>
          <w:rFonts w:asciiTheme="minorHAnsi" w:hAnsiTheme="minorHAnsi" w:cstheme="minorHAnsi"/>
          <w:sz w:val="16"/>
          <w:szCs w:val="16"/>
        </w:rPr>
        <w:t xml:space="preserve">une </w:t>
      </w:r>
      <w:r>
        <w:rPr>
          <w:rFonts w:asciiTheme="minorHAnsi" w:hAnsiTheme="minorHAnsi" w:cstheme="minorHAnsi"/>
          <w:sz w:val="16"/>
          <w:szCs w:val="16"/>
        </w:rPr>
        <w:t>route intelligente</w:t>
      </w:r>
    </w:p>
    <w:p w14:paraId="4DD29694" w14:textId="5F87ECA4" w:rsidR="007A1CFD" w:rsidRDefault="007A1CFD" w:rsidP="007A1CFD">
      <w:pPr>
        <w:spacing w:before="100" w:beforeAutospacing="1" w:after="100" w:afterAutospacing="1" w:line="252" w:lineRule="auto"/>
      </w:pPr>
      <w:r>
        <w:rPr>
          <w:i/>
          <w:iCs/>
        </w:rPr>
        <w:t xml:space="preserve"> Auteur : Frederic </w:t>
      </w:r>
      <w:proofErr w:type="spellStart"/>
      <w:r>
        <w:rPr>
          <w:i/>
          <w:iCs/>
        </w:rPr>
        <w:t>Delanoue</w:t>
      </w:r>
      <w:proofErr w:type="spellEnd"/>
    </w:p>
    <w:p w14:paraId="44142933" w14:textId="77777777" w:rsidR="00460CFB" w:rsidRDefault="00460CFB"/>
    <w:sectPr w:rsidR="00460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73921"/>
    <w:multiLevelType w:val="hybridMultilevel"/>
    <w:tmpl w:val="1236E408"/>
    <w:lvl w:ilvl="0" w:tplc="0D4A2B2E">
      <w:numFmt w:val="bullet"/>
      <w:lvlText w:val="-"/>
      <w:lvlJc w:val="left"/>
      <w:pPr>
        <w:ind w:left="1080" w:hanging="360"/>
      </w:pPr>
      <w:rPr>
        <w:rFonts w:ascii="Calibri" w:eastAsiaTheme="minorEastAsia" w:hAnsi="Calibri" w:cs="Calibri" w:hint="default"/>
        <w:sz w:val="1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8FA0156"/>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BAC"/>
    <w:rsid w:val="00460CFB"/>
    <w:rsid w:val="007A1CFD"/>
    <w:rsid w:val="007C6B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E3687"/>
  <w15:chartTrackingRefBased/>
  <w15:docId w15:val="{56185401-CC3E-4CEB-80F8-2B440CBD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CFD"/>
    <w:pPr>
      <w:spacing w:after="0" w:line="240"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A1CFD"/>
    <w:pPr>
      <w:spacing w:before="100" w:beforeAutospacing="1" w:after="100" w:afterAutospacing="1"/>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25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825</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Lemitre</dc:creator>
  <cp:keywords/>
  <dc:description/>
  <cp:lastModifiedBy>Jérémy Lemitre</cp:lastModifiedBy>
  <cp:revision>2</cp:revision>
  <dcterms:created xsi:type="dcterms:W3CDTF">2021-06-15T09:09:00Z</dcterms:created>
  <dcterms:modified xsi:type="dcterms:W3CDTF">2021-06-15T09:12:00Z</dcterms:modified>
</cp:coreProperties>
</file>