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12" w:rsidRDefault="00B91512" w:rsidP="00F018B0">
      <w:pPr>
        <w:jc w:val="left"/>
        <w:rPr>
          <w:rFonts w:ascii="Mistral" w:hAnsi="Mistral" w:cs="Arial"/>
          <w:sz w:val="32"/>
          <w:szCs w:val="32"/>
        </w:rPr>
      </w:pPr>
    </w:p>
    <w:p w:rsidR="00F018B0" w:rsidRDefault="00F018B0" w:rsidP="009B4CC5">
      <w:pPr>
        <w:rPr>
          <w:rFonts w:ascii="Mistral" w:hAnsi="Mistral"/>
          <w:sz w:val="48"/>
          <w:szCs w:val="48"/>
        </w:rPr>
      </w:pPr>
      <w:r w:rsidRPr="003E533B">
        <w:rPr>
          <w:rFonts w:ascii="Mistral" w:hAnsi="Mistral"/>
          <w:sz w:val="48"/>
          <w:szCs w:val="48"/>
          <w:u w:val="single"/>
        </w:rPr>
        <w:t>PROTOCOLE</w:t>
      </w:r>
      <w:r w:rsidR="00231CFD" w:rsidRPr="003E533B">
        <w:rPr>
          <w:rFonts w:ascii="Mistral" w:hAnsi="Mistral"/>
          <w:sz w:val="48"/>
          <w:szCs w:val="48"/>
          <w:u w:val="single"/>
        </w:rPr>
        <w:t> :</w:t>
      </w:r>
      <w:r w:rsidR="00231CFD" w:rsidRPr="00C95696">
        <w:rPr>
          <w:rFonts w:ascii="Mistral" w:hAnsi="Mistral"/>
          <w:sz w:val="48"/>
          <w:szCs w:val="48"/>
        </w:rPr>
        <w:t xml:space="preserve"> </w:t>
      </w:r>
      <w:proofErr w:type="spellStart"/>
      <w:r w:rsidR="00231CFD" w:rsidRPr="00C95696">
        <w:rPr>
          <w:rFonts w:ascii="Mistral" w:hAnsi="Mistral"/>
          <w:sz w:val="48"/>
          <w:szCs w:val="48"/>
        </w:rPr>
        <w:t>Immunodiffusion</w:t>
      </w:r>
      <w:proofErr w:type="spellEnd"/>
      <w:r w:rsidR="00231CFD" w:rsidRPr="00C95696">
        <w:rPr>
          <w:rFonts w:ascii="Mistral" w:hAnsi="Mistral"/>
          <w:sz w:val="48"/>
          <w:szCs w:val="48"/>
        </w:rPr>
        <w:t xml:space="preserve"> en gel d’</w:t>
      </w:r>
      <w:r w:rsidRPr="00C95696">
        <w:rPr>
          <w:rFonts w:ascii="Mistral" w:hAnsi="Mistral"/>
          <w:sz w:val="48"/>
          <w:szCs w:val="48"/>
        </w:rPr>
        <w:t>OUCHTERLONY</w:t>
      </w:r>
      <w:r w:rsidR="003E533B">
        <w:rPr>
          <w:rFonts w:ascii="Mistral" w:hAnsi="Mistral"/>
          <w:sz w:val="48"/>
          <w:szCs w:val="48"/>
        </w:rPr>
        <w:t xml:space="preserve"> – </w:t>
      </w:r>
      <w:proofErr w:type="spellStart"/>
      <w:r w:rsidR="003E533B">
        <w:rPr>
          <w:rFonts w:ascii="Mistral" w:hAnsi="Mistral"/>
          <w:sz w:val="48"/>
          <w:szCs w:val="48"/>
        </w:rPr>
        <w:t>Immunolock</w:t>
      </w:r>
      <w:proofErr w:type="spellEnd"/>
      <w:r w:rsidR="003E533B">
        <w:rPr>
          <w:rFonts w:ascii="Mistral" w:hAnsi="Mistral"/>
          <w:sz w:val="48"/>
          <w:szCs w:val="48"/>
        </w:rPr>
        <w:t>!</w:t>
      </w:r>
    </w:p>
    <w:p w:rsidR="00C95696" w:rsidRPr="00C95696" w:rsidRDefault="00C95696" w:rsidP="00F018B0">
      <w:pPr>
        <w:jc w:val="left"/>
        <w:rPr>
          <w:rFonts w:ascii="Mistral" w:hAnsi="Mistral"/>
          <w:sz w:val="48"/>
          <w:szCs w:val="48"/>
        </w:rPr>
      </w:pPr>
    </w:p>
    <w:p w:rsidR="00891A0E" w:rsidRDefault="003A3750" w:rsidP="00891A0E">
      <w:p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Matériel :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1 boîte de gélose agar-agar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Gabarit de perçage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Emporte-pièce en verre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Cure-dents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Feutre indélébile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Micropipette 20 µL + cônes adaptés (8 minimum)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Tube venin (soude 0,2 M)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2 tubes positifs (sulfate de zinc 0,2 M) : T+ et 19</w:t>
      </w:r>
    </w:p>
    <w:p w:rsidR="003A3750" w:rsidRDefault="007F48BA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4</w:t>
      </w:r>
      <w:r w:rsidR="003A3750">
        <w:rPr>
          <w:rFonts w:asciiTheme="minorHAnsi" w:hAnsiTheme="minorHAnsi" w:cstheme="minorHAnsi"/>
          <w:sz w:val="40"/>
          <w:szCs w:val="40"/>
        </w:rPr>
        <w:t xml:space="preserve"> tubes négatifs (eau) : T- et 29, 33, 51</w:t>
      </w:r>
    </w:p>
    <w:p w:rsidR="003A3750" w:rsidRDefault="003A3750" w:rsidP="003A375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Gants / lunettes</w:t>
      </w:r>
    </w:p>
    <w:p w:rsidR="00133320" w:rsidRDefault="00133320" w:rsidP="00133320">
      <w:pPr>
        <w:jc w:val="both"/>
        <w:rPr>
          <w:rFonts w:asciiTheme="minorHAnsi" w:hAnsiTheme="minorHAnsi" w:cstheme="minorHAnsi"/>
          <w:sz w:val="40"/>
          <w:szCs w:val="40"/>
        </w:rPr>
      </w:pPr>
    </w:p>
    <w:p w:rsidR="00133320" w:rsidRDefault="00133320" w:rsidP="00133320">
      <w:p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 xml:space="preserve">Prévoir une boîte avec un </w:t>
      </w:r>
      <w:r w:rsidRPr="00133320">
        <w:rPr>
          <w:rFonts w:asciiTheme="minorHAnsi" w:hAnsiTheme="minorHAnsi" w:cstheme="minorHAnsi"/>
          <w:b/>
          <w:sz w:val="40"/>
          <w:szCs w:val="40"/>
        </w:rPr>
        <w:t>cadenas à trois chiffres</w:t>
      </w:r>
      <w:r>
        <w:rPr>
          <w:rFonts w:asciiTheme="minorHAnsi" w:hAnsiTheme="minorHAnsi" w:cstheme="minorHAnsi"/>
          <w:sz w:val="40"/>
          <w:szCs w:val="40"/>
        </w:rPr>
        <w:t xml:space="preserve"> réglé sur </w:t>
      </w:r>
      <w:r w:rsidRPr="00133320">
        <w:rPr>
          <w:rFonts w:asciiTheme="minorHAnsi" w:hAnsiTheme="minorHAnsi" w:cstheme="minorHAnsi"/>
          <w:b/>
          <w:sz w:val="40"/>
          <w:szCs w:val="40"/>
        </w:rPr>
        <w:t>421</w:t>
      </w:r>
      <w:r>
        <w:rPr>
          <w:rFonts w:asciiTheme="minorHAnsi" w:hAnsiTheme="minorHAnsi" w:cstheme="minorHAnsi"/>
          <w:sz w:val="40"/>
          <w:szCs w:val="40"/>
        </w:rPr>
        <w:t xml:space="preserve"> </w:t>
      </w:r>
      <w:r w:rsidRPr="00133320">
        <w:rPr>
          <w:rFonts w:asciiTheme="minorHAnsi" w:hAnsiTheme="minorHAnsi" w:cstheme="minorHAnsi"/>
          <w:b/>
          <w:sz w:val="40"/>
          <w:szCs w:val="40"/>
        </w:rPr>
        <w:t>estampillé « VENIN »</w:t>
      </w:r>
      <w:r>
        <w:rPr>
          <w:rFonts w:asciiTheme="minorHAnsi" w:hAnsiTheme="minorHAnsi" w:cstheme="minorHAnsi"/>
          <w:sz w:val="40"/>
          <w:szCs w:val="40"/>
        </w:rPr>
        <w:t xml:space="preserve"> et contenant :</w:t>
      </w:r>
    </w:p>
    <w:p w:rsidR="00133320" w:rsidRDefault="00133320" w:rsidP="0013332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Les tubes « venin »</w:t>
      </w:r>
    </w:p>
    <w:p w:rsidR="00133320" w:rsidRDefault="00133320" w:rsidP="0013332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Les codes PDB 4aei (papiers découpés à partir du fichier)</w:t>
      </w:r>
    </w:p>
    <w:p w:rsidR="00133320" w:rsidRDefault="00133320" w:rsidP="00133320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Les cartes 18 de chaque jeu</w:t>
      </w:r>
    </w:p>
    <w:p w:rsidR="003E533B" w:rsidRDefault="003E533B" w:rsidP="003E533B">
      <w:pPr>
        <w:jc w:val="both"/>
        <w:rPr>
          <w:rFonts w:asciiTheme="minorHAnsi" w:hAnsiTheme="minorHAnsi" w:cstheme="minorHAnsi"/>
          <w:sz w:val="40"/>
          <w:szCs w:val="40"/>
        </w:rPr>
      </w:pPr>
    </w:p>
    <w:p w:rsidR="003E533B" w:rsidRPr="003E533B" w:rsidRDefault="003E533B" w:rsidP="003E533B">
      <w:pPr>
        <w:jc w:val="both"/>
        <w:rPr>
          <w:rFonts w:asciiTheme="minorHAnsi" w:hAnsiTheme="minorHAnsi" w:cstheme="minorHAnsi"/>
          <w:b/>
          <w:sz w:val="40"/>
          <w:szCs w:val="40"/>
        </w:rPr>
      </w:pPr>
      <w:r w:rsidRPr="003E533B">
        <w:rPr>
          <w:rFonts w:asciiTheme="minorHAnsi" w:hAnsiTheme="minorHAnsi" w:cstheme="minorHAnsi"/>
          <w:b/>
          <w:sz w:val="40"/>
          <w:szCs w:val="40"/>
        </w:rPr>
        <w:t>Cacher le livret protocole sous le clavier de l’ordinateur</w:t>
      </w:r>
    </w:p>
    <w:sectPr w:rsidR="003E533B" w:rsidRPr="003E533B" w:rsidSect="009B4C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stral">
    <w:altName w:val="Liberation Mono"/>
    <w:charset w:val="00"/>
    <w:family w:val="script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03B0"/>
    <w:multiLevelType w:val="hybridMultilevel"/>
    <w:tmpl w:val="61823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B0F13"/>
    <w:multiLevelType w:val="hybridMultilevel"/>
    <w:tmpl w:val="7BDAD8FE"/>
    <w:lvl w:ilvl="0" w:tplc="D9042D66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AF084D70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  <w:color w:val="auto"/>
      </w:rPr>
    </w:lvl>
    <w:lvl w:ilvl="2" w:tplc="D9042D66">
      <w:numFmt w:val="bullet"/>
      <w:lvlText w:val=""/>
      <w:lvlJc w:val="left"/>
      <w:pPr>
        <w:ind w:left="2508" w:hanging="360"/>
      </w:pPr>
      <w:rPr>
        <w:rFonts w:ascii="Symbol" w:eastAsia="Calibri" w:hAnsi="Symbol" w:cs="Arial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1CF5736"/>
    <w:multiLevelType w:val="hybridMultilevel"/>
    <w:tmpl w:val="01D23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95009"/>
    <w:multiLevelType w:val="hybridMultilevel"/>
    <w:tmpl w:val="F8A8F50C"/>
    <w:lvl w:ilvl="0" w:tplc="51A45616">
      <w:numFmt w:val="bullet"/>
      <w:lvlText w:val="-"/>
      <w:lvlJc w:val="left"/>
      <w:pPr>
        <w:ind w:left="720" w:hanging="360"/>
      </w:pPr>
      <w:rPr>
        <w:rFonts w:ascii="Mistral" w:eastAsia="Calibri" w:hAnsi="Mistr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94A48"/>
    <w:multiLevelType w:val="hybridMultilevel"/>
    <w:tmpl w:val="EE64FD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0D42A2"/>
    <w:multiLevelType w:val="hybridMultilevel"/>
    <w:tmpl w:val="E90ABC9E"/>
    <w:lvl w:ilvl="0" w:tplc="CE701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018B0"/>
    <w:rsid w:val="0003423E"/>
    <w:rsid w:val="00133320"/>
    <w:rsid w:val="00210CC2"/>
    <w:rsid w:val="00231CFD"/>
    <w:rsid w:val="00264B8E"/>
    <w:rsid w:val="00274645"/>
    <w:rsid w:val="003A3750"/>
    <w:rsid w:val="003E533B"/>
    <w:rsid w:val="004B6ACF"/>
    <w:rsid w:val="007F48BA"/>
    <w:rsid w:val="00802068"/>
    <w:rsid w:val="008251E0"/>
    <w:rsid w:val="00891A0E"/>
    <w:rsid w:val="009A74D7"/>
    <w:rsid w:val="009B4CC5"/>
    <w:rsid w:val="00A06711"/>
    <w:rsid w:val="00B66146"/>
    <w:rsid w:val="00B77DA9"/>
    <w:rsid w:val="00B91512"/>
    <w:rsid w:val="00C1221C"/>
    <w:rsid w:val="00C95696"/>
    <w:rsid w:val="00D3448A"/>
    <w:rsid w:val="00DA7230"/>
    <w:rsid w:val="00E30696"/>
    <w:rsid w:val="00E65710"/>
    <w:rsid w:val="00EC2D33"/>
    <w:rsid w:val="00F01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B0"/>
    <w:pPr>
      <w:spacing w:after="0" w:line="240" w:lineRule="auto"/>
      <w:jc w:val="center"/>
    </w:pPr>
    <w:rPr>
      <w:rFonts w:ascii="Calibri" w:eastAsia="Calibri" w:hAnsi="Calibri" w:cs="Calibri"/>
      <w:lang w:eastAsia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18B0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semiHidden/>
    <w:rsid w:val="00F018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018B0"/>
    <w:pPr>
      <w:ind w:left="720"/>
    </w:pPr>
  </w:style>
  <w:style w:type="paragraph" w:customStyle="1" w:styleId="Problme">
    <w:name w:val="Problème"/>
    <w:basedOn w:val="Normal"/>
    <w:link w:val="ProblmeCar"/>
    <w:qFormat/>
    <w:rsid w:val="00F018B0"/>
    <w:pPr>
      <w:spacing w:line="276" w:lineRule="auto"/>
    </w:pPr>
    <w:rPr>
      <w:rFonts w:asciiTheme="majorHAnsi" w:hAnsiTheme="majorHAnsi" w:cs="Times New Roman"/>
      <w:b/>
      <w:lang w:eastAsia="en-US"/>
    </w:rPr>
  </w:style>
  <w:style w:type="character" w:customStyle="1" w:styleId="ProblmeCar">
    <w:name w:val="Problème Car"/>
    <w:basedOn w:val="Policepardfaut"/>
    <w:link w:val="Problme"/>
    <w:rsid w:val="00F018B0"/>
    <w:rPr>
      <w:rFonts w:asciiTheme="majorHAnsi" w:eastAsia="Calibri" w:hAnsiTheme="majorHAnsi" w:cs="Times New Roman"/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37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75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Rotrou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Sentex</dc:creator>
  <cp:lastModifiedBy>Baptiste Jammart</cp:lastModifiedBy>
  <cp:revision>5</cp:revision>
  <dcterms:created xsi:type="dcterms:W3CDTF">2020-03-05T13:05:00Z</dcterms:created>
  <dcterms:modified xsi:type="dcterms:W3CDTF">2021-03-08T20:36:00Z</dcterms:modified>
</cp:coreProperties>
</file>