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0EB25" w14:textId="55BBFCE6" w:rsidR="00B46B70" w:rsidRDefault="00B46B70">
      <w:bookmarkStart w:id="0" w:name="_Hlk31953098"/>
      <w:bookmarkStart w:id="1" w:name="_GoBack"/>
      <w:bookmarkEnd w:id="1"/>
      <w:r>
        <w:rPr>
          <w:noProof/>
        </w:rPr>
        <w:drawing>
          <wp:anchor distT="0" distB="0" distL="114300" distR="114300" simplePos="0" relativeHeight="251658240" behindDoc="1" locked="0" layoutInCell="1" allowOverlap="1" wp14:anchorId="5AF53BE1" wp14:editId="7BE1BDB2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837" cy="81915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3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</w:r>
      <w:r w:rsidR="00F46B20">
        <w:t xml:space="preserve">   </w:t>
      </w:r>
      <w:sdt>
        <w:sdtPr>
          <w:id w:val="-1834063064"/>
          <w:placeholder>
            <w:docPart w:val="9FB0049313144421BFC3194CC82DBC87"/>
          </w:placeholder>
          <w:showingPlcHdr/>
          <w:text/>
        </w:sdtPr>
        <w:sdtEndPr/>
        <w:sdtContent>
          <w:r w:rsidR="00F46B20">
            <w:t xml:space="preserve">                </w:t>
          </w:r>
        </w:sdtContent>
      </w:sdt>
      <w:r w:rsidR="00F46B20">
        <w:t xml:space="preserve">     </w:t>
      </w:r>
      <w:r>
        <w:t>Classe</w:t>
      </w:r>
      <w:r w:rsidR="00F46B20">
        <w:t xml:space="preserve">   </w:t>
      </w:r>
      <w:sdt>
        <w:sdtPr>
          <w:id w:val="-1980985464"/>
          <w:placeholder>
            <w:docPart w:val="1ED3CEACC4E849218E10399631338512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</w:p>
    <w:p w14:paraId="6529A87B" w14:textId="526ECC9B" w:rsidR="00B46B70" w:rsidRDefault="00B46B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Prénom</w:t>
      </w:r>
      <w:r w:rsidR="00F46B20">
        <w:t xml:space="preserve">   </w:t>
      </w:r>
      <w:sdt>
        <w:sdtPr>
          <w:id w:val="506334882"/>
          <w:placeholder>
            <w:docPart w:val="B79B591FFF8C47A9AD5466FE301C60BB"/>
          </w:placeholder>
          <w:showingPlcHdr/>
          <w:text/>
        </w:sdtPr>
        <w:sdtEndPr/>
        <w:sdtContent>
          <w:r w:rsidR="00F46B20">
            <w:t xml:space="preserve">                </w:t>
          </w:r>
        </w:sdtContent>
      </w:sdt>
    </w:p>
    <w:p w14:paraId="0A315FD0" w14:textId="77777777" w:rsidR="00B46B70" w:rsidRDefault="00B46B70"/>
    <w:p w14:paraId="23355BF9" w14:textId="344F71DD" w:rsidR="00B46B70" w:rsidRDefault="00B46B70" w:rsidP="008F3326">
      <w:pPr>
        <w:jc w:val="both"/>
        <w:rPr>
          <w:rFonts w:cstheme="minorHAnsi"/>
          <w:sz w:val="24"/>
          <w:szCs w:val="24"/>
        </w:rPr>
      </w:pPr>
      <w:r w:rsidRPr="00B46B70">
        <w:rPr>
          <w:rFonts w:cstheme="minorHAnsi"/>
          <w:b/>
          <w:bCs/>
          <w:sz w:val="24"/>
          <w:szCs w:val="24"/>
          <w:u w:val="single"/>
        </w:rPr>
        <w:t>Objectif</w:t>
      </w:r>
      <w:r w:rsidRPr="00B46B70">
        <w:rPr>
          <w:rFonts w:cstheme="minorHAnsi"/>
          <w:sz w:val="24"/>
          <w:szCs w:val="24"/>
        </w:rPr>
        <w:t> : Comprendre les effets sur l’équilibre de la mise en place d’une taxe</w:t>
      </w:r>
      <w:r w:rsidR="008F3326">
        <w:rPr>
          <w:rFonts w:cstheme="minorHAnsi"/>
          <w:sz w:val="24"/>
          <w:szCs w:val="24"/>
        </w:rPr>
        <w:t xml:space="preserve"> </w:t>
      </w:r>
      <w:r w:rsidR="00823434">
        <w:rPr>
          <w:rFonts w:cstheme="minorHAnsi"/>
          <w:sz w:val="24"/>
          <w:szCs w:val="24"/>
        </w:rPr>
        <w:t>sur</w:t>
      </w:r>
      <w:r w:rsidR="008F3326">
        <w:rPr>
          <w:rFonts w:cstheme="minorHAnsi"/>
          <w:sz w:val="24"/>
          <w:szCs w:val="24"/>
        </w:rPr>
        <w:t xml:space="preserve"> le producteur</w:t>
      </w:r>
    </w:p>
    <w:p w14:paraId="511615C8" w14:textId="77777777" w:rsidR="00B46B70" w:rsidRDefault="00B46B70" w:rsidP="008F3326">
      <w:pPr>
        <w:jc w:val="both"/>
        <w:rPr>
          <w:rFonts w:cstheme="minorHAnsi"/>
          <w:sz w:val="24"/>
          <w:szCs w:val="24"/>
        </w:rPr>
      </w:pPr>
      <w:proofErr w:type="spellStart"/>
      <w:r w:rsidRPr="00B46B70">
        <w:rPr>
          <w:rFonts w:cstheme="minorHAnsi"/>
          <w:b/>
          <w:bCs/>
          <w:sz w:val="24"/>
          <w:szCs w:val="24"/>
          <w:u w:val="single"/>
        </w:rPr>
        <w:t>Pré-requis</w:t>
      </w:r>
      <w:proofErr w:type="spellEnd"/>
      <w:r>
        <w:rPr>
          <w:rFonts w:cstheme="minorHAnsi"/>
          <w:sz w:val="24"/>
          <w:szCs w:val="24"/>
        </w:rPr>
        <w:t> : Comprendre qu’il existe un surplus pour le consommateur et pour le producteur</w:t>
      </w:r>
    </w:p>
    <w:p w14:paraId="574E6795" w14:textId="43E64BB6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proofErr w:type="spellStart"/>
      <w:r w:rsidR="00F46B20">
        <w:rPr>
          <w:rFonts w:cstheme="minorHAnsi"/>
          <w:sz w:val="24"/>
          <w:szCs w:val="24"/>
        </w:rPr>
        <w:t>taxe_lessive</w:t>
      </w:r>
      <w:r>
        <w:rPr>
          <w:rFonts w:cstheme="minorHAnsi"/>
          <w:sz w:val="24"/>
          <w:szCs w:val="24"/>
        </w:rPr>
        <w:t>.ggb</w:t>
      </w:r>
      <w:proofErr w:type="spellEnd"/>
    </w:p>
    <w:p w14:paraId="75E8955E" w14:textId="2F418CF9" w:rsidR="00B46B70" w:rsidRDefault="00F46B20" w:rsidP="00B46B70">
      <w:pPr>
        <w:jc w:val="center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00C9E94E" wp14:editId="38B13C10">
            <wp:extent cx="2457793" cy="23526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7893" cy="239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739F8" w14:textId="77777777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l’équilibre sur ce marché avant l’instauration d’une taxe</w:t>
      </w:r>
    </w:p>
    <w:p w14:paraId="6E37E4FD" w14:textId="42FFEA53" w:rsidR="00B46B70" w:rsidRPr="008F3326" w:rsidRDefault="008F3326" w:rsidP="008F3326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B46B70" w:rsidRPr="008F3326">
        <w:rPr>
          <w:rFonts w:cstheme="minorHAnsi"/>
          <w:sz w:val="24"/>
          <w:szCs w:val="24"/>
        </w:rPr>
        <w:t>e</w:t>
      </w:r>
      <w:proofErr w:type="gramEnd"/>
      <w:r w:rsidR="00B46B70" w:rsidRPr="008F3326">
        <w:rPr>
          <w:rFonts w:cstheme="minorHAnsi"/>
          <w:sz w:val="24"/>
          <w:szCs w:val="24"/>
        </w:rPr>
        <w:t xml:space="preserve"> prix d’équilibre (P1) pour un</w:t>
      </w:r>
      <w:r w:rsidR="00F46B20" w:rsidRPr="008F3326">
        <w:rPr>
          <w:rFonts w:cstheme="minorHAnsi"/>
          <w:sz w:val="24"/>
          <w:szCs w:val="24"/>
        </w:rPr>
        <w:t xml:space="preserve"> kilogramme de lessive </w:t>
      </w:r>
      <w:r w:rsidR="00B46B70" w:rsidRPr="008F3326">
        <w:rPr>
          <w:rFonts w:cstheme="minorHAnsi"/>
          <w:sz w:val="24"/>
          <w:szCs w:val="24"/>
        </w:rPr>
        <w:t xml:space="preserve">est de </w:t>
      </w:r>
      <w:sdt>
        <w:sdtPr>
          <w:id w:val="-484859348"/>
          <w:placeholder>
            <w:docPart w:val="9B097F644E324A2481D129816691B5E0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  <w:r w:rsidR="00B46B70" w:rsidRPr="008F3326">
        <w:rPr>
          <w:rFonts w:cstheme="minorHAnsi"/>
          <w:sz w:val="24"/>
          <w:szCs w:val="24"/>
        </w:rPr>
        <w:t xml:space="preserve">    €. </w:t>
      </w:r>
    </w:p>
    <w:p w14:paraId="7158AE86" w14:textId="00A92455" w:rsidR="00B46B70" w:rsidRPr="008F3326" w:rsidRDefault="008F3326" w:rsidP="008F3326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B46B70" w:rsidRPr="008F3326">
        <w:rPr>
          <w:rFonts w:cstheme="minorHAnsi"/>
          <w:sz w:val="24"/>
          <w:szCs w:val="24"/>
        </w:rPr>
        <w:t>a</w:t>
      </w:r>
      <w:proofErr w:type="gramEnd"/>
      <w:r w:rsidR="00B46B70" w:rsidRPr="008F3326">
        <w:rPr>
          <w:rFonts w:cstheme="minorHAnsi"/>
          <w:sz w:val="24"/>
          <w:szCs w:val="24"/>
        </w:rPr>
        <w:t xml:space="preserve"> quantité d’équilibre (Q1) sur le marché est de </w:t>
      </w:r>
      <w:r w:rsidR="00364A33" w:rsidRPr="008F3326">
        <w:rPr>
          <w:rFonts w:cstheme="minorHAnsi"/>
          <w:sz w:val="24"/>
          <w:szCs w:val="24"/>
        </w:rPr>
        <w:t xml:space="preserve"> </w:t>
      </w:r>
      <w:sdt>
        <w:sdtPr>
          <w:id w:val="-1221045604"/>
          <w:placeholder>
            <w:docPart w:val="66809C7D77BD4B3384A2B09C2D194F09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  <w:r w:rsidR="00364A33" w:rsidRPr="008F3326">
        <w:rPr>
          <w:rFonts w:cstheme="minorHAnsi"/>
          <w:sz w:val="24"/>
          <w:szCs w:val="24"/>
        </w:rPr>
        <w:t xml:space="preserve">   </w:t>
      </w:r>
      <w:r w:rsidR="00F46B20" w:rsidRPr="008F3326">
        <w:rPr>
          <w:rFonts w:cstheme="minorHAnsi"/>
          <w:sz w:val="24"/>
          <w:szCs w:val="24"/>
        </w:rPr>
        <w:t xml:space="preserve">tonnes de lessive </w:t>
      </w:r>
      <w:r w:rsidR="00364A33" w:rsidRPr="008F3326">
        <w:rPr>
          <w:rFonts w:cstheme="minorHAnsi"/>
          <w:sz w:val="24"/>
          <w:szCs w:val="24"/>
        </w:rPr>
        <w:t>échangées.</w:t>
      </w:r>
    </w:p>
    <w:p w14:paraId="722C4B2E" w14:textId="0010D8C2" w:rsidR="00364A33" w:rsidRDefault="00364A33" w:rsidP="00B46B70">
      <w:pPr>
        <w:tabs>
          <w:tab w:val="left" w:pos="6210"/>
        </w:tabs>
        <w:rPr>
          <w:rFonts w:cstheme="minorHAnsi"/>
          <w:sz w:val="24"/>
          <w:szCs w:val="24"/>
        </w:rPr>
      </w:pPr>
    </w:p>
    <w:p w14:paraId="284D1155" w14:textId="14294D6D" w:rsidR="00B46B70" w:rsidRPr="00364A33" w:rsidRDefault="00364A33" w:rsidP="008F3326">
      <w:pPr>
        <w:pStyle w:val="Paragraphedeliste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 l’équilibre, le surplus du consommateur est de </w:t>
      </w:r>
      <w:sdt>
        <w:sdtPr>
          <w:id w:val="-721754376"/>
          <w:placeholder>
            <w:docPart w:val="2A4D862E39304A469659DA029BCC4B82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  <w:r w:rsidR="00F46B20">
        <w:t xml:space="preserve">  </w:t>
      </w:r>
      <w:r w:rsidR="008F3326">
        <w:t xml:space="preserve">€ </w:t>
      </w:r>
      <w:r>
        <w:rPr>
          <w:rFonts w:cstheme="minorHAnsi"/>
          <w:sz w:val="24"/>
          <w:szCs w:val="24"/>
        </w:rPr>
        <w:t xml:space="preserve">et le surplus du producteur est de </w:t>
      </w:r>
      <w:sdt>
        <w:sdtPr>
          <w:id w:val="-1726977111"/>
          <w:placeholder>
            <w:docPart w:val="44A10FB302C841F89E554455ED44F72D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  <w:r w:rsidR="008F3326">
        <w:t>€</w:t>
      </w:r>
      <w:r w:rsidR="00F46B20">
        <w:t>.</w:t>
      </w:r>
      <w:r>
        <w:rPr>
          <w:rFonts w:cstheme="minorHAnsi"/>
          <w:sz w:val="24"/>
          <w:szCs w:val="24"/>
        </w:rPr>
        <w:t xml:space="preserve"> Le surplus collectif (ou total) est de </w:t>
      </w:r>
      <w:sdt>
        <w:sdtPr>
          <w:id w:val="-1922175853"/>
          <w:placeholder>
            <w:docPart w:val="492177D1120F4092BB8BB1DAF59EA9FC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  <w:r w:rsidR="008F3326">
        <w:t>€</w:t>
      </w:r>
      <w:r>
        <w:rPr>
          <w:rFonts w:cstheme="minorHAnsi"/>
          <w:sz w:val="24"/>
          <w:szCs w:val="24"/>
        </w:rPr>
        <w:t>.</w:t>
      </w:r>
    </w:p>
    <w:p w14:paraId="2F9EB9D4" w14:textId="77777777" w:rsidR="00364A33" w:rsidRPr="00B46B70" w:rsidRDefault="00364A33" w:rsidP="00B46B70">
      <w:pPr>
        <w:rPr>
          <w:rFonts w:cstheme="minorHAnsi"/>
          <w:sz w:val="24"/>
          <w:szCs w:val="24"/>
        </w:rPr>
      </w:pPr>
    </w:p>
    <w:p w14:paraId="774BCC95" w14:textId="223DC803" w:rsidR="00B46B70" w:rsidRDefault="00F46B2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55B23783" wp14:editId="2C48AEF8">
            <wp:simplePos x="0" y="0"/>
            <wp:positionH relativeFrom="margin">
              <wp:posOffset>4396207</wp:posOffset>
            </wp:positionH>
            <wp:positionV relativeFrom="paragraph">
              <wp:posOffset>203835</wp:posOffset>
            </wp:positionV>
            <wp:extent cx="1606231" cy="219456"/>
            <wp:effectExtent l="0" t="0" r="0" b="9525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6231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A33">
        <w:rPr>
          <w:rFonts w:cstheme="minorHAnsi"/>
          <w:sz w:val="24"/>
          <w:szCs w:val="24"/>
        </w:rPr>
        <w:t xml:space="preserve">Simulez l’instauration d’une taxe </w:t>
      </w:r>
      <w:r w:rsidR="00A4744A">
        <w:rPr>
          <w:rFonts w:cstheme="minorHAnsi"/>
          <w:sz w:val="24"/>
          <w:szCs w:val="24"/>
        </w:rPr>
        <w:t xml:space="preserve">sur les activités polluantes </w:t>
      </w:r>
      <w:r w:rsidR="00364A33">
        <w:rPr>
          <w:rFonts w:cstheme="minorHAnsi"/>
          <w:sz w:val="24"/>
          <w:szCs w:val="24"/>
        </w:rPr>
        <w:t xml:space="preserve">de </w:t>
      </w:r>
      <w:r>
        <w:rPr>
          <w:rFonts w:cstheme="minorHAnsi"/>
          <w:sz w:val="24"/>
          <w:szCs w:val="24"/>
        </w:rPr>
        <w:t>0,70</w:t>
      </w:r>
      <w:r w:rsidR="00364A33">
        <w:rPr>
          <w:rFonts w:cstheme="minorHAnsi"/>
          <w:sz w:val="24"/>
          <w:szCs w:val="24"/>
        </w:rPr>
        <w:t xml:space="preserve">€ sur chaque </w:t>
      </w:r>
      <w:r>
        <w:rPr>
          <w:rFonts w:cstheme="minorHAnsi"/>
          <w:sz w:val="24"/>
          <w:szCs w:val="24"/>
        </w:rPr>
        <w:t>kilogramme d</w:t>
      </w:r>
      <w:r w:rsidR="00364A33">
        <w:rPr>
          <w:rFonts w:cstheme="minorHAnsi"/>
          <w:sz w:val="24"/>
          <w:szCs w:val="24"/>
        </w:rPr>
        <w:t xml:space="preserve">e </w:t>
      </w:r>
      <w:r>
        <w:rPr>
          <w:rFonts w:cstheme="minorHAnsi"/>
          <w:sz w:val="24"/>
          <w:szCs w:val="24"/>
        </w:rPr>
        <w:t>lessive</w:t>
      </w:r>
      <w:r w:rsidR="00364A33">
        <w:rPr>
          <w:rFonts w:cstheme="minorHAnsi"/>
          <w:sz w:val="24"/>
          <w:szCs w:val="24"/>
        </w:rPr>
        <w:t xml:space="preserve"> à l’aide du curseur prévu à cet effet</w:t>
      </w:r>
      <w:r w:rsidR="00A4744A">
        <w:rPr>
          <w:rFonts w:cstheme="minorHAnsi"/>
          <w:sz w:val="24"/>
          <w:szCs w:val="24"/>
        </w:rPr>
        <w:t>.</w:t>
      </w:r>
    </w:p>
    <w:p w14:paraId="31F476C7" w14:textId="77777777" w:rsidR="00364A33" w:rsidRPr="00364A33" w:rsidRDefault="00364A33" w:rsidP="00364A33">
      <w:pPr>
        <w:pStyle w:val="Paragraphedeliste"/>
        <w:rPr>
          <w:rFonts w:cstheme="minorHAnsi"/>
          <w:sz w:val="24"/>
          <w:szCs w:val="24"/>
        </w:rPr>
      </w:pPr>
    </w:p>
    <w:p w14:paraId="0A7D7382" w14:textId="77777777" w:rsidR="00364A33" w:rsidRDefault="00364A33" w:rsidP="00364A33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Déterminez le nouvel équilibre sur ce marché après l’instauration de cette taxe</w:t>
      </w:r>
    </w:p>
    <w:p w14:paraId="09C4F315" w14:textId="2AC7CC4F" w:rsidR="00364A33" w:rsidRPr="008F3326" w:rsidRDefault="008F3326" w:rsidP="008F3326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364A33" w:rsidRPr="008F3326">
        <w:rPr>
          <w:rFonts w:cstheme="minorHAnsi"/>
          <w:sz w:val="24"/>
          <w:szCs w:val="24"/>
        </w:rPr>
        <w:t>e</w:t>
      </w:r>
      <w:proofErr w:type="gramEnd"/>
      <w:r w:rsidR="00364A33" w:rsidRPr="008F3326">
        <w:rPr>
          <w:rFonts w:cstheme="minorHAnsi"/>
          <w:sz w:val="24"/>
          <w:szCs w:val="24"/>
        </w:rPr>
        <w:t xml:space="preserve"> prix d’équilibre (P2) pour un </w:t>
      </w:r>
      <w:r w:rsidR="00F46B20" w:rsidRPr="008F3326">
        <w:rPr>
          <w:rFonts w:cstheme="minorHAnsi"/>
          <w:sz w:val="24"/>
          <w:szCs w:val="24"/>
        </w:rPr>
        <w:t>kilogramme</w:t>
      </w:r>
      <w:r w:rsidR="00364A33" w:rsidRPr="008F3326">
        <w:rPr>
          <w:rFonts w:cstheme="minorHAnsi"/>
          <w:sz w:val="24"/>
          <w:szCs w:val="24"/>
        </w:rPr>
        <w:t xml:space="preserve"> de </w:t>
      </w:r>
      <w:r w:rsidR="00F46B20" w:rsidRPr="008F3326">
        <w:rPr>
          <w:rFonts w:cstheme="minorHAnsi"/>
          <w:sz w:val="24"/>
          <w:szCs w:val="24"/>
        </w:rPr>
        <w:t>lessive</w:t>
      </w:r>
      <w:r w:rsidR="00364A33" w:rsidRPr="008F3326">
        <w:rPr>
          <w:rFonts w:cstheme="minorHAnsi"/>
          <w:sz w:val="24"/>
          <w:szCs w:val="24"/>
        </w:rPr>
        <w:t xml:space="preserve"> est de </w:t>
      </w:r>
      <w:sdt>
        <w:sdtPr>
          <w:id w:val="470106389"/>
          <w:placeholder>
            <w:docPart w:val="7F54ABF3D032437A882766A2D47FBD28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  <w:r w:rsidR="00364A33" w:rsidRPr="008F3326">
        <w:rPr>
          <w:rFonts w:cstheme="minorHAnsi"/>
          <w:sz w:val="24"/>
          <w:szCs w:val="24"/>
        </w:rPr>
        <w:t xml:space="preserve">    €. </w:t>
      </w:r>
    </w:p>
    <w:p w14:paraId="4804278F" w14:textId="58040C62" w:rsidR="00F46B20" w:rsidRDefault="008F3326" w:rsidP="008F3326">
      <w:pPr>
        <w:pStyle w:val="Paragraphedeliste"/>
        <w:numPr>
          <w:ilvl w:val="0"/>
          <w:numId w:val="3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364A33" w:rsidRPr="008F3326">
        <w:rPr>
          <w:rFonts w:cstheme="minorHAnsi"/>
          <w:sz w:val="24"/>
          <w:szCs w:val="24"/>
        </w:rPr>
        <w:t>a</w:t>
      </w:r>
      <w:proofErr w:type="gramEnd"/>
      <w:r w:rsidR="00364A33" w:rsidRPr="008F3326">
        <w:rPr>
          <w:rFonts w:cstheme="minorHAnsi"/>
          <w:sz w:val="24"/>
          <w:szCs w:val="24"/>
        </w:rPr>
        <w:t xml:space="preserve"> quantité d’équilibre (Q2) sur le marché est de </w:t>
      </w:r>
      <w:sdt>
        <w:sdtPr>
          <w:id w:val="-869298846"/>
          <w:placeholder>
            <w:docPart w:val="BA24FB765303473EB88A48AC3ACBA96C"/>
          </w:placeholder>
          <w:showingPlcHdr/>
          <w:text/>
        </w:sdtPr>
        <w:sdtEndPr/>
        <w:sdtContent>
          <w:r w:rsidR="00F46B20">
            <w:t xml:space="preserve">   </w:t>
          </w:r>
        </w:sdtContent>
      </w:sdt>
      <w:r w:rsidR="00364A33" w:rsidRPr="008F3326">
        <w:rPr>
          <w:rFonts w:cstheme="minorHAnsi"/>
          <w:sz w:val="24"/>
          <w:szCs w:val="24"/>
        </w:rPr>
        <w:t xml:space="preserve"> </w:t>
      </w:r>
      <w:r w:rsidR="00F46B20" w:rsidRPr="008F3326">
        <w:rPr>
          <w:rFonts w:cstheme="minorHAnsi"/>
          <w:sz w:val="24"/>
          <w:szCs w:val="24"/>
        </w:rPr>
        <w:t>tonnes</w:t>
      </w:r>
      <w:r w:rsidR="00364A33" w:rsidRPr="008F3326">
        <w:rPr>
          <w:rFonts w:cstheme="minorHAnsi"/>
          <w:sz w:val="24"/>
          <w:szCs w:val="24"/>
        </w:rPr>
        <w:t xml:space="preserve"> de </w:t>
      </w:r>
      <w:r w:rsidR="00F46B20" w:rsidRPr="008F3326">
        <w:rPr>
          <w:rFonts w:cstheme="minorHAnsi"/>
          <w:sz w:val="24"/>
          <w:szCs w:val="24"/>
        </w:rPr>
        <w:t>lessive</w:t>
      </w:r>
      <w:r w:rsidR="00364A33" w:rsidRPr="008F3326">
        <w:rPr>
          <w:rFonts w:cstheme="minorHAnsi"/>
          <w:sz w:val="24"/>
          <w:szCs w:val="24"/>
        </w:rPr>
        <w:t xml:space="preserve"> échangées.</w:t>
      </w:r>
    </w:p>
    <w:p w14:paraId="2E5C007E" w14:textId="77777777" w:rsidR="008F3326" w:rsidRPr="008F3326" w:rsidRDefault="008F3326" w:rsidP="008F3326">
      <w:pPr>
        <w:pStyle w:val="Paragraphedeliste"/>
        <w:tabs>
          <w:tab w:val="left" w:pos="6210"/>
        </w:tabs>
        <w:rPr>
          <w:rFonts w:cstheme="minorHAnsi"/>
          <w:sz w:val="24"/>
          <w:szCs w:val="24"/>
        </w:rPr>
      </w:pPr>
    </w:p>
    <w:p w14:paraId="47559A1C" w14:textId="773C27C3" w:rsidR="00C04C6E" w:rsidRDefault="005A42B6" w:rsidP="008F3326">
      <w:pPr>
        <w:pStyle w:val="Paragraphedeliste"/>
        <w:numPr>
          <w:ilvl w:val="0"/>
          <w:numId w:val="1"/>
        </w:numPr>
        <w:jc w:val="both"/>
      </w:pPr>
      <w:r>
        <w:t xml:space="preserve">Quel est l’effet de </w:t>
      </w:r>
      <w:r w:rsidRPr="005A42B6">
        <w:t>l’instauration de la taxe sur le surplus collectif (surplus du consommateur + surplus du producteur)</w:t>
      </w:r>
      <w:r>
        <w:t> ?</w:t>
      </w:r>
    </w:p>
    <w:p w14:paraId="0ADB2733" w14:textId="4760409A" w:rsidR="00F46B20" w:rsidRDefault="00F46B20" w:rsidP="00F46B2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49517C1" wp14:editId="2C9567E4">
                <wp:simplePos x="0" y="0"/>
                <wp:positionH relativeFrom="margin">
                  <wp:align>left</wp:align>
                </wp:positionH>
                <wp:positionV relativeFrom="paragraph">
                  <wp:posOffset>9068</wp:posOffset>
                </wp:positionV>
                <wp:extent cx="5734050" cy="1228725"/>
                <wp:effectExtent l="0" t="0" r="19050" b="28575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18204" w14:textId="7B8968D9" w:rsidR="00C04C6E" w:rsidRDefault="00C04C6E" w:rsidP="00C04C6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517C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.7pt;width:451.5pt;height:96.75pt;z-index:2516807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S/bJwIAAEsEAAAOAAAAZHJzL2Uyb0RvYy54bWysVEuP0zAQviPxHyzfadLQ0m7UdLV0KUJa&#10;HtLChZvjOI2F7TG222T59YydbCkPcUDkYM14xt/MfDOTzfWgFTkJ5yWYis5nOSXCcGikOVT008f9&#10;szUlPjDTMAVGVPRBeHq9ffpk09tSFNCBaoQjCGJ82duKdiHYMss874RmfgZWGDS24DQLqLpD1jjW&#10;I7pWWZHnL7IeXGMdcOE93t6ORrpN+G0reHjftl4EoiqKuYV0unTW8cy2G1YeHLOd5FMa7B+y0Ewa&#10;DHqGumWBkaOTv0FpyR14aMOMg86gbSUXqQasZp7/Us19x6xItSA53p5p8v8Plr87fXBENti7FSWG&#10;aezRZ+wUaQQJYgiCFJGj3voSXe8tOofhJQzon+r19g74F08M7DpmDuLGOeg7wRrMcR5fZhdPRxwf&#10;Qer+LTQYix0DJKChdToSiJQQRMdePZz7g3kQjpfL1fNFvkQTR9u8KNarYplisPLxuXU+vBagSRQq&#10;6nAAEjw73fkQ02Hlo0uM5kHJZi+VSoo71DvlyInhsOzTN6H/5KYM6St6tcTYf4fI0/cnCC0DTr2S&#10;uqLrsxMrI2+vTJNmMjCpRhlTVmYiMnI3shiGepgaU0PzgJQ6GKcbtxGFDtw3Snqc7Ir6r0fmBCXq&#10;jcG2XM0Xi7gKSVksVwUq7tJSX1qY4QhV0UDJKO5CWp9YuoEbbF8rE7Gxz2MmU644sYnvabviSlzq&#10;yevHP2D7HQAA//8DAFBLAwQUAAYACAAAACEAgVTFX9sAAAAGAQAADwAAAGRycy9kb3ducmV2Lnht&#10;bEyPwU7DMAyG70i8Q2QkLmhLYdVYS9MJIYHgNsYE16zx2orEKUnWlbfHnOD4+bd+f67Wk7NixBB7&#10;Twqu5xkIpMabnloFu7fH2QpETJqMtp5QwTdGWNfnZ5UujT/RK47b1AouoVhqBV1KQyllbDp0Os79&#10;gMTZwQenE2NopQn6xOXOypssW0qne+ILnR7wocPmc3t0Clb58/gRXxab92Z5sEW6uh2fvoJSlxfT&#10;/R2IhFP6W4ZffVaHmp32/kgmCquAH0k8zUFwWGQL5j1zkRcg60r+169/AAAA//8DAFBLAQItABQA&#10;BgAIAAAAIQC2gziS/gAAAOEBAAATAAAAAAAAAAAAAAAAAAAAAABbQ29udGVudF9UeXBlc10ueG1s&#10;UEsBAi0AFAAGAAgAAAAhADj9If/WAAAAlAEAAAsAAAAAAAAAAAAAAAAALwEAAF9yZWxzLy5yZWxz&#10;UEsBAi0AFAAGAAgAAAAhABWpL9snAgAASwQAAA4AAAAAAAAAAAAAAAAALgIAAGRycy9lMm9Eb2Mu&#10;eG1sUEsBAi0AFAAGAAgAAAAhAIFUxV/bAAAABgEAAA8AAAAAAAAAAAAAAAAAgQQAAGRycy9kb3du&#10;cmV2LnhtbFBLBQYAAAAABAAEAPMAAACJBQAAAAA=&#10;">
                <v:textbox>
                  <w:txbxContent>
                    <w:p w14:paraId="35318204" w14:textId="7B8968D9" w:rsidR="00C04C6E" w:rsidRDefault="00C04C6E" w:rsidP="00C04C6E"/>
                  </w:txbxContent>
                </v:textbox>
                <w10:wrap anchorx="margin"/>
              </v:shape>
            </w:pict>
          </mc:Fallback>
        </mc:AlternateContent>
      </w:r>
    </w:p>
    <w:bookmarkEnd w:id="0"/>
    <w:p w14:paraId="73F033D7" w14:textId="77777777" w:rsidR="00C04C6E" w:rsidRDefault="00C04C6E"/>
    <w:sectPr w:rsidR="00C04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52EC7"/>
    <w:multiLevelType w:val="hybridMultilevel"/>
    <w:tmpl w:val="0B5C299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013"/>
    <w:multiLevelType w:val="hybridMultilevel"/>
    <w:tmpl w:val="9F84F8BC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136A47"/>
    <w:rsid w:val="00364A33"/>
    <w:rsid w:val="005A42B6"/>
    <w:rsid w:val="00614066"/>
    <w:rsid w:val="00792771"/>
    <w:rsid w:val="00797FCD"/>
    <w:rsid w:val="007F66E7"/>
    <w:rsid w:val="00823434"/>
    <w:rsid w:val="008F3326"/>
    <w:rsid w:val="00A4744A"/>
    <w:rsid w:val="00AE0D66"/>
    <w:rsid w:val="00B17A92"/>
    <w:rsid w:val="00B46B70"/>
    <w:rsid w:val="00C04C6E"/>
    <w:rsid w:val="00C36349"/>
    <w:rsid w:val="00E0622D"/>
    <w:rsid w:val="00F4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69D14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46B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9B591FFF8C47A9AD5466FE301C60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97D175-891A-4FF1-A866-ACB59484636C}"/>
      </w:docPartPr>
      <w:docPartBody>
        <w:p w:rsidR="00B6536E" w:rsidRDefault="00B6536E" w:rsidP="00C00287">
          <w:pPr>
            <w:pStyle w:val="B79B591FFF8C47A9AD5466FE301C60BB"/>
          </w:pPr>
          <w:r>
            <w:t xml:space="preserve">                </w:t>
          </w:r>
        </w:p>
      </w:docPartBody>
    </w:docPart>
    <w:docPart>
      <w:docPartPr>
        <w:name w:val="9B097F644E324A2481D129816691B5E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21A85E-2D47-4F4D-B6FF-9B83B99AAF5A}"/>
      </w:docPartPr>
      <w:docPartBody>
        <w:p w:rsidR="00B6536E" w:rsidRDefault="00B6536E" w:rsidP="00C00287">
          <w:pPr>
            <w:pStyle w:val="9B097F644E324A2481D129816691B5E0"/>
          </w:pPr>
          <w:r>
            <w:t xml:space="preserve">   </w:t>
          </w:r>
        </w:p>
      </w:docPartBody>
    </w:docPart>
    <w:docPart>
      <w:docPartPr>
        <w:name w:val="66809C7D77BD4B3384A2B09C2D194F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274232-5B78-4369-97A0-5D7E1336D8E2}"/>
      </w:docPartPr>
      <w:docPartBody>
        <w:p w:rsidR="00B6536E" w:rsidRDefault="00B6536E" w:rsidP="00C00287">
          <w:pPr>
            <w:pStyle w:val="66809C7D77BD4B3384A2B09C2D194F09"/>
          </w:pPr>
          <w:r>
            <w:t xml:space="preserve">   </w:t>
          </w:r>
        </w:p>
      </w:docPartBody>
    </w:docPart>
    <w:docPart>
      <w:docPartPr>
        <w:name w:val="2A4D862E39304A469659DA029BCC4B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E8FBFB-D3D7-42FC-B53C-D86545396F1A}"/>
      </w:docPartPr>
      <w:docPartBody>
        <w:p w:rsidR="00B6536E" w:rsidRDefault="00B6536E" w:rsidP="00C00287">
          <w:pPr>
            <w:pStyle w:val="2A4D862E39304A469659DA029BCC4B82"/>
          </w:pPr>
          <w:r>
            <w:t xml:space="preserve">   </w:t>
          </w:r>
        </w:p>
      </w:docPartBody>
    </w:docPart>
    <w:docPart>
      <w:docPartPr>
        <w:name w:val="44A10FB302C841F89E554455ED44F7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DA4EA6-7628-46A8-A006-78ABA24757D9}"/>
      </w:docPartPr>
      <w:docPartBody>
        <w:p w:rsidR="00B6536E" w:rsidRDefault="00B6536E" w:rsidP="00C00287">
          <w:pPr>
            <w:pStyle w:val="44A10FB302C841F89E554455ED44F72D"/>
          </w:pPr>
          <w:r>
            <w:t xml:space="preserve">   </w:t>
          </w:r>
        </w:p>
      </w:docPartBody>
    </w:docPart>
    <w:docPart>
      <w:docPartPr>
        <w:name w:val="492177D1120F4092BB8BB1DAF59EA9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00AE1D7-7591-49D4-B572-C1CFD18229F3}"/>
      </w:docPartPr>
      <w:docPartBody>
        <w:p w:rsidR="00B6536E" w:rsidRDefault="00B6536E" w:rsidP="00C00287">
          <w:pPr>
            <w:pStyle w:val="492177D1120F4092BB8BB1DAF59EA9FC"/>
          </w:pPr>
          <w:r>
            <w:t xml:space="preserve">   </w:t>
          </w:r>
        </w:p>
      </w:docPartBody>
    </w:docPart>
    <w:docPart>
      <w:docPartPr>
        <w:name w:val="7F54ABF3D032437A882766A2D47FBD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672733-68BD-42AC-846B-4F8F42A65F69}"/>
      </w:docPartPr>
      <w:docPartBody>
        <w:p w:rsidR="00B6536E" w:rsidRDefault="00B6536E" w:rsidP="00C00287">
          <w:pPr>
            <w:pStyle w:val="7F54ABF3D032437A882766A2D47FBD28"/>
          </w:pPr>
          <w:r>
            <w:t xml:space="preserve">   </w:t>
          </w:r>
        </w:p>
      </w:docPartBody>
    </w:docPart>
    <w:docPart>
      <w:docPartPr>
        <w:name w:val="BA24FB765303473EB88A48AC3ACBA9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0C29D2C-8DCF-464F-8E35-20F09B63FE58}"/>
      </w:docPartPr>
      <w:docPartBody>
        <w:p w:rsidR="00B6536E" w:rsidRDefault="00B6536E" w:rsidP="00C00287">
          <w:pPr>
            <w:pStyle w:val="BA24FB765303473EB88A48AC3ACBA96C"/>
          </w:pPr>
          <w:r>
            <w:t xml:space="preserve">   </w:t>
          </w:r>
        </w:p>
      </w:docPartBody>
    </w:docPart>
    <w:docPart>
      <w:docPartPr>
        <w:name w:val="9FB0049313144421BFC3194CC82DBC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FFB6CB-6474-4861-8F69-D0CD5D75D9F8}"/>
      </w:docPartPr>
      <w:docPartBody>
        <w:p w:rsidR="008C2DC9" w:rsidRDefault="00B6536E">
          <w:r>
            <w:t xml:space="preserve">                </w:t>
          </w:r>
        </w:p>
      </w:docPartBody>
    </w:docPart>
    <w:docPart>
      <w:docPartPr>
        <w:name w:val="1ED3CEACC4E849218E103996313385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497E81-1EBA-4854-88F2-F4117CA41CD4}"/>
      </w:docPartPr>
      <w:docPartBody>
        <w:p w:rsidR="008C2DC9" w:rsidRDefault="00B6536E">
          <w:r>
            <w:t xml:space="preserve">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87"/>
    <w:rsid w:val="006651C1"/>
    <w:rsid w:val="008C2DC9"/>
    <w:rsid w:val="00B6536E"/>
    <w:rsid w:val="00C00287"/>
    <w:rsid w:val="00CA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0287"/>
    <w:rPr>
      <w:color w:val="808080"/>
    </w:rPr>
  </w:style>
  <w:style w:type="paragraph" w:customStyle="1" w:styleId="B79B591FFF8C47A9AD5466FE301C60BB">
    <w:name w:val="B79B591FFF8C47A9AD5466FE301C60BB"/>
    <w:rsid w:val="00C00287"/>
  </w:style>
  <w:style w:type="paragraph" w:customStyle="1" w:styleId="9B097F644E324A2481D129816691B5E0">
    <w:name w:val="9B097F644E324A2481D129816691B5E0"/>
    <w:rsid w:val="00C00287"/>
  </w:style>
  <w:style w:type="paragraph" w:customStyle="1" w:styleId="66809C7D77BD4B3384A2B09C2D194F09">
    <w:name w:val="66809C7D77BD4B3384A2B09C2D194F09"/>
    <w:rsid w:val="00C00287"/>
  </w:style>
  <w:style w:type="paragraph" w:customStyle="1" w:styleId="2A4D862E39304A469659DA029BCC4B82">
    <w:name w:val="2A4D862E39304A469659DA029BCC4B82"/>
    <w:rsid w:val="00C00287"/>
  </w:style>
  <w:style w:type="paragraph" w:customStyle="1" w:styleId="44A10FB302C841F89E554455ED44F72D">
    <w:name w:val="44A10FB302C841F89E554455ED44F72D"/>
    <w:rsid w:val="00C00287"/>
  </w:style>
  <w:style w:type="paragraph" w:customStyle="1" w:styleId="492177D1120F4092BB8BB1DAF59EA9FC">
    <w:name w:val="492177D1120F4092BB8BB1DAF59EA9FC"/>
    <w:rsid w:val="00C00287"/>
  </w:style>
  <w:style w:type="paragraph" w:customStyle="1" w:styleId="7F54ABF3D032437A882766A2D47FBD28">
    <w:name w:val="7F54ABF3D032437A882766A2D47FBD28"/>
    <w:rsid w:val="00C00287"/>
  </w:style>
  <w:style w:type="paragraph" w:customStyle="1" w:styleId="BA24FB765303473EB88A48AC3ACBA96C">
    <w:name w:val="BA24FB765303473EB88A48AC3ACBA96C"/>
    <w:rsid w:val="00C002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 Menard</cp:lastModifiedBy>
  <cp:revision>6</cp:revision>
  <cp:lastPrinted>2019-12-02T09:54:00Z</cp:lastPrinted>
  <dcterms:created xsi:type="dcterms:W3CDTF">2020-02-07T08:56:00Z</dcterms:created>
  <dcterms:modified xsi:type="dcterms:W3CDTF">2020-02-07T10:05:00Z</dcterms:modified>
</cp:coreProperties>
</file>