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2905E5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0BD3F5E4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5D8CE6A5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DDDB316" wp14:editId="0D2C1575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6F3FE166" wp14:editId="00B6F33B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93857" w14:textId="77777777" w:rsidR="00A00D6A" w:rsidRPr="00A00D6A" w:rsidRDefault="00A00D6A" w:rsidP="00FC4934">
      <w:pPr>
        <w:rPr>
          <w:rFonts w:ascii="Arial" w:hAnsi="Arial" w:cs="Arial"/>
        </w:rPr>
      </w:pPr>
    </w:p>
    <w:p w14:paraId="22730067" w14:textId="3D76B775" w:rsidR="003125A1" w:rsidRPr="00A00D6A" w:rsidRDefault="000772A0" w:rsidP="00FC49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r w:rsidR="006300B8">
        <w:rPr>
          <w:rFonts w:ascii="Arial" w:hAnsi="Arial" w:cs="Arial"/>
        </w:rPr>
        <w:t>GeoGebra</w:t>
      </w:r>
      <w:r w:rsidR="005E48EA">
        <w:rPr>
          <w:rFonts w:ascii="Arial" w:hAnsi="Arial" w:cs="Arial"/>
        </w:rPr>
        <w:t> : Interprétation des pentes des courbes de Demande et d’Offre</w:t>
      </w:r>
    </w:p>
    <w:tbl>
      <w:tblPr>
        <w:tblStyle w:val="Grilledutableau"/>
        <w:tblW w:w="10065" w:type="dxa"/>
        <w:jc w:val="center"/>
        <w:tblLook w:val="04A0" w:firstRow="1" w:lastRow="0" w:firstColumn="1" w:lastColumn="0" w:noHBand="0" w:noVBand="1"/>
      </w:tblPr>
      <w:tblGrid>
        <w:gridCol w:w="3237"/>
        <w:gridCol w:w="6828"/>
      </w:tblGrid>
      <w:tr w:rsidR="003125A1" w:rsidRPr="00A00D6A" w14:paraId="3AA6D132" w14:textId="77777777" w:rsidTr="006300B8">
        <w:trPr>
          <w:jc w:val="center"/>
        </w:trPr>
        <w:tc>
          <w:tcPr>
            <w:tcW w:w="3237" w:type="dxa"/>
          </w:tcPr>
          <w:p w14:paraId="30E33BFF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6828" w:type="dxa"/>
          </w:tcPr>
          <w:p w14:paraId="18817D0B" w14:textId="59A8626D" w:rsidR="003125A1" w:rsidRPr="006300B8" w:rsidRDefault="006300B8" w:rsidP="00FC4934">
            <w:pPr>
              <w:rPr>
                <w:rFonts w:ascii="Arial" w:hAnsi="Arial" w:cs="Arial"/>
              </w:rPr>
            </w:pPr>
            <w:hyperlink r:id="rId7" w:history="1">
              <w:r w:rsidRPr="00E27CDB">
                <w:rPr>
                  <w:rStyle w:val="Lienhypertexte"/>
                </w:rPr>
                <w:t>https://www.ac-orleans-tours.fr/pedagogie/ses/enseigner_avec_le_numerique/travaux_</w:t>
              </w:r>
              <w:r w:rsidRPr="00E27CDB">
                <w:rPr>
                  <w:rStyle w:val="Lienhypertexte"/>
                </w:rPr>
                <w:br/>
              </w:r>
              <w:r w:rsidRPr="00E27CDB">
                <w:rPr>
                  <w:rStyle w:val="Lienhypertexte"/>
                </w:rPr>
                <w:t>academiques_mutualises_traam/</w:t>
              </w:r>
            </w:hyperlink>
          </w:p>
        </w:tc>
      </w:tr>
      <w:tr w:rsidR="006300B8" w:rsidRPr="00A00D6A" w14:paraId="012D8FBF" w14:textId="77777777" w:rsidTr="006300B8">
        <w:trPr>
          <w:trHeight w:val="346"/>
          <w:jc w:val="center"/>
        </w:trPr>
        <w:tc>
          <w:tcPr>
            <w:tcW w:w="3237" w:type="dxa"/>
          </w:tcPr>
          <w:p w14:paraId="2CB44438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A00D6A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6828" w:type="dxa"/>
          </w:tcPr>
          <w:p w14:paraId="1AA9DA6F" w14:textId="7CE812C6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Savoir interpréter les pentes des courbes d’offre et de demande</w:t>
            </w:r>
          </w:p>
        </w:tc>
      </w:tr>
      <w:tr w:rsidR="006300B8" w:rsidRPr="00A00D6A" w14:paraId="55B94B8F" w14:textId="77777777" w:rsidTr="006300B8">
        <w:trPr>
          <w:trHeight w:val="378"/>
          <w:jc w:val="center"/>
        </w:trPr>
        <w:tc>
          <w:tcPr>
            <w:tcW w:w="3237" w:type="dxa"/>
          </w:tcPr>
          <w:p w14:paraId="4BF04770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6828" w:type="dxa"/>
          </w:tcPr>
          <w:p w14:paraId="5BF15E3E" w14:textId="648AF279" w:rsidR="006300B8" w:rsidRPr="00A00D6A" w:rsidRDefault="006300B8" w:rsidP="006300B8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Une acti</w:t>
            </w:r>
            <w:r>
              <w:rPr>
                <w:rFonts w:ascii="Arial" w:hAnsi="Arial" w:cs="Arial"/>
              </w:rPr>
              <w:t>vité/présentation mobilisant GeoGebra</w:t>
            </w:r>
          </w:p>
        </w:tc>
      </w:tr>
      <w:tr w:rsidR="006300B8" w:rsidRPr="00A00D6A" w14:paraId="45B2E587" w14:textId="77777777" w:rsidTr="006300B8">
        <w:trPr>
          <w:trHeight w:val="665"/>
          <w:jc w:val="center"/>
        </w:trPr>
        <w:tc>
          <w:tcPr>
            <w:tcW w:w="3237" w:type="dxa"/>
          </w:tcPr>
          <w:p w14:paraId="4094A163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6828" w:type="dxa"/>
          </w:tcPr>
          <w:p w14:paraId="21003725" w14:textId="77777777" w:rsidR="006300B8" w:rsidRDefault="006300B8" w:rsidP="006300B8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Spécialité S.E.S., niveau Première</w:t>
            </w:r>
          </w:p>
          <w:p w14:paraId="20505AAA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Thème : Comment un marché concurrentiel fonctionne-t-il ? </w:t>
            </w:r>
          </w:p>
        </w:tc>
      </w:tr>
      <w:tr w:rsidR="006300B8" w:rsidRPr="00A00D6A" w14:paraId="5490C8E1" w14:textId="77777777" w:rsidTr="006300B8">
        <w:trPr>
          <w:trHeight w:val="304"/>
          <w:jc w:val="center"/>
        </w:trPr>
        <w:tc>
          <w:tcPr>
            <w:tcW w:w="3237" w:type="dxa"/>
          </w:tcPr>
          <w:p w14:paraId="7B1C479A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Objectif(s)</w:t>
            </w:r>
            <w:r>
              <w:rPr>
                <w:rFonts w:ascii="Arial" w:hAnsi="Arial" w:cs="Arial"/>
                <w:b/>
              </w:rPr>
              <w:t xml:space="preserve"> d’apprentissage</w:t>
            </w:r>
          </w:p>
        </w:tc>
        <w:tc>
          <w:tcPr>
            <w:tcW w:w="6828" w:type="dxa"/>
          </w:tcPr>
          <w:p w14:paraId="06F3DDCD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Savoir interpréter les pentes des courbes d’offre et de demande</w:t>
            </w:r>
          </w:p>
        </w:tc>
      </w:tr>
      <w:tr w:rsidR="006300B8" w:rsidRPr="00A00D6A" w14:paraId="7FF2F247" w14:textId="77777777" w:rsidTr="006300B8">
        <w:trPr>
          <w:trHeight w:val="888"/>
          <w:jc w:val="center"/>
        </w:trPr>
        <w:tc>
          <w:tcPr>
            <w:tcW w:w="3237" w:type="dxa"/>
          </w:tcPr>
          <w:p w14:paraId="51773D8C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6828" w:type="dxa"/>
          </w:tcPr>
          <w:p w14:paraId="66810D95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Fiche contenant deux activités d’environ 5 minutes chacune et mobilisant des représentations graphiques réalisées sous GeoGebra. </w:t>
            </w:r>
          </w:p>
        </w:tc>
      </w:tr>
      <w:tr w:rsidR="006300B8" w:rsidRPr="00A00D6A" w14:paraId="0ACBACF0" w14:textId="77777777" w:rsidTr="006300B8">
        <w:trPr>
          <w:trHeight w:val="688"/>
          <w:jc w:val="center"/>
        </w:trPr>
        <w:tc>
          <w:tcPr>
            <w:tcW w:w="3237" w:type="dxa"/>
          </w:tcPr>
          <w:p w14:paraId="2645963D" w14:textId="22DDCFDE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Fonctionnalités GeoGebra utilisées par le professeur</w:t>
            </w:r>
          </w:p>
        </w:tc>
        <w:tc>
          <w:tcPr>
            <w:tcW w:w="6828" w:type="dxa"/>
          </w:tcPr>
          <w:p w14:paraId="56A17328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Déplacement d’un curseur permettant de modifier la pente de la courbe d’offre ou de la courbe de la demande </w:t>
            </w:r>
          </w:p>
        </w:tc>
      </w:tr>
      <w:tr w:rsidR="006300B8" w:rsidRPr="00A00D6A" w14:paraId="44EB4528" w14:textId="77777777" w:rsidTr="006300B8">
        <w:trPr>
          <w:trHeight w:val="596"/>
          <w:jc w:val="center"/>
        </w:trPr>
        <w:tc>
          <w:tcPr>
            <w:tcW w:w="3237" w:type="dxa"/>
          </w:tcPr>
          <w:p w14:paraId="42B619C7" w14:textId="65C5004A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Fonctionnalités GeoGebra utilisées par l’élève</w:t>
            </w:r>
          </w:p>
        </w:tc>
        <w:tc>
          <w:tcPr>
            <w:tcW w:w="6828" w:type="dxa"/>
          </w:tcPr>
          <w:p w14:paraId="5F07AFAC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d’un curseur permettant de modifier la pente de la courbe d’offre ou de la courbe de la demande</w:t>
            </w:r>
          </w:p>
        </w:tc>
      </w:tr>
      <w:tr w:rsidR="006300B8" w:rsidRPr="00A00D6A" w14:paraId="3139A47B" w14:textId="77777777" w:rsidTr="006300B8">
        <w:trPr>
          <w:trHeight w:val="362"/>
          <w:jc w:val="center"/>
        </w:trPr>
        <w:tc>
          <w:tcPr>
            <w:tcW w:w="3237" w:type="dxa"/>
          </w:tcPr>
          <w:p w14:paraId="10C8EA0C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6828" w:type="dxa"/>
          </w:tcPr>
          <w:p w14:paraId="06C79206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Installer GeoGebra sur les postes utilisés en classe. </w:t>
            </w:r>
          </w:p>
        </w:tc>
      </w:tr>
      <w:tr w:rsidR="006300B8" w:rsidRPr="00A00D6A" w14:paraId="7F98C559" w14:textId="77777777" w:rsidTr="006300B8">
        <w:trPr>
          <w:trHeight w:val="1372"/>
          <w:jc w:val="center"/>
        </w:trPr>
        <w:tc>
          <w:tcPr>
            <w:tcW w:w="3237" w:type="dxa"/>
          </w:tcPr>
          <w:p w14:paraId="0B67D449" w14:textId="59FC714F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Document(s) associé(s) au fichier GeoGebra</w:t>
            </w:r>
          </w:p>
        </w:tc>
        <w:tc>
          <w:tcPr>
            <w:tcW w:w="6828" w:type="dxa"/>
          </w:tcPr>
          <w:p w14:paraId="2947A094" w14:textId="77777777" w:rsidR="006300B8" w:rsidRDefault="006300B8" w:rsidP="006300B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Une fiche d’activité élève version numérique (à compléter directement) </w:t>
            </w:r>
          </w:p>
          <w:p w14:paraId="3BE8201D" w14:textId="77777777" w:rsidR="006300B8" w:rsidRDefault="006300B8" w:rsidP="006300B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fiche d’activité élève version papier à imprimer</w:t>
            </w:r>
          </w:p>
          <w:p w14:paraId="5324C3EA" w14:textId="77777777" w:rsidR="006300B8" w:rsidRDefault="006300B8" w:rsidP="006300B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fiche d’accompagnement pour l’enseignant</w:t>
            </w:r>
          </w:p>
          <w:p w14:paraId="447CB782" w14:textId="77777777" w:rsidR="006300B8" w:rsidRPr="005E48EA" w:rsidRDefault="006300B8" w:rsidP="006300B8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Une fiche de correction pour l’enseignant</w:t>
            </w:r>
          </w:p>
        </w:tc>
      </w:tr>
      <w:tr w:rsidR="006300B8" w:rsidRPr="00A00D6A" w14:paraId="291BA6CF" w14:textId="77777777" w:rsidTr="006300B8">
        <w:trPr>
          <w:trHeight w:val="384"/>
          <w:jc w:val="center"/>
        </w:trPr>
        <w:tc>
          <w:tcPr>
            <w:tcW w:w="3237" w:type="dxa"/>
          </w:tcPr>
          <w:p w14:paraId="22D7E058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6828" w:type="dxa"/>
          </w:tcPr>
          <w:p w14:paraId="4EC650EE" w14:textId="79E0CDA0" w:rsidR="006300B8" w:rsidRPr="00A00D6A" w:rsidRDefault="006300B8" w:rsidP="006300B8">
            <w:pPr>
              <w:rPr>
                <w:rFonts w:ascii="Arial" w:hAnsi="Arial" w:cs="Arial"/>
              </w:rPr>
            </w:pPr>
            <w:hyperlink r:id="rId8" w:history="1">
              <w:r w:rsidRPr="006300B8">
                <w:rPr>
                  <w:rStyle w:val="Lienhypertexte"/>
                  <w:rFonts w:ascii="Arial" w:hAnsi="Arial" w:cs="Arial"/>
                </w:rPr>
                <w:t xml:space="preserve">Un tutoriel pour utiliser GeoGebra dans l’enseignement </w:t>
              </w:r>
              <w:proofErr w:type="spellStart"/>
              <w:r w:rsidRPr="006300B8">
                <w:rPr>
                  <w:rStyle w:val="Lienhypertexte"/>
                  <w:rFonts w:ascii="Arial" w:hAnsi="Arial" w:cs="Arial"/>
                </w:rPr>
                <w:t>des</w:t>
              </w:r>
              <w:proofErr w:type="spellEnd"/>
              <w:r w:rsidRPr="006300B8">
                <w:rPr>
                  <w:rStyle w:val="Lienhypertexte"/>
                  <w:rFonts w:ascii="Arial" w:hAnsi="Arial" w:cs="Arial"/>
                </w:rPr>
                <w:t xml:space="preserve"> SES</w:t>
              </w:r>
            </w:hyperlink>
          </w:p>
        </w:tc>
      </w:tr>
      <w:tr w:rsidR="006300B8" w:rsidRPr="00A00D6A" w14:paraId="2396F2BB" w14:textId="77777777" w:rsidTr="006300B8">
        <w:trPr>
          <w:jc w:val="center"/>
        </w:trPr>
        <w:tc>
          <w:tcPr>
            <w:tcW w:w="3237" w:type="dxa"/>
          </w:tcPr>
          <w:p w14:paraId="24DB1FB4" w14:textId="77777777" w:rsidR="006300B8" w:rsidRDefault="006300B8" w:rsidP="00630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055C0154" w14:textId="77777777" w:rsidR="006300B8" w:rsidRPr="00A00D6A" w:rsidRDefault="006300B8" w:rsidP="006300B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6828" w:type="dxa"/>
          </w:tcPr>
          <w:p w14:paraId="35ABAB30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15D328B5" w14:textId="77777777" w:rsidR="006300B8" w:rsidRPr="00A00D6A" w:rsidRDefault="006300B8" w:rsidP="006300B8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60CD5A2E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410979EB" w14:textId="77777777" w:rsidR="006300B8" w:rsidRPr="00A00D6A" w:rsidRDefault="006300B8" w:rsidP="006300B8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28883ECB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949B4"/>
    <w:multiLevelType w:val="hybridMultilevel"/>
    <w:tmpl w:val="FA9E1B70"/>
    <w:lvl w:ilvl="0" w:tplc="E28CBA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34"/>
    <w:rsid w:val="000772A0"/>
    <w:rsid w:val="0018014E"/>
    <w:rsid w:val="001D5C00"/>
    <w:rsid w:val="003125A1"/>
    <w:rsid w:val="005807EA"/>
    <w:rsid w:val="005E48EA"/>
    <w:rsid w:val="006300B8"/>
    <w:rsid w:val="00637E6A"/>
    <w:rsid w:val="00992AA0"/>
    <w:rsid w:val="00A00D6A"/>
    <w:rsid w:val="00D413DD"/>
    <w:rsid w:val="00E217B4"/>
    <w:rsid w:val="00F606D1"/>
    <w:rsid w:val="00FC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0057"/>
  <w15:docId w15:val="{118AA2F9-F885-44B2-B667-E33DE1C8A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E48E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6300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-orleans-tours.fr/fileadmin/user_upload/ses/tice/ressources/geogebra/GeoGebra_-_Tutoriel_pour_les_SE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-orleans-tours.fr/pedagogie/ses/enseigner_avec_le_numerique/travaux_academiques_mutualises_tra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4</cp:revision>
  <dcterms:created xsi:type="dcterms:W3CDTF">2020-02-07T11:13:00Z</dcterms:created>
  <dcterms:modified xsi:type="dcterms:W3CDTF">2020-09-10T16:03:00Z</dcterms:modified>
</cp:coreProperties>
</file>