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9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05"/>
        <w:gridCol w:w="4961"/>
        <w:gridCol w:w="2830"/>
      </w:tblGrid>
      <w:tr w:rsidR="00CD5767" w14:paraId="45DF0C02" w14:textId="77777777" w:rsidTr="007A2011">
        <w:trPr>
          <w:trHeight w:val="86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1D3947B0" w14:textId="77777777" w:rsidR="00CD5767" w:rsidRDefault="00CD5767" w:rsidP="00DC5A58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1ère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28" w:type="dxa"/>
            </w:tcMar>
          </w:tcPr>
          <w:p w14:paraId="397FE3F5" w14:textId="77777777" w:rsidR="00CD5767" w:rsidRPr="00F17E48" w:rsidRDefault="00CD5767" w:rsidP="00DC5A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F17E48">
              <w:rPr>
                <w:rFonts w:eastAsia="Times New Roman" w:cstheme="minorHAnsi"/>
                <w:b/>
                <w:bCs/>
                <w:lang w:eastAsia="fr-FR"/>
              </w:rPr>
              <w:t>Comment un marché concurrentiel fonctionne-t-il ?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9109B" w14:textId="77777777" w:rsidR="00CD5767" w:rsidRPr="00F17E48" w:rsidRDefault="00CD5767" w:rsidP="00DC5A58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EDC0E88" wp14:editId="1B265718">
                  <wp:extent cx="1711569" cy="508000"/>
                  <wp:effectExtent l="0" t="0" r="3175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20" cy="510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767" w14:paraId="4A63BC3B" w14:textId="77777777" w:rsidTr="007A2011">
        <w:trPr>
          <w:trHeight w:val="629"/>
          <w:tblCellSpacing w:w="0" w:type="dxa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28" w:type="dxa"/>
              <w:right w:w="0" w:type="dxa"/>
            </w:tcMar>
            <w:vAlign w:val="center"/>
            <w:hideMark/>
          </w:tcPr>
          <w:p w14:paraId="18DC92C1" w14:textId="77777777" w:rsidR="00CD5767" w:rsidRDefault="00CD5767" w:rsidP="007A201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Objectif d’apprentissage :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14:paraId="60F6AA69" w14:textId="77777777" w:rsidR="00CD5767" w:rsidRPr="00F17E48" w:rsidRDefault="00CD5767" w:rsidP="007A2011">
            <w:pPr>
              <w:spacing w:after="12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Savoir interpréter les pentes des courbes d’offre et de demande</w:t>
            </w: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761A" w14:textId="77777777" w:rsidR="00CD5767" w:rsidRDefault="00CD5767" w:rsidP="00DC5A58">
            <w:pPr>
              <w:spacing w:after="120" w:line="240" w:lineRule="auto"/>
              <w:rPr>
                <w:rFonts w:eastAsia="Times New Roman" w:cstheme="minorHAnsi"/>
                <w:lang w:eastAsia="fr-FR"/>
              </w:rPr>
            </w:pPr>
          </w:p>
        </w:tc>
      </w:tr>
    </w:tbl>
    <w:p w14:paraId="6F38F5C7" w14:textId="77777777" w:rsidR="00EB7D92" w:rsidRDefault="00EB7D92" w:rsidP="007A2011">
      <w:pPr>
        <w:spacing w:after="0"/>
      </w:pPr>
    </w:p>
    <w:p w14:paraId="7739C508" w14:textId="77777777" w:rsidR="00CD5767" w:rsidRPr="00CD5767" w:rsidRDefault="00FD7F17" w:rsidP="00CD5767">
      <w:pPr>
        <w:shd w:val="clear" w:color="auto" w:fill="2F5496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t xml:space="preserve">Activité 1 - </w:t>
      </w:r>
      <w:r w:rsidR="00EB7D92" w:rsidRPr="00CD5767">
        <w:rPr>
          <w:b/>
          <w:bCs/>
          <w:iCs/>
          <w:color w:val="FFFFFF" w:themeColor="background1"/>
        </w:rPr>
        <w:t>Vous disposez de la représentation graphique d’un marché fictif de chaussures de sport</w:t>
      </w:r>
      <w:r w:rsidR="00F17E48" w:rsidRPr="00CD5767">
        <w:rPr>
          <w:b/>
          <w:bCs/>
          <w:iCs/>
          <w:color w:val="FFFFFF" w:themeColor="background1"/>
        </w:rPr>
        <w:t>. Cette représentation</w:t>
      </w:r>
      <w:r w:rsidR="006A04BE" w:rsidRPr="00CD5767">
        <w:rPr>
          <w:b/>
          <w:bCs/>
          <w:iCs/>
          <w:color w:val="FFFFFF" w:themeColor="background1"/>
        </w:rPr>
        <w:t xml:space="preserve"> est disponible sur le fichier GeoGe</w:t>
      </w:r>
      <w:r w:rsidR="00F17E48" w:rsidRPr="00CD5767">
        <w:rPr>
          <w:b/>
          <w:bCs/>
          <w:iCs/>
          <w:color w:val="FFFFFF" w:themeColor="background1"/>
        </w:rPr>
        <w:t>bra joint</w:t>
      </w:r>
      <w:r w:rsidRPr="00CD5767">
        <w:rPr>
          <w:b/>
          <w:bCs/>
          <w:iCs/>
          <w:color w:val="FFFFFF" w:themeColor="background1"/>
        </w:rPr>
        <w:t xml:space="preserve"> nommé « </w:t>
      </w:r>
      <w:r w:rsidR="00CD5767" w:rsidRPr="00CD5767">
        <w:rPr>
          <w:b/>
          <w:bCs/>
          <w:iCs/>
          <w:color w:val="FFFFFF" w:themeColor="background1"/>
        </w:rPr>
        <w:t>Graphique 1</w:t>
      </w:r>
      <w:r w:rsidRPr="00CD5767">
        <w:rPr>
          <w:b/>
          <w:bCs/>
          <w:iCs/>
          <w:color w:val="FFFFFF" w:themeColor="background1"/>
        </w:rPr>
        <w:t> »</w:t>
      </w:r>
      <w:r w:rsidR="00F17E48" w:rsidRPr="00CD5767">
        <w:rPr>
          <w:b/>
          <w:bCs/>
          <w:iCs/>
          <w:color w:val="FFFFFF" w:themeColor="background1"/>
        </w:rPr>
        <w:t xml:space="preserve">. </w:t>
      </w:r>
    </w:p>
    <w:p w14:paraId="7E48B9EA" w14:textId="77777777" w:rsidR="00CD5767" w:rsidRPr="00CD5767" w:rsidRDefault="00CD5767" w:rsidP="00F17E48">
      <w:pPr>
        <w:spacing w:after="0" w:line="240" w:lineRule="auto"/>
      </w:pPr>
    </w:p>
    <w:p w14:paraId="47114982" w14:textId="77777777" w:rsidR="00EB7D92" w:rsidRPr="00CD5767" w:rsidRDefault="00CD5767" w:rsidP="00F17E48">
      <w:pPr>
        <w:spacing w:after="0" w:line="240" w:lineRule="auto"/>
      </w:pPr>
      <w:r w:rsidRPr="00CD5767">
        <w:rPr>
          <w:b/>
        </w:rPr>
        <w:t>Question 1.</w:t>
      </w:r>
      <w:r w:rsidR="00F17E48" w:rsidRPr="00CD5767">
        <w:rPr>
          <w:b/>
        </w:rPr>
        <w:t xml:space="preserve"> </w:t>
      </w:r>
      <w:r w:rsidR="00F17E48" w:rsidRPr="00CD5767">
        <w:t>Identifiez sur le graphique la courbe d’offre en justifiant à l’aide du signe de la pente. Pour ce faire, cliquez une fois sur l’étiquette « offre » et placez-la près de l’axe des ordonnées.</w:t>
      </w:r>
    </w:p>
    <w:p w14:paraId="7D3DD1AC" w14:textId="77777777" w:rsidR="006A04BE" w:rsidRDefault="006A04BE" w:rsidP="00707FC2">
      <w:pPr>
        <w:spacing w:after="0" w:line="240" w:lineRule="auto"/>
        <w:jc w:val="both"/>
        <w:rPr>
          <w:rStyle w:val="Style1"/>
        </w:rPr>
      </w:pPr>
    </w:p>
    <w:p w14:paraId="1DD50FEB" w14:textId="4D889D23" w:rsidR="00665710" w:rsidRPr="00CD5767" w:rsidRDefault="00665710" w:rsidP="00665710">
      <w:pPr>
        <w:spacing w:after="0" w:line="240" w:lineRule="auto"/>
        <w:jc w:val="both"/>
        <w:rPr>
          <w:i/>
        </w:rPr>
      </w:pPr>
      <w:r w:rsidRPr="00CD5767">
        <w:rPr>
          <w:i/>
        </w:rPr>
        <w:t>La courbe d’offre est</w:t>
      </w:r>
      <w:r w:rsidRPr="00CD5767">
        <w:rPr>
          <w:rStyle w:val="Style5"/>
          <w:i w:val="0"/>
        </w:rPr>
        <w:t xml:space="preserve"> </w:t>
      </w:r>
      <w:sdt>
        <w:sdtPr>
          <w:rPr>
            <w:rStyle w:val="Style5"/>
            <w:i w:val="0"/>
          </w:rPr>
          <w:alias w:val="Couleur"/>
          <w:tag w:val="Couleur"/>
          <w:id w:val="781303888"/>
          <w:placeholder>
            <w:docPart w:val="C49ABC0A1387495EB984229AF2C44AE6"/>
          </w:placeholder>
          <w:dropDownList>
            <w:listItem w:displayText="bleue" w:value="bleue"/>
            <w:listItem w:displayText="rouge" w:value="roug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5"/>
              <w:i w:val="0"/>
            </w:rPr>
            <w:t>rouge</w:t>
          </w:r>
        </w:sdtContent>
      </w:sdt>
      <w:r w:rsidRPr="00CD5767">
        <w:rPr>
          <w:rStyle w:val="Style1"/>
          <w:i w:val="0"/>
        </w:rPr>
        <w:t xml:space="preserve">  </w:t>
      </w:r>
      <w:r w:rsidRPr="00CD5767">
        <w:rPr>
          <w:i/>
        </w:rPr>
        <w:t xml:space="preserve">car la pente est </w:t>
      </w:r>
      <w:sdt>
        <w:sdtPr>
          <w:rPr>
            <w:rStyle w:val="Style6"/>
            <w:i w:val="0"/>
          </w:rPr>
          <w:id w:val="-244657846"/>
          <w:placeholder>
            <w:docPart w:val="6F0AF4AC128E4591831E90A30D531EC6"/>
          </w:placeholder>
          <w:dropDownList>
            <w:listItem w:displayText="positive" w:value="positive"/>
            <w:listItem w:displayText="négative" w:value="négativ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6"/>
              <w:i w:val="0"/>
            </w:rPr>
            <w:t>positive</w:t>
          </w:r>
        </w:sdtContent>
      </w:sdt>
      <w:r w:rsidRPr="00CD5767">
        <w:rPr>
          <w:i/>
        </w:rPr>
        <w:t xml:space="preserve"> </w:t>
      </w:r>
      <w:r w:rsidRPr="00CD5767">
        <w:rPr>
          <w:b/>
          <w:bCs/>
          <w:i/>
          <w:iCs/>
        </w:rPr>
        <w:t xml:space="preserve">. </w:t>
      </w:r>
      <w:r w:rsidRPr="00CD5767">
        <w:rPr>
          <w:i/>
        </w:rPr>
        <w:t xml:space="preserve">En effet, si le prix augmente, l’offre </w:t>
      </w:r>
      <w:sdt>
        <w:sdtPr>
          <w:rPr>
            <w:rStyle w:val="Style3"/>
            <w:i w:val="0"/>
          </w:rPr>
          <w:id w:val="-751813911"/>
          <w:placeholder>
            <w:docPart w:val="3CD338D954EB48728922186AC4E175ED"/>
          </w:placeholder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3"/>
              <w:i w:val="0"/>
            </w:rPr>
            <w:t>augmente</w:t>
          </w:r>
        </w:sdtContent>
      </w:sdt>
      <w:r w:rsidRPr="00CD5767">
        <w:rPr>
          <w:i/>
        </w:rPr>
        <w:t xml:space="preserve"> ou si le prix baisse, l’offre </w:t>
      </w:r>
      <w:r w:rsidR="003E4D13">
        <w:rPr>
          <w:rStyle w:val="Style4"/>
          <w:i w:val="0"/>
        </w:rPr>
        <w:t>baisse.</w:t>
      </w:r>
    </w:p>
    <w:p w14:paraId="11D06964" w14:textId="77777777" w:rsidR="00665710" w:rsidRDefault="00665710" w:rsidP="00665710">
      <w:pPr>
        <w:spacing w:after="0" w:line="240" w:lineRule="auto"/>
        <w:jc w:val="both"/>
      </w:pPr>
    </w:p>
    <w:p w14:paraId="0367CB97" w14:textId="77777777" w:rsidR="00665710" w:rsidRDefault="00665710" w:rsidP="00665710">
      <w:pPr>
        <w:spacing w:after="0" w:line="240" w:lineRule="auto"/>
        <w:jc w:val="both"/>
      </w:pPr>
      <w:r>
        <w:rPr>
          <w:b/>
        </w:rPr>
        <w:t>Question 2</w:t>
      </w:r>
      <w:r w:rsidRPr="00CD5767">
        <w:rPr>
          <w:b/>
        </w:rPr>
        <w:t xml:space="preserve">. </w:t>
      </w:r>
      <w:r>
        <w:t>Identifiez sur le graphique la courbe de « demande » en justifiant à l’aide du signe de la pente. Pour ce faire, cliquez une fois sur l’étiquette « demande » et placez-la près de l’axe des ordonnées.</w:t>
      </w:r>
    </w:p>
    <w:p w14:paraId="3FFA246A" w14:textId="77777777" w:rsidR="00665710" w:rsidRDefault="00665710" w:rsidP="00665710">
      <w:pPr>
        <w:spacing w:after="0" w:line="240" w:lineRule="auto"/>
        <w:jc w:val="both"/>
      </w:pPr>
    </w:p>
    <w:p w14:paraId="7A53D810" w14:textId="77777777" w:rsidR="00665710" w:rsidRPr="00CD5767" w:rsidRDefault="00665710" w:rsidP="00665710">
      <w:pPr>
        <w:spacing w:after="0" w:line="240" w:lineRule="auto"/>
        <w:jc w:val="both"/>
        <w:rPr>
          <w:i/>
        </w:rPr>
      </w:pPr>
      <w:r w:rsidRPr="00CD5767">
        <w:rPr>
          <w:i/>
        </w:rPr>
        <w:t xml:space="preserve">La courbe de demande est </w:t>
      </w:r>
      <w:sdt>
        <w:sdtPr>
          <w:rPr>
            <w:rStyle w:val="Style5"/>
            <w:i w:val="0"/>
          </w:rPr>
          <w:alias w:val="Couleur"/>
          <w:tag w:val="Couleur"/>
          <w:id w:val="-477848441"/>
          <w:placeholder>
            <w:docPart w:val="3F73D450114448579707158CD2C25389"/>
          </w:placeholder>
          <w:dropDownList>
            <w:listItem w:displayText="bleue" w:value="bleue"/>
            <w:listItem w:displayText="rouge" w:value="roug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5"/>
              <w:i w:val="0"/>
            </w:rPr>
            <w:t>bleue</w:t>
          </w:r>
        </w:sdtContent>
      </w:sdt>
      <w:r w:rsidRPr="00CD5767">
        <w:rPr>
          <w:b/>
          <w:bCs/>
          <w:i/>
          <w:iCs/>
        </w:rPr>
        <w:t xml:space="preserve"> </w:t>
      </w:r>
      <w:r w:rsidRPr="00CD5767">
        <w:rPr>
          <w:i/>
        </w:rPr>
        <w:t xml:space="preserve">car la pente est </w:t>
      </w:r>
      <w:sdt>
        <w:sdtPr>
          <w:rPr>
            <w:rStyle w:val="Style6"/>
            <w:i w:val="0"/>
          </w:rPr>
          <w:id w:val="-1543354475"/>
          <w:placeholder>
            <w:docPart w:val="B109A8C0E149432B8E0172F3AD03A2B2"/>
          </w:placeholder>
          <w:dropDownList>
            <w:listItem w:displayText="positive" w:value="positive"/>
            <w:listItem w:displayText="négative" w:value="négativ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6"/>
              <w:i w:val="0"/>
            </w:rPr>
            <w:t>négative</w:t>
          </w:r>
        </w:sdtContent>
      </w:sdt>
      <w:r w:rsidRPr="00CD5767">
        <w:rPr>
          <w:i/>
        </w:rPr>
        <w:t xml:space="preserve"> </w:t>
      </w:r>
      <w:r w:rsidRPr="00CD5767">
        <w:rPr>
          <w:b/>
          <w:bCs/>
          <w:i/>
          <w:iCs/>
        </w:rPr>
        <w:t>.</w:t>
      </w:r>
      <w:r w:rsidRPr="00CD5767">
        <w:rPr>
          <w:i/>
        </w:rPr>
        <w:t xml:space="preserve"> En effet, si le prix augmente, la demande </w:t>
      </w:r>
      <w:sdt>
        <w:sdtPr>
          <w:rPr>
            <w:rStyle w:val="Style7"/>
            <w:i w:val="0"/>
          </w:rPr>
          <w:id w:val="377597219"/>
          <w:placeholder>
            <w:docPart w:val="85CFB205AA8645CAA7E4B4BE67D3F0DF"/>
          </w:placeholder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7"/>
              <w:i w:val="0"/>
            </w:rPr>
            <w:t>diminue</w:t>
          </w:r>
        </w:sdtContent>
      </w:sdt>
      <w:r w:rsidRPr="00CD5767">
        <w:rPr>
          <w:i/>
        </w:rPr>
        <w:t xml:space="preserve">  ou si le prix baisse, la demande </w:t>
      </w:r>
      <w:sdt>
        <w:sdtPr>
          <w:rPr>
            <w:rStyle w:val="Style8"/>
            <w:i w:val="0"/>
          </w:rPr>
          <w:id w:val="1732197866"/>
          <w:placeholder>
            <w:docPart w:val="A43D91B340374472A165E7BBA5EA0F8F"/>
          </w:placeholder>
          <w:dropDownList>
            <w:listItem w:displayText="augmente" w:value="augmente"/>
            <w:listItem w:displayText="diminue" w:value="diminue"/>
          </w:dropDownList>
        </w:sdtPr>
        <w:sdtEndPr>
          <w:rPr>
            <w:rStyle w:val="Policepardfaut"/>
            <w:i/>
            <w:iCs w:val="0"/>
            <w:color w:val="auto"/>
          </w:rPr>
        </w:sdtEndPr>
        <w:sdtContent>
          <w:r>
            <w:rPr>
              <w:rStyle w:val="Style8"/>
              <w:i w:val="0"/>
            </w:rPr>
            <w:t>augmente</w:t>
          </w:r>
        </w:sdtContent>
      </w:sdt>
      <w:r w:rsidRPr="00CD5767">
        <w:rPr>
          <w:i/>
        </w:rPr>
        <w:t xml:space="preserve"> .</w:t>
      </w:r>
    </w:p>
    <w:p w14:paraId="330DC158" w14:textId="77777777" w:rsidR="00705BBD" w:rsidRDefault="00705BBD" w:rsidP="00705BBD">
      <w:pPr>
        <w:spacing w:after="0" w:line="240" w:lineRule="auto"/>
        <w:jc w:val="both"/>
      </w:pPr>
    </w:p>
    <w:p w14:paraId="31BF2E3A" w14:textId="77777777" w:rsidR="006F786D" w:rsidRDefault="00CD5767" w:rsidP="00705BBD">
      <w:pPr>
        <w:spacing w:after="0" w:line="240" w:lineRule="auto"/>
        <w:jc w:val="both"/>
      </w:pPr>
      <w:r>
        <w:rPr>
          <w:b/>
        </w:rPr>
        <w:t>Question 3</w:t>
      </w:r>
      <w:r w:rsidRPr="00CD5767">
        <w:rPr>
          <w:b/>
        </w:rPr>
        <w:t xml:space="preserve">. </w:t>
      </w:r>
      <w:r w:rsidR="00705BBD">
        <w:t>La courbe bleue a pour pente -0,71. Cela signifie que :</w:t>
      </w:r>
      <w:r w:rsidR="00705BBD">
        <w:tab/>
      </w:r>
      <w:r w:rsidR="00705BBD">
        <w:tab/>
      </w:r>
    </w:p>
    <w:p w14:paraId="0E5D3812" w14:textId="04D40C62" w:rsidR="006F786D" w:rsidRDefault="00AB48FD" w:rsidP="006F786D">
      <w:pPr>
        <w:spacing w:after="0" w:line="240" w:lineRule="auto"/>
        <w:ind w:left="708"/>
        <w:jc w:val="both"/>
      </w:pPr>
      <w:sdt>
        <w:sdtPr>
          <w:id w:val="-231846532"/>
          <w14:checkbox>
            <w14:checked w14:val="1"/>
            <w14:checkedState w14:val="004C" w14:font="Wingdings"/>
            <w14:uncheckedState w14:val="2610" w14:font="MS Gothic"/>
          </w14:checkbox>
        </w:sdtPr>
        <w:sdtEndPr/>
        <w:sdtContent>
          <w:r w:rsidR="00665710">
            <w:sym w:font="Wingdings" w:char="F04C"/>
          </w:r>
        </w:sdtContent>
      </w:sdt>
      <w:r w:rsidR="00A80168">
        <w:t xml:space="preserve"> </w:t>
      </w:r>
      <w:r w:rsidR="00205593">
        <w:t>Lorsque</w:t>
      </w:r>
      <w:r w:rsidR="00705BBD">
        <w:t xml:space="preserve"> le prix augmente de 1 €, la quantité diminue de 0,71 unité</w:t>
      </w:r>
      <w:r w:rsidR="00A80168">
        <w:tab/>
      </w:r>
      <w:r w:rsidR="00A80168">
        <w:tab/>
      </w:r>
    </w:p>
    <w:p w14:paraId="293CCB94" w14:textId="4FD9EC70" w:rsidR="006F786D" w:rsidRDefault="00AB48FD" w:rsidP="006F786D">
      <w:pPr>
        <w:spacing w:after="0" w:line="240" w:lineRule="auto"/>
        <w:ind w:left="708"/>
        <w:jc w:val="both"/>
      </w:pPr>
      <w:sdt>
        <w:sdtPr>
          <w:id w:val="-345939163"/>
          <w14:checkbox>
            <w14:checked w14:val="1"/>
            <w14:checkedState w14:val="004C" w14:font="Wingdings"/>
            <w14:uncheckedState w14:val="2610" w14:font="MS Gothic"/>
          </w14:checkbox>
        </w:sdtPr>
        <w:sdtEndPr/>
        <w:sdtContent>
          <w:r w:rsidR="00665710">
            <w:sym w:font="Wingdings" w:char="F04C"/>
          </w:r>
        </w:sdtContent>
      </w:sdt>
      <w:r w:rsidR="00A80168">
        <w:t xml:space="preserve"> </w:t>
      </w:r>
      <w:r w:rsidR="00205593">
        <w:t>Lorsque</w:t>
      </w:r>
      <w:r w:rsidR="00705BBD">
        <w:t xml:space="preserve"> le prix diminue de 1€, la quantité augmente de 0,71 unité</w:t>
      </w:r>
    </w:p>
    <w:p w14:paraId="1C5AB9B8" w14:textId="77777777" w:rsidR="00705BBD" w:rsidRDefault="00AB48FD" w:rsidP="006F786D">
      <w:pPr>
        <w:spacing w:after="0" w:line="240" w:lineRule="auto"/>
        <w:ind w:left="708"/>
        <w:jc w:val="both"/>
      </w:pPr>
      <w:sdt>
        <w:sdtPr>
          <w:rPr>
            <w:rStyle w:val="Style10"/>
            <w:color w:val="FF0000"/>
          </w:rPr>
          <w:id w:val="-581605449"/>
          <w14:checkbox>
            <w14:checked w14:val="1"/>
            <w14:checkedState w14:val="004A" w14:font="Wingdings"/>
            <w14:uncheckedState w14:val="2610" w14:font="MS Gothic"/>
          </w14:checkbox>
        </w:sdtPr>
        <w:sdtEndPr>
          <w:rPr>
            <w:rStyle w:val="Style10"/>
          </w:rPr>
        </w:sdtEndPr>
        <w:sdtContent>
          <w:r w:rsidR="00ED5FC5" w:rsidRPr="00ED5FC5">
            <w:rPr>
              <w:rStyle w:val="Style10"/>
              <w:color w:val="FF0000"/>
            </w:rPr>
            <w:sym w:font="Wingdings" w:char="F04A"/>
          </w:r>
        </w:sdtContent>
      </w:sdt>
      <w:r w:rsidR="00A80168">
        <w:t xml:space="preserve"> </w:t>
      </w:r>
      <w:r w:rsidR="00205593">
        <w:t>Lorsque</w:t>
      </w:r>
      <w:r w:rsidR="00705BBD">
        <w:t xml:space="preserve"> le prix diminue de </w:t>
      </w:r>
      <w:r w:rsidR="003D1BF9">
        <w:t>0,71 €, la quantité augmente d’une unité</w:t>
      </w:r>
    </w:p>
    <w:p w14:paraId="5F939039" w14:textId="77777777" w:rsidR="003D1BF9" w:rsidRDefault="003D1BF9" w:rsidP="00705BBD">
      <w:pPr>
        <w:spacing w:after="0" w:line="240" w:lineRule="auto"/>
        <w:jc w:val="both"/>
      </w:pPr>
    </w:p>
    <w:p w14:paraId="3B10C661" w14:textId="77777777" w:rsidR="006F786D" w:rsidRDefault="00CD5767" w:rsidP="00F17E48">
      <w:pPr>
        <w:spacing w:after="0" w:line="240" w:lineRule="auto"/>
      </w:pPr>
      <w:r>
        <w:rPr>
          <w:b/>
        </w:rPr>
        <w:t>Question 4</w:t>
      </w:r>
      <w:r w:rsidRPr="00CD5767">
        <w:rPr>
          <w:b/>
        </w:rPr>
        <w:t xml:space="preserve">. </w:t>
      </w:r>
      <w:r w:rsidR="003D1BF9">
        <w:t xml:space="preserve"> Cette pente de -0,71, implique que :</w:t>
      </w:r>
      <w:r w:rsidR="00A80168">
        <w:tab/>
      </w:r>
      <w:r w:rsidR="00A80168">
        <w:tab/>
      </w:r>
    </w:p>
    <w:p w14:paraId="0D9751C1" w14:textId="77777777" w:rsidR="006F786D" w:rsidRDefault="00AB48FD" w:rsidP="006F786D">
      <w:pPr>
        <w:spacing w:after="0" w:line="240" w:lineRule="auto"/>
        <w:ind w:left="708"/>
      </w:pPr>
      <w:sdt>
        <w:sdtPr>
          <w:rPr>
            <w:color w:val="FF0000"/>
          </w:rPr>
          <w:id w:val="764730192"/>
          <w14:checkbox>
            <w14:checked w14:val="1"/>
            <w14:checkedState w14:val="004A" w14:font="Wingdings"/>
            <w14:uncheckedState w14:val="2610" w14:font="MS Gothic"/>
          </w14:checkbox>
        </w:sdtPr>
        <w:sdtEndPr/>
        <w:sdtContent>
          <w:r w:rsidR="00ED5FC5" w:rsidRPr="00ED5FC5">
            <w:rPr>
              <w:color w:val="FF0000"/>
            </w:rPr>
            <w:sym w:font="Wingdings" w:char="F04A"/>
          </w:r>
        </w:sdtContent>
      </w:sdt>
      <w:r w:rsidR="00A80168">
        <w:t xml:space="preserve"> </w:t>
      </w:r>
      <w:r w:rsidR="00205593">
        <w:t>L’offre</w:t>
      </w:r>
      <w:r w:rsidR="003D1BF9">
        <w:t xml:space="preserve"> est très sensible à l’évolution des prix</w:t>
      </w:r>
      <w:r w:rsidR="00A80168">
        <w:tab/>
      </w:r>
      <w:r w:rsidR="00A80168">
        <w:tab/>
      </w:r>
    </w:p>
    <w:p w14:paraId="01281CC7" w14:textId="77777777" w:rsidR="006F786D" w:rsidRDefault="00AB48FD" w:rsidP="006F786D">
      <w:pPr>
        <w:spacing w:after="0" w:line="240" w:lineRule="auto"/>
        <w:ind w:left="708"/>
      </w:pPr>
      <w:sdt>
        <w:sdtPr>
          <w:id w:val="-246969529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ED5FC5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L’offre</w:t>
      </w:r>
      <w:r w:rsidR="003D1BF9">
        <w:t xml:space="preserve"> est peu sensible à l’évolution des prix</w:t>
      </w:r>
      <w:r w:rsidR="00A80168">
        <w:tab/>
      </w:r>
      <w:r w:rsidR="00A80168">
        <w:tab/>
      </w:r>
    </w:p>
    <w:p w14:paraId="7AE4B297" w14:textId="77777777" w:rsidR="006F786D" w:rsidRDefault="00AB48FD" w:rsidP="006F786D">
      <w:pPr>
        <w:spacing w:after="0" w:line="240" w:lineRule="auto"/>
        <w:ind w:left="708"/>
      </w:pPr>
      <w:sdt>
        <w:sdtPr>
          <w:id w:val="2044784431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ED5FC5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La</w:t>
      </w:r>
      <w:r w:rsidR="003D1BF9">
        <w:t xml:space="preserve"> demande est très sensible à l’évolution des prix</w:t>
      </w:r>
      <w:r w:rsidR="00A80168">
        <w:tab/>
      </w:r>
    </w:p>
    <w:p w14:paraId="32A442D1" w14:textId="77777777" w:rsidR="003D1BF9" w:rsidRDefault="00AB48FD" w:rsidP="006F786D">
      <w:pPr>
        <w:spacing w:after="0" w:line="240" w:lineRule="auto"/>
        <w:ind w:left="708"/>
      </w:pPr>
      <w:sdt>
        <w:sdtPr>
          <w:id w:val="1539308519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ED5FC5">
            <w:rPr>
              <w:rFonts w:ascii="MS Gothic" w:eastAsia="MS Gothic" w:hAnsi="MS Gothic" w:hint="eastAsia"/>
            </w:rPr>
            <w:t>☐</w:t>
          </w:r>
        </w:sdtContent>
      </w:sdt>
      <w:r w:rsidR="00A80168">
        <w:t xml:space="preserve"> </w:t>
      </w:r>
      <w:r w:rsidR="00205593">
        <w:t>La</w:t>
      </w:r>
      <w:r w:rsidR="003D1BF9">
        <w:t xml:space="preserve"> demande est peu sensible à l’évolution des prix</w:t>
      </w:r>
    </w:p>
    <w:p w14:paraId="62A429F6" w14:textId="77777777" w:rsidR="003D1BF9" w:rsidRDefault="003D1BF9" w:rsidP="00F17E48">
      <w:pPr>
        <w:spacing w:after="0" w:line="240" w:lineRule="auto"/>
      </w:pPr>
    </w:p>
    <w:p w14:paraId="4EEA9AA2" w14:textId="77777777" w:rsidR="006F786D" w:rsidRDefault="00CD5767" w:rsidP="003D1BF9">
      <w:pPr>
        <w:spacing w:after="0" w:line="240" w:lineRule="auto"/>
        <w:jc w:val="both"/>
      </w:pPr>
      <w:r>
        <w:rPr>
          <w:b/>
        </w:rPr>
        <w:t>Question 5</w:t>
      </w:r>
      <w:r w:rsidRPr="00CD5767">
        <w:rPr>
          <w:b/>
        </w:rPr>
        <w:t xml:space="preserve">. </w:t>
      </w:r>
      <w:r w:rsidR="003D1BF9">
        <w:t xml:space="preserve"> La courbe rouge a pour pente 1,61. Cela signifie que :</w:t>
      </w:r>
      <w:r w:rsidR="00205593">
        <w:tab/>
      </w:r>
    </w:p>
    <w:p w14:paraId="193B11A5" w14:textId="77777777" w:rsidR="006F786D" w:rsidRDefault="00AB48FD" w:rsidP="006F786D">
      <w:pPr>
        <w:spacing w:after="0" w:line="240" w:lineRule="auto"/>
        <w:ind w:left="708"/>
        <w:jc w:val="both"/>
      </w:pPr>
      <w:sdt>
        <w:sdtPr>
          <w:id w:val="-2051135072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6F786D">
            <w:rPr>
              <w:rFonts w:ascii="MS Gothic" w:eastAsia="MS Gothic" w:hAnsi="MS Gothic" w:hint="eastAsia"/>
            </w:rPr>
            <w:t>☐</w:t>
          </w:r>
        </w:sdtContent>
      </w:sdt>
      <w:r w:rsidR="00205593">
        <w:t xml:space="preserve"> Lorsque</w:t>
      </w:r>
      <w:r w:rsidR="003D1BF9">
        <w:t xml:space="preserve"> le prix augmente de 1 €, la quantité diminue de 1,61 unité</w:t>
      </w:r>
      <w:r w:rsidR="003D1BF9">
        <w:tab/>
      </w:r>
    </w:p>
    <w:p w14:paraId="0A20A3C9" w14:textId="77777777" w:rsidR="00141FFB" w:rsidRDefault="00AB48FD" w:rsidP="00141FFB">
      <w:pPr>
        <w:tabs>
          <w:tab w:val="left" w:pos="2404"/>
        </w:tabs>
        <w:spacing w:after="0" w:line="240" w:lineRule="auto"/>
        <w:ind w:left="708"/>
        <w:jc w:val="both"/>
      </w:pPr>
      <w:sdt>
        <w:sdtPr>
          <w:rPr>
            <w:color w:val="FF0000"/>
          </w:rPr>
          <w:id w:val="1977254039"/>
          <w14:checkbox>
            <w14:checked w14:val="1"/>
            <w14:checkedState w14:val="004A" w14:font="Wingdings"/>
            <w14:uncheckedState w14:val="2610" w14:font="MS Gothic"/>
          </w14:checkbox>
        </w:sdtPr>
        <w:sdtEndPr/>
        <w:sdtContent>
          <w:r w:rsidR="00ED5FC5" w:rsidRPr="00ED5FC5">
            <w:rPr>
              <w:color w:val="FF0000"/>
            </w:rPr>
            <w:sym w:font="Wingdings" w:char="F04A"/>
          </w:r>
        </w:sdtContent>
      </w:sdt>
      <w:r w:rsidR="00141FFB">
        <w:t xml:space="preserve"> Lorsque le prix augmente de 1,61 €, la quantité augmente d’une unité</w:t>
      </w:r>
    </w:p>
    <w:p w14:paraId="21381C61" w14:textId="77777777" w:rsidR="006F786D" w:rsidRDefault="00AB48FD" w:rsidP="006F786D">
      <w:pPr>
        <w:spacing w:after="0" w:line="240" w:lineRule="auto"/>
        <w:ind w:left="708"/>
        <w:jc w:val="both"/>
      </w:pPr>
      <w:sdt>
        <w:sdtPr>
          <w:id w:val="543186772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205593">
            <w:rPr>
              <w:rFonts w:ascii="MS Gothic" w:eastAsia="MS Gothic" w:hAnsi="MS Gothic" w:hint="eastAsia"/>
            </w:rPr>
            <w:t>☐</w:t>
          </w:r>
        </w:sdtContent>
      </w:sdt>
      <w:r w:rsidR="00205593">
        <w:t xml:space="preserve"> Lorsque</w:t>
      </w:r>
      <w:r w:rsidR="003D1BF9">
        <w:t xml:space="preserve"> le prix diminue de 1€, la quantité augmente de 1,61 unité</w:t>
      </w:r>
      <w:r w:rsidR="00205593">
        <w:tab/>
      </w:r>
    </w:p>
    <w:p w14:paraId="00A57E39" w14:textId="77777777" w:rsidR="003D1BF9" w:rsidRDefault="00AB48FD" w:rsidP="006F786D">
      <w:pPr>
        <w:spacing w:after="0" w:line="240" w:lineRule="auto"/>
        <w:ind w:left="708"/>
        <w:jc w:val="both"/>
      </w:pPr>
      <w:sdt>
        <w:sdtPr>
          <w:id w:val="138076347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205593">
            <w:rPr>
              <w:rFonts w:ascii="MS Gothic" w:eastAsia="MS Gothic" w:hAnsi="MS Gothic" w:hint="eastAsia"/>
            </w:rPr>
            <w:t>☐</w:t>
          </w:r>
        </w:sdtContent>
      </w:sdt>
      <w:r w:rsidR="00205593">
        <w:t xml:space="preserve"> Lorsque</w:t>
      </w:r>
      <w:r w:rsidR="003D1BF9">
        <w:t xml:space="preserve"> le prix diminue de 1,61 €, la quantité augmente d’une unité</w:t>
      </w:r>
    </w:p>
    <w:p w14:paraId="67E80109" w14:textId="77777777" w:rsidR="003D1BF9" w:rsidRDefault="003D1BF9" w:rsidP="003D1BF9">
      <w:pPr>
        <w:spacing w:after="0" w:line="240" w:lineRule="auto"/>
        <w:jc w:val="both"/>
      </w:pPr>
    </w:p>
    <w:p w14:paraId="4A7C962E" w14:textId="77777777" w:rsidR="006F786D" w:rsidRDefault="00CD5767" w:rsidP="003D1BF9">
      <w:pPr>
        <w:spacing w:after="0" w:line="240" w:lineRule="auto"/>
      </w:pPr>
      <w:r>
        <w:rPr>
          <w:b/>
        </w:rPr>
        <w:t>Question 6</w:t>
      </w:r>
      <w:r w:rsidRPr="00CD5767">
        <w:rPr>
          <w:b/>
        </w:rPr>
        <w:t xml:space="preserve">. </w:t>
      </w:r>
      <w:r w:rsidR="003D1BF9">
        <w:t xml:space="preserve"> Cette pente de 1,61, implique que :</w:t>
      </w:r>
      <w:r w:rsidR="003D1BF9">
        <w:tab/>
      </w:r>
      <w:r w:rsidR="003D1BF9">
        <w:tab/>
      </w:r>
    </w:p>
    <w:p w14:paraId="289A34D6" w14:textId="77777777" w:rsidR="006F786D" w:rsidRDefault="00AB48FD" w:rsidP="006F786D">
      <w:pPr>
        <w:spacing w:after="0" w:line="240" w:lineRule="auto"/>
        <w:ind w:left="708"/>
      </w:pPr>
      <w:sdt>
        <w:sdtPr>
          <w:id w:val="-1031261228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L’offre</w:t>
      </w:r>
      <w:r w:rsidR="003D1BF9">
        <w:t xml:space="preserve"> est très sensible à l’évolution des prix</w:t>
      </w:r>
      <w:r w:rsidR="003D1BF9">
        <w:tab/>
      </w:r>
      <w:r w:rsidR="003D1BF9">
        <w:tab/>
      </w:r>
    </w:p>
    <w:p w14:paraId="3EE9AC37" w14:textId="77777777" w:rsidR="006F786D" w:rsidRDefault="00AB48FD" w:rsidP="006F786D">
      <w:pPr>
        <w:spacing w:after="0" w:line="240" w:lineRule="auto"/>
        <w:ind w:left="708"/>
      </w:pPr>
      <w:sdt>
        <w:sdtPr>
          <w:id w:val="-1469506285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L’offre</w:t>
      </w:r>
      <w:r w:rsidR="003D1BF9">
        <w:t xml:space="preserve"> est peu sensible à l’évolution des prix</w:t>
      </w:r>
      <w:r w:rsidR="003D1BF9">
        <w:tab/>
      </w:r>
      <w:r w:rsidR="003D1BF9">
        <w:tab/>
      </w:r>
    </w:p>
    <w:p w14:paraId="258095D8" w14:textId="77777777" w:rsidR="006F786D" w:rsidRDefault="00AB48FD" w:rsidP="006F786D">
      <w:pPr>
        <w:spacing w:after="0" w:line="240" w:lineRule="auto"/>
        <w:ind w:left="708"/>
      </w:pPr>
      <w:sdt>
        <w:sdtPr>
          <w:id w:val="-1116218056"/>
          <w14:checkbox>
            <w14:checked w14:val="0"/>
            <w14:checkedState w14:val="004C" w14:font="Wingdings"/>
            <w14:uncheckedState w14:val="2610" w14:font="MS Gothic"/>
          </w14:checkbox>
        </w:sdtPr>
        <w:sdtEndPr/>
        <w:sdtContent>
          <w:r w:rsidR="00141FFB">
            <w:rPr>
              <w:rFonts w:ascii="MS Gothic" w:eastAsia="MS Gothic" w:hAnsi="MS Gothic" w:hint="eastAsia"/>
            </w:rPr>
            <w:t>☐</w:t>
          </w:r>
        </w:sdtContent>
      </w:sdt>
      <w:r w:rsidR="003D1BF9">
        <w:t xml:space="preserve"> </w:t>
      </w:r>
      <w:r w:rsidR="00205593">
        <w:t>La</w:t>
      </w:r>
      <w:r w:rsidR="003D1BF9">
        <w:t xml:space="preserve"> demande est très sensible à l’évolution des prix</w:t>
      </w:r>
      <w:r w:rsidR="003D1BF9">
        <w:tab/>
      </w:r>
      <w:r w:rsidR="00205593">
        <w:tab/>
      </w:r>
    </w:p>
    <w:p w14:paraId="51014D78" w14:textId="77777777" w:rsidR="003D1BF9" w:rsidRDefault="00AB48FD" w:rsidP="006F786D">
      <w:pPr>
        <w:spacing w:after="0" w:line="240" w:lineRule="auto"/>
        <w:ind w:left="708"/>
      </w:pPr>
      <w:sdt>
        <w:sdtPr>
          <w:rPr>
            <w:color w:val="FF0000"/>
          </w:rPr>
          <w:id w:val="705693288"/>
          <w14:checkbox>
            <w14:checked w14:val="1"/>
            <w14:checkedState w14:val="004A" w14:font="Wingdings"/>
            <w14:uncheckedState w14:val="2610" w14:font="MS Gothic"/>
          </w14:checkbox>
        </w:sdtPr>
        <w:sdtEndPr/>
        <w:sdtContent>
          <w:r w:rsidR="00ED5FC5" w:rsidRPr="00ED5FC5">
            <w:rPr>
              <w:color w:val="FF0000"/>
            </w:rPr>
            <w:sym w:font="Wingdings" w:char="F04A"/>
          </w:r>
        </w:sdtContent>
      </w:sdt>
      <w:r w:rsidR="003D1BF9">
        <w:t xml:space="preserve"> </w:t>
      </w:r>
      <w:r w:rsidR="00205593">
        <w:t>La</w:t>
      </w:r>
      <w:r w:rsidR="003D1BF9">
        <w:t xml:space="preserve"> demande est peu sensible à l’évolution des prix</w:t>
      </w:r>
    </w:p>
    <w:p w14:paraId="3A05D1CE" w14:textId="77777777" w:rsidR="00A8649F" w:rsidRDefault="00A8649F">
      <w:pPr>
        <w:spacing w:line="259" w:lineRule="auto"/>
        <w:rPr>
          <w:b/>
          <w:bCs/>
          <w:iCs/>
          <w:color w:val="FFFFFF" w:themeColor="background1"/>
        </w:rPr>
      </w:pPr>
      <w:r>
        <w:rPr>
          <w:b/>
          <w:bCs/>
          <w:iCs/>
          <w:color w:val="FFFFFF" w:themeColor="background1"/>
        </w:rPr>
        <w:br w:type="page"/>
      </w:r>
    </w:p>
    <w:p w14:paraId="0C4EA42E" w14:textId="77777777" w:rsidR="00FD7F17" w:rsidRPr="00CD5767" w:rsidRDefault="00FD7F17" w:rsidP="00CD5767">
      <w:pPr>
        <w:shd w:val="clear" w:color="auto" w:fill="2F5496" w:themeFill="accent1" w:themeFillShade="BF"/>
        <w:spacing w:after="0" w:line="240" w:lineRule="auto"/>
        <w:jc w:val="both"/>
        <w:rPr>
          <w:b/>
          <w:bCs/>
          <w:iCs/>
          <w:color w:val="FFFFFF" w:themeColor="background1"/>
        </w:rPr>
      </w:pPr>
      <w:r w:rsidRPr="00CD5767">
        <w:rPr>
          <w:b/>
          <w:bCs/>
          <w:iCs/>
          <w:color w:val="FFFFFF" w:themeColor="background1"/>
        </w:rPr>
        <w:lastRenderedPageBreak/>
        <w:t>Activité 2 - Vous disposez de la représentation graphique d’un</w:t>
      </w:r>
      <w:r w:rsidR="00C60F1D" w:rsidRPr="00CD5767">
        <w:rPr>
          <w:b/>
          <w:bCs/>
          <w:iCs/>
          <w:color w:val="FFFFFF" w:themeColor="background1"/>
        </w:rPr>
        <w:t xml:space="preserve"> </w:t>
      </w:r>
      <w:r w:rsidRPr="00CD5767">
        <w:rPr>
          <w:b/>
          <w:bCs/>
          <w:iCs/>
          <w:color w:val="FFFFFF" w:themeColor="background1"/>
        </w:rPr>
        <w:t>marché fictif</w:t>
      </w:r>
      <w:r w:rsidR="00C60F1D" w:rsidRPr="00CD5767">
        <w:rPr>
          <w:b/>
          <w:bCs/>
          <w:iCs/>
          <w:color w:val="FFFFFF" w:themeColor="background1"/>
        </w:rPr>
        <w:t xml:space="preserve"> d’un bien de consommation</w:t>
      </w:r>
      <w:r w:rsidRPr="00CD5767">
        <w:rPr>
          <w:b/>
          <w:bCs/>
          <w:iCs/>
          <w:color w:val="FFFFFF" w:themeColor="background1"/>
        </w:rPr>
        <w:t xml:space="preserve">. Cette représentation est disponible sur le </w:t>
      </w:r>
      <w:r w:rsidR="0086786B" w:rsidRPr="00CD5767">
        <w:rPr>
          <w:b/>
          <w:bCs/>
          <w:iCs/>
          <w:color w:val="FFFFFF" w:themeColor="background1"/>
        </w:rPr>
        <w:t xml:space="preserve">fichier GeoGebra </w:t>
      </w:r>
      <w:r w:rsidRPr="00CD5767">
        <w:rPr>
          <w:b/>
          <w:bCs/>
          <w:iCs/>
          <w:color w:val="FFFFFF" w:themeColor="background1"/>
        </w:rPr>
        <w:t>joint nommé « </w:t>
      </w:r>
      <w:r w:rsidR="00CD5767" w:rsidRPr="00CD5767">
        <w:rPr>
          <w:b/>
          <w:bCs/>
          <w:iCs/>
          <w:color w:val="FFFFFF" w:themeColor="background1"/>
        </w:rPr>
        <w:t>Graphique 2</w:t>
      </w:r>
      <w:r w:rsidRPr="00CD5767">
        <w:rPr>
          <w:b/>
          <w:bCs/>
          <w:iCs/>
          <w:color w:val="FFFFFF" w:themeColor="background1"/>
        </w:rPr>
        <w:t xml:space="preserve"> ». </w:t>
      </w:r>
    </w:p>
    <w:p w14:paraId="3FFD321B" w14:textId="77777777" w:rsidR="00C60F1D" w:rsidRDefault="00C60F1D" w:rsidP="00FD7F17">
      <w:pPr>
        <w:spacing w:after="0" w:line="240" w:lineRule="auto"/>
        <w:jc w:val="both"/>
        <w:rPr>
          <w:b/>
          <w:bCs/>
          <w:i/>
          <w:iCs/>
        </w:rPr>
      </w:pPr>
    </w:p>
    <w:p w14:paraId="6F7814E4" w14:textId="77777777" w:rsidR="00C60F1D" w:rsidRDefault="00CD5767" w:rsidP="00FD7F17">
      <w:pPr>
        <w:spacing w:after="0" w:line="240" w:lineRule="auto"/>
        <w:jc w:val="both"/>
      </w:pPr>
      <w:r w:rsidRPr="00CD5767">
        <w:rPr>
          <w:b/>
        </w:rPr>
        <w:t xml:space="preserve">Question 1. </w:t>
      </w:r>
      <w:r w:rsidR="00C60F1D">
        <w:t xml:space="preserve">Indiquez les coordonnées du point d’équilibre : </w:t>
      </w:r>
      <w:sdt>
        <w:sdtPr>
          <w:id w:val="-30727655"/>
          <w:placeholder>
            <w:docPart w:val="ED54EE45A5F94DCB9C7C773C43BBC0FE"/>
          </w:placeholder>
          <w:showingPlcHdr/>
        </w:sdtPr>
        <w:sdtEndPr/>
        <w:sdtContent>
          <w:r w:rsidR="00205593" w:rsidRPr="0034099E">
            <w:rPr>
              <w:rStyle w:val="Textedelespacerserv"/>
            </w:rPr>
            <w:t>Cliquez ici pour entrer du texte.</w:t>
          </w:r>
        </w:sdtContent>
      </w:sdt>
    </w:p>
    <w:p w14:paraId="6CC65BEC" w14:textId="77777777" w:rsidR="00C60F1D" w:rsidRDefault="00C60F1D" w:rsidP="00FD7F17">
      <w:pPr>
        <w:spacing w:after="0" w:line="240" w:lineRule="auto"/>
        <w:jc w:val="both"/>
      </w:pPr>
    </w:p>
    <w:p w14:paraId="10C1588F" w14:textId="77777777" w:rsidR="004032FD" w:rsidRDefault="00A8649F" w:rsidP="00FD7F17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8E7E579" wp14:editId="635B1DCF">
            <wp:simplePos x="0" y="0"/>
            <wp:positionH relativeFrom="margin">
              <wp:posOffset>5422900</wp:posOffset>
            </wp:positionH>
            <wp:positionV relativeFrom="margin">
              <wp:posOffset>1335405</wp:posOffset>
            </wp:positionV>
            <wp:extent cx="1049655" cy="411480"/>
            <wp:effectExtent l="0" t="0" r="0" b="762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767">
        <w:rPr>
          <w:b/>
        </w:rPr>
        <w:t>Question 2</w:t>
      </w:r>
      <w:r w:rsidR="00CD5767" w:rsidRPr="00CD5767">
        <w:rPr>
          <w:b/>
        </w:rPr>
        <w:t xml:space="preserve">. </w:t>
      </w:r>
      <w:r w:rsidR="00C60F1D">
        <w:t>Imaginons, qu’une baisse du pouvoir d’achat rende les ménages davantage sensibles aux variations des prix.</w:t>
      </w:r>
      <w:r w:rsidR="00CD5767">
        <w:t xml:space="preserve"> </w:t>
      </w:r>
      <w:r w:rsidR="00C60F1D">
        <w:t xml:space="preserve">A l’aide du curseur, choisissez une valeur de la pente </w:t>
      </w:r>
      <w:r w:rsidR="004032FD">
        <w:t>de la courbe de demande qui rende compte de cette évolution.</w:t>
      </w:r>
    </w:p>
    <w:p w14:paraId="646F281C" w14:textId="77777777" w:rsidR="00CD5767" w:rsidRDefault="00CD5767" w:rsidP="00CD5767">
      <w:pPr>
        <w:spacing w:after="0" w:line="240" w:lineRule="auto"/>
        <w:jc w:val="both"/>
      </w:pPr>
      <w:r>
        <w:t xml:space="preserve">Il faut pour cela cliquer sur le curseur rond et le déplacer à gauche ou à droite sans relâcher.         </w:t>
      </w:r>
      <w:r w:rsidRPr="005278D1">
        <w:rPr>
          <w:noProof/>
        </w:rPr>
        <w:t xml:space="preserve"> </w:t>
      </w:r>
    </w:p>
    <w:p w14:paraId="1762A2ED" w14:textId="77777777" w:rsidR="00CD5767" w:rsidRDefault="00CD5767" w:rsidP="00CD5767">
      <w:pPr>
        <w:spacing w:after="0" w:line="240" w:lineRule="auto"/>
        <w:ind w:firstLine="708"/>
        <w:jc w:val="both"/>
        <w:rPr>
          <w:b/>
        </w:rPr>
      </w:pPr>
    </w:p>
    <w:p w14:paraId="3E110F07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Indiquez la valeur choisie</w:t>
      </w:r>
      <w:r>
        <w:t xml:space="preserve"> : </w:t>
      </w:r>
      <w:sdt>
        <w:sdtPr>
          <w:id w:val="-1088693953"/>
          <w:placeholder>
            <w:docPart w:val="8792A56B4308496C9064649BE4D12E38"/>
          </w:placeholder>
        </w:sdtPr>
        <w:sdtEndPr/>
        <w:sdtContent>
          <w:r w:rsidR="00ED5FC5">
            <w:rPr>
              <w:color w:val="FF0000"/>
            </w:rPr>
            <w:t>Valeur &lt; -1</w:t>
          </w:r>
        </w:sdtContent>
      </w:sdt>
      <w:r w:rsidR="00ED5FC5">
        <w:t xml:space="preserve"> </w:t>
      </w:r>
      <w:r w:rsidR="00ED5FC5" w:rsidRPr="00ED5FC5">
        <w:rPr>
          <w:color w:val="FF0000"/>
        </w:rPr>
        <w:t>(Exemple : 1,2)</w:t>
      </w:r>
    </w:p>
    <w:p w14:paraId="2F7A4A79" w14:textId="02FBB8EB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Interprétez la valeur choisie</w:t>
      </w:r>
      <w:r>
        <w:t xml:space="preserve"> : </w:t>
      </w:r>
      <w:sdt>
        <w:sdtPr>
          <w:rPr>
            <w:color w:val="FF0000"/>
          </w:rPr>
          <w:id w:val="-1399965393"/>
          <w:placeholder>
            <w:docPart w:val="4C1E9AF16AEA43628E424471E5D3CF6F"/>
          </w:placeholder>
        </w:sdtPr>
        <w:sdtEndPr/>
        <w:sdtContent>
          <w:r w:rsidR="00ED5FC5" w:rsidRPr="00ED5FC5">
            <w:rPr>
              <w:color w:val="FF0000"/>
            </w:rPr>
            <w:t xml:space="preserve">Lorsque le prix diminue de </w:t>
          </w:r>
          <w:r w:rsidR="00ED5FC5">
            <w:rPr>
              <w:color w:val="FF0000"/>
            </w:rPr>
            <w:t>1,2</w:t>
          </w:r>
          <w:r w:rsidR="00ED5FC5" w:rsidRPr="00ED5FC5">
            <w:rPr>
              <w:color w:val="FF0000"/>
            </w:rPr>
            <w:t xml:space="preserve"> centimes, les quantités demandées augmentent de 1</w:t>
          </w:r>
          <w:r w:rsidR="00665710">
            <w:rPr>
              <w:color w:val="FF0000"/>
            </w:rPr>
            <w:t xml:space="preserve"> unité</w:t>
          </w:r>
        </w:sdtContent>
      </w:sdt>
    </w:p>
    <w:p w14:paraId="0187D003" w14:textId="77777777" w:rsidR="00CD5767" w:rsidRDefault="00CD5767" w:rsidP="00CD5767">
      <w:pPr>
        <w:spacing w:after="0" w:line="240" w:lineRule="auto"/>
        <w:jc w:val="both"/>
      </w:pPr>
    </w:p>
    <w:p w14:paraId="5243C494" w14:textId="77777777" w:rsidR="00CD5767" w:rsidRDefault="00CD5767" w:rsidP="00CD5767">
      <w:pPr>
        <w:spacing w:after="0" w:line="240" w:lineRule="auto"/>
        <w:jc w:val="both"/>
      </w:pPr>
      <w:r>
        <w:t>Quels ont été les effets de cette modification de la pente de la courbe de demande sur le point d’équilibre ?</w:t>
      </w:r>
    </w:p>
    <w:p w14:paraId="0CD9322B" w14:textId="77777777" w:rsidR="00CD5767" w:rsidRDefault="00CD5767" w:rsidP="00CD5767">
      <w:pPr>
        <w:spacing w:after="0" w:line="240" w:lineRule="auto"/>
        <w:ind w:firstLine="708"/>
        <w:jc w:val="both"/>
        <w:rPr>
          <w:b/>
        </w:rPr>
      </w:pPr>
    </w:p>
    <w:p w14:paraId="036656BE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Nouveau prix d’équilibre =</w:t>
      </w:r>
      <w:r>
        <w:t xml:space="preserve"> </w:t>
      </w:r>
      <w:sdt>
        <w:sdtPr>
          <w:rPr>
            <w:color w:val="FF0000"/>
          </w:rPr>
          <w:id w:val="256263115"/>
          <w:placeholder>
            <w:docPart w:val="9F1C483F29CD4D1B822E8632E88936B7"/>
          </w:placeholder>
        </w:sdtPr>
        <w:sdtEndPr/>
        <w:sdtContent>
          <w:r w:rsidR="00ED5FC5" w:rsidRPr="00ED5FC5">
            <w:rPr>
              <w:color w:val="FF0000"/>
            </w:rPr>
            <w:t>5,2€</w:t>
          </w:r>
        </w:sdtContent>
      </w:sdt>
    </w:p>
    <w:p w14:paraId="081A7691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Nouvelles quantités d’équilibre =</w:t>
      </w:r>
      <w:r>
        <w:t xml:space="preserve"> </w:t>
      </w:r>
      <w:sdt>
        <w:sdtPr>
          <w:rPr>
            <w:color w:val="FF0000"/>
          </w:rPr>
          <w:id w:val="420301592"/>
          <w:placeholder>
            <w:docPart w:val="1F1F0E6E75334C3AA1428D8D5E4F1F28"/>
          </w:placeholder>
        </w:sdtPr>
        <w:sdtEndPr/>
        <w:sdtContent>
          <w:r w:rsidR="00ED5FC5" w:rsidRPr="00ED5FC5">
            <w:rPr>
              <w:color w:val="FF0000"/>
            </w:rPr>
            <w:t>4</w:t>
          </w:r>
        </w:sdtContent>
      </w:sdt>
    </w:p>
    <w:p w14:paraId="7A434D59" w14:textId="77777777" w:rsidR="00864485" w:rsidRDefault="00864485" w:rsidP="00CD5767">
      <w:pPr>
        <w:spacing w:after="0" w:line="240" w:lineRule="auto"/>
        <w:jc w:val="both"/>
      </w:pPr>
    </w:p>
    <w:p w14:paraId="02FB43C6" w14:textId="0C5BB6B1" w:rsidR="00864485" w:rsidRPr="00D869D9" w:rsidRDefault="00864485" w:rsidP="00864485">
      <w:pPr>
        <w:spacing w:after="0" w:line="240" w:lineRule="auto"/>
        <w:jc w:val="both"/>
      </w:pPr>
      <w:r>
        <w:rPr>
          <w:b/>
        </w:rPr>
        <w:t xml:space="preserve">Complétez. </w:t>
      </w:r>
      <w:r>
        <w:t>Finalement une plus grande sensibilité des acheteurs au prix, entraîne </w:t>
      </w:r>
      <w:sdt>
        <w:sdtPr>
          <w:id w:val="2072004336"/>
          <w:placeholder>
            <w:docPart w:val="67F67199C09B406AABF5251F96011D18"/>
          </w:placeholder>
          <w:comboBox>
            <w:listItem w:value="Choisissez un élément."/>
            <w:listItem w:displayText="Une baisse" w:value="Une baisse"/>
            <w:listItem w:displayText="Une hausse" w:value="Une hausse"/>
          </w:comboBox>
        </w:sdtPr>
        <w:sdtEndPr/>
        <w:sdtContent>
          <w:r w:rsidR="00665710">
            <w:t>Une baisse</w:t>
          </w:r>
        </w:sdtContent>
      </w:sdt>
      <w:r>
        <w:t xml:space="preserve"> du prix d’équilibre et une </w:t>
      </w:r>
      <w:sdt>
        <w:sdtPr>
          <w:id w:val="-1465569887"/>
          <w:placeholder>
            <w:docPart w:val="84E96FECFA71454AB9BF9B7A1AAE380E"/>
          </w:placeholder>
          <w:dropDownList>
            <w:listItem w:value="Choisissez un élément."/>
            <w:listItem w:displayText="une baisse" w:value="une baisse"/>
            <w:listItem w:displayText="Une hausse" w:value="Une hausse"/>
          </w:dropDownList>
        </w:sdtPr>
        <w:sdtEndPr/>
        <w:sdtContent>
          <w:r w:rsidR="00665710">
            <w:t>Une hausse</w:t>
          </w:r>
        </w:sdtContent>
      </w:sdt>
      <w:r>
        <w:t xml:space="preserve"> des quantités d’équilibre.</w:t>
      </w:r>
    </w:p>
    <w:p w14:paraId="7C63C0E4" w14:textId="77777777" w:rsidR="00CD5767" w:rsidRDefault="00CD5767" w:rsidP="00CD5767">
      <w:pPr>
        <w:spacing w:after="0" w:line="240" w:lineRule="auto"/>
        <w:jc w:val="both"/>
      </w:pPr>
    </w:p>
    <w:p w14:paraId="19EBF35A" w14:textId="77777777" w:rsidR="00CD5767" w:rsidRDefault="00864485" w:rsidP="00CD5767">
      <w:pPr>
        <w:spacing w:after="0" w:line="240" w:lineRule="auto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99379A6" wp14:editId="69AE9AE9">
            <wp:simplePos x="0" y="0"/>
            <wp:positionH relativeFrom="margin">
              <wp:posOffset>5561965</wp:posOffset>
            </wp:positionH>
            <wp:positionV relativeFrom="margin">
              <wp:posOffset>3796030</wp:posOffset>
            </wp:positionV>
            <wp:extent cx="911225" cy="492760"/>
            <wp:effectExtent l="0" t="0" r="3175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5767">
        <w:rPr>
          <w:b/>
        </w:rPr>
        <w:t>Question 3</w:t>
      </w:r>
      <w:r w:rsidR="00CD5767" w:rsidRPr="00CD5767">
        <w:rPr>
          <w:b/>
        </w:rPr>
        <w:t xml:space="preserve">. </w:t>
      </w:r>
      <w:r w:rsidR="00CD5767">
        <w:t>Imaginons que les offreurs soient moins sensibles au prix. À l’aide du curseur, choisissez une valeur de la pente de la courbe d’offre qui rende compte de cette évolution.</w:t>
      </w:r>
    </w:p>
    <w:p w14:paraId="0BE38C4E" w14:textId="77777777" w:rsidR="00CD5767" w:rsidRDefault="00CD5767" w:rsidP="00CD5767">
      <w:pPr>
        <w:spacing w:after="0" w:line="240" w:lineRule="auto"/>
        <w:jc w:val="both"/>
      </w:pPr>
    </w:p>
    <w:p w14:paraId="338A4030" w14:textId="77777777" w:rsidR="00CD5767" w:rsidRDefault="00CD5767" w:rsidP="00CD5767">
      <w:pPr>
        <w:spacing w:after="0" w:line="240" w:lineRule="auto"/>
        <w:jc w:val="both"/>
      </w:pPr>
      <w:r>
        <w:t xml:space="preserve">Il faut pour cela cliquer sur le curseur rond et le déplacer à gauche ou à droite sans relâcher.       </w:t>
      </w:r>
    </w:p>
    <w:p w14:paraId="59CD3F96" w14:textId="77777777" w:rsidR="00CD5767" w:rsidRDefault="00CD5767" w:rsidP="00CD5767">
      <w:pPr>
        <w:spacing w:after="0" w:line="240" w:lineRule="auto"/>
        <w:ind w:firstLine="708"/>
        <w:jc w:val="both"/>
        <w:rPr>
          <w:b/>
        </w:rPr>
      </w:pPr>
    </w:p>
    <w:p w14:paraId="320D48A4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Indiquez la valeur choisie</w:t>
      </w:r>
      <w:r>
        <w:t xml:space="preserve"> : </w:t>
      </w:r>
      <w:sdt>
        <w:sdtPr>
          <w:rPr>
            <w:color w:val="FF0000"/>
          </w:rPr>
          <w:id w:val="406196549"/>
          <w:placeholder>
            <w:docPart w:val="F96F0AC3648E4A509C98EFEE21F231FD"/>
          </w:placeholder>
        </w:sdtPr>
        <w:sdtEndPr/>
        <w:sdtContent>
          <w:r w:rsidR="00ED5FC5" w:rsidRPr="00ED5FC5">
            <w:rPr>
              <w:color w:val="FF0000"/>
            </w:rPr>
            <w:t>Valeur &gt; -0,8</w:t>
          </w:r>
          <w:r w:rsidR="00ED5FC5">
            <w:rPr>
              <w:color w:val="FF0000"/>
            </w:rPr>
            <w:t xml:space="preserve"> (Exemple : 3,1) </w:t>
          </w:r>
        </w:sdtContent>
      </w:sdt>
    </w:p>
    <w:p w14:paraId="42A88BAD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>Interprétez la valeur choisie</w:t>
      </w:r>
      <w:r>
        <w:t xml:space="preserve"> : </w:t>
      </w:r>
      <w:sdt>
        <w:sdtPr>
          <w:rPr>
            <w:color w:val="FF0000"/>
          </w:rPr>
          <w:id w:val="-664478176"/>
          <w:placeholder>
            <w:docPart w:val="BCCE5F9381C3455598FE1242629FC91D"/>
          </w:placeholder>
        </w:sdtPr>
        <w:sdtEndPr/>
        <w:sdtContent>
          <w:r w:rsidR="00ED5FC5" w:rsidRPr="00ED5FC5">
            <w:rPr>
              <w:color w:val="FF0000"/>
            </w:rPr>
            <w:t>Lorsque le prix augmente de 3,1</w:t>
          </w:r>
        </w:sdtContent>
      </w:sdt>
      <w:r w:rsidR="00ED5FC5" w:rsidRPr="00ED5FC5">
        <w:rPr>
          <w:color w:val="FF0000"/>
        </w:rPr>
        <w:t xml:space="preserve"> €, les quantités offertes n’augmentent que d’une unité.</w:t>
      </w:r>
      <w:r w:rsidR="00ED5FC5">
        <w:t xml:space="preserve"> </w:t>
      </w:r>
    </w:p>
    <w:p w14:paraId="57034C5B" w14:textId="77777777" w:rsidR="00CD5767" w:rsidRDefault="00CD5767" w:rsidP="00CD5767">
      <w:pPr>
        <w:spacing w:after="0" w:line="240" w:lineRule="auto"/>
        <w:jc w:val="both"/>
      </w:pPr>
    </w:p>
    <w:p w14:paraId="3495171A" w14:textId="77777777" w:rsidR="00CD5767" w:rsidRDefault="00CD5767" w:rsidP="00CD5767">
      <w:pPr>
        <w:spacing w:after="0" w:line="240" w:lineRule="auto"/>
        <w:jc w:val="both"/>
      </w:pPr>
      <w:r>
        <w:t>Quels ont été les effets de cette modification de la pente de la courbe de demande sur le point d’équilibre ?</w:t>
      </w:r>
    </w:p>
    <w:p w14:paraId="56A40454" w14:textId="77777777" w:rsidR="00CD5767" w:rsidRDefault="00CD5767" w:rsidP="00CD5767">
      <w:pPr>
        <w:spacing w:after="0" w:line="240" w:lineRule="auto"/>
        <w:ind w:firstLine="708"/>
        <w:jc w:val="both"/>
        <w:rPr>
          <w:b/>
        </w:rPr>
      </w:pPr>
    </w:p>
    <w:p w14:paraId="6D46FA15" w14:textId="77777777" w:rsidR="00CD5767" w:rsidRDefault="00CD5767" w:rsidP="00CD5767">
      <w:pPr>
        <w:spacing w:after="0" w:line="240" w:lineRule="auto"/>
        <w:ind w:firstLine="708"/>
        <w:jc w:val="both"/>
      </w:pPr>
      <w:r w:rsidRPr="00CD5767">
        <w:rPr>
          <w:b/>
        </w:rPr>
        <w:t xml:space="preserve">Nouveau prix d’équilibre </w:t>
      </w:r>
      <w:r>
        <w:t xml:space="preserve">= </w:t>
      </w:r>
      <w:sdt>
        <w:sdtPr>
          <w:id w:val="-596712849"/>
          <w:placeholder>
            <w:docPart w:val="07BA71D82DD340DD9A26F7B9F6A9FC49"/>
          </w:placeholder>
        </w:sdtPr>
        <w:sdtEndPr/>
        <w:sdtContent>
          <w:r w:rsidR="00ED5FC5" w:rsidRPr="00ED5FC5">
            <w:rPr>
              <w:color w:val="FF0000"/>
            </w:rPr>
            <w:t>7,77 €</w:t>
          </w:r>
        </w:sdtContent>
      </w:sdt>
    </w:p>
    <w:p w14:paraId="07FE38F7" w14:textId="4478A443" w:rsidR="00FD7F17" w:rsidRDefault="00CD5767" w:rsidP="00AB48FD">
      <w:pPr>
        <w:spacing w:after="0" w:line="240" w:lineRule="auto"/>
        <w:ind w:firstLine="708"/>
        <w:jc w:val="both"/>
      </w:pPr>
      <w:r w:rsidRPr="00CD5767">
        <w:rPr>
          <w:b/>
        </w:rPr>
        <w:t>Nouvelles quantités d’équilibre</w:t>
      </w:r>
      <w:r>
        <w:t xml:space="preserve"> = </w:t>
      </w:r>
      <w:sdt>
        <w:sdtPr>
          <w:rPr>
            <w:color w:val="FF0000"/>
          </w:rPr>
          <w:id w:val="429626242"/>
          <w:placeholder>
            <w:docPart w:val="E5CA246E01DB43BDBBDBCD92E57C37DE"/>
          </w:placeholder>
        </w:sdtPr>
        <w:sdtEndPr/>
        <w:sdtContent>
          <w:r w:rsidR="00ED5FC5" w:rsidRPr="00ED5FC5">
            <w:rPr>
              <w:color w:val="FF0000"/>
            </w:rPr>
            <w:t>1,86</w:t>
          </w:r>
        </w:sdtContent>
      </w:sdt>
    </w:p>
    <w:sectPr w:rsidR="00FD7F17" w:rsidSect="00CD5767"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92"/>
    <w:rsid w:val="00141FFB"/>
    <w:rsid w:val="00205593"/>
    <w:rsid w:val="00206B3A"/>
    <w:rsid w:val="003D1BF9"/>
    <w:rsid w:val="003E4D13"/>
    <w:rsid w:val="004032FD"/>
    <w:rsid w:val="005E3F66"/>
    <w:rsid w:val="00665710"/>
    <w:rsid w:val="006A04BE"/>
    <w:rsid w:val="006F786D"/>
    <w:rsid w:val="00705BBD"/>
    <w:rsid w:val="00707FC2"/>
    <w:rsid w:val="00780483"/>
    <w:rsid w:val="007A2011"/>
    <w:rsid w:val="00864485"/>
    <w:rsid w:val="0086786B"/>
    <w:rsid w:val="00981742"/>
    <w:rsid w:val="00A80168"/>
    <w:rsid w:val="00A81723"/>
    <w:rsid w:val="00A8649F"/>
    <w:rsid w:val="00AB48FD"/>
    <w:rsid w:val="00C60F1D"/>
    <w:rsid w:val="00CD5767"/>
    <w:rsid w:val="00D246A9"/>
    <w:rsid w:val="00DB4DDB"/>
    <w:rsid w:val="00EB7D92"/>
    <w:rsid w:val="00ED5FC5"/>
    <w:rsid w:val="00F17E48"/>
    <w:rsid w:val="00FD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B372"/>
  <w15:chartTrackingRefBased/>
  <w15:docId w15:val="{F1E75A32-784A-4205-926C-14B2E3A7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D92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80168"/>
    <w:rPr>
      <w:color w:val="808080"/>
    </w:rPr>
  </w:style>
  <w:style w:type="character" w:customStyle="1" w:styleId="Style1">
    <w:name w:val="Style1"/>
    <w:basedOn w:val="Accentuationlgre"/>
    <w:uiPriority w:val="1"/>
    <w:rsid w:val="00DB4DDB"/>
    <w:rPr>
      <w:i/>
      <w:iCs/>
      <w:color w:val="FF0000"/>
    </w:rPr>
  </w:style>
  <w:style w:type="character" w:customStyle="1" w:styleId="Style2">
    <w:name w:val="Style2"/>
    <w:basedOn w:val="Accentuationintense"/>
    <w:uiPriority w:val="1"/>
    <w:rsid w:val="00DB4DDB"/>
    <w:rPr>
      <w:i/>
      <w:iCs/>
      <w:color w:val="FF0000"/>
    </w:rPr>
  </w:style>
  <w:style w:type="character" w:customStyle="1" w:styleId="Style3">
    <w:name w:val="Style3"/>
    <w:basedOn w:val="Accentuationintense"/>
    <w:uiPriority w:val="1"/>
    <w:rsid w:val="00DB4DDB"/>
    <w:rPr>
      <w:i/>
      <w:iCs/>
      <w:color w:val="FF0000"/>
    </w:rPr>
  </w:style>
  <w:style w:type="character" w:styleId="Accentuationlgre">
    <w:name w:val="Subtle Emphasis"/>
    <w:basedOn w:val="Policepardfaut"/>
    <w:uiPriority w:val="19"/>
    <w:qFormat/>
    <w:rsid w:val="00DB4DDB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DB4DDB"/>
    <w:rPr>
      <w:i/>
      <w:iCs/>
      <w:color w:val="4472C4" w:themeColor="accent1"/>
    </w:rPr>
  </w:style>
  <w:style w:type="character" w:customStyle="1" w:styleId="Style4">
    <w:name w:val="Style4"/>
    <w:basedOn w:val="Accentuationlgre"/>
    <w:uiPriority w:val="1"/>
    <w:rsid w:val="00DB4DDB"/>
    <w:rPr>
      <w:i/>
      <w:iCs/>
      <w:color w:val="FF0000"/>
    </w:rPr>
  </w:style>
  <w:style w:type="character" w:customStyle="1" w:styleId="Style5">
    <w:name w:val="Style5"/>
    <w:basedOn w:val="Accentuationintense"/>
    <w:uiPriority w:val="1"/>
    <w:rsid w:val="00DB4DDB"/>
    <w:rPr>
      <w:i/>
      <w:iCs/>
      <w:color w:val="FF0000"/>
    </w:rPr>
  </w:style>
  <w:style w:type="character" w:customStyle="1" w:styleId="Style6">
    <w:name w:val="Style6"/>
    <w:basedOn w:val="Accentuationintense"/>
    <w:uiPriority w:val="1"/>
    <w:rsid w:val="00DB4DDB"/>
    <w:rPr>
      <w:i/>
      <w:iCs/>
      <w:color w:val="FF0000"/>
    </w:rPr>
  </w:style>
  <w:style w:type="character" w:customStyle="1" w:styleId="Style7">
    <w:name w:val="Style7"/>
    <w:basedOn w:val="Accentuationintense"/>
    <w:uiPriority w:val="1"/>
    <w:rsid w:val="00DB4DDB"/>
    <w:rPr>
      <w:i/>
      <w:iCs/>
      <w:color w:val="FF0000"/>
    </w:rPr>
  </w:style>
  <w:style w:type="character" w:customStyle="1" w:styleId="Style8">
    <w:name w:val="Style8"/>
    <w:basedOn w:val="Accentuationintense"/>
    <w:uiPriority w:val="1"/>
    <w:rsid w:val="00DB4DDB"/>
    <w:rPr>
      <w:i/>
      <w:iCs/>
      <w:color w:val="FF0000"/>
    </w:rPr>
  </w:style>
  <w:style w:type="character" w:customStyle="1" w:styleId="Style9">
    <w:name w:val="Style9"/>
    <w:basedOn w:val="Policepardfaut"/>
    <w:uiPriority w:val="1"/>
    <w:rsid w:val="006A04BE"/>
    <w:rPr>
      <w:color w:val="00B050"/>
    </w:rPr>
  </w:style>
  <w:style w:type="character" w:customStyle="1" w:styleId="Style10">
    <w:name w:val="Style10"/>
    <w:basedOn w:val="Policepardfaut"/>
    <w:uiPriority w:val="1"/>
    <w:rsid w:val="006A04BE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7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D54EE45A5F94DCB9C7C773C43BBC0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7734C6-3610-4FE4-BED1-EFDCF167EE4E}"/>
      </w:docPartPr>
      <w:docPartBody>
        <w:p w:rsidR="003745DA" w:rsidRDefault="001D0935" w:rsidP="001D0935">
          <w:pPr>
            <w:pStyle w:val="ED54EE45A5F94DCB9C7C773C43BBC0FE7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8792A56B4308496C9064649BE4D12E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D22131-200D-46CF-80F3-BDD441E96FEC}"/>
      </w:docPartPr>
      <w:docPartBody>
        <w:p w:rsidR="001D0935" w:rsidRDefault="001D0935" w:rsidP="001D0935">
          <w:pPr>
            <w:pStyle w:val="8792A56B4308496C9064649BE4D12E38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4C1E9AF16AEA43628E424471E5D3CF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2A3D7B-E949-4D84-925A-302920CBCB4B}"/>
      </w:docPartPr>
      <w:docPartBody>
        <w:p w:rsidR="001D0935" w:rsidRDefault="001D0935" w:rsidP="001D0935">
          <w:pPr>
            <w:pStyle w:val="4C1E9AF16AEA43628E424471E5D3CF6F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9F1C483F29CD4D1B822E8632E88936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289A059-2233-4E62-92B3-B8BAAEEA2BC4}"/>
      </w:docPartPr>
      <w:docPartBody>
        <w:p w:rsidR="001D0935" w:rsidRDefault="001D0935" w:rsidP="001D0935">
          <w:pPr>
            <w:pStyle w:val="9F1C483F29CD4D1B822E8632E88936B7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1F1F0E6E75334C3AA1428D8D5E4F1F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205DA0-AF03-4162-8766-E9B3C47592D0}"/>
      </w:docPartPr>
      <w:docPartBody>
        <w:p w:rsidR="001D0935" w:rsidRDefault="001D0935" w:rsidP="001D0935">
          <w:pPr>
            <w:pStyle w:val="1F1F0E6E75334C3AA1428D8D5E4F1F28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F96F0AC3648E4A509C98EFEE21F231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5AF35B-FBB5-4888-97BA-F2BE19C5A846}"/>
      </w:docPartPr>
      <w:docPartBody>
        <w:p w:rsidR="001D0935" w:rsidRDefault="001D0935" w:rsidP="001D0935">
          <w:pPr>
            <w:pStyle w:val="F96F0AC3648E4A509C98EFEE21F231FD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BCCE5F9381C3455598FE1242629FC9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0FC789-E659-4855-8553-32D2865D7DD6}"/>
      </w:docPartPr>
      <w:docPartBody>
        <w:p w:rsidR="001D0935" w:rsidRDefault="001D0935" w:rsidP="001D0935">
          <w:pPr>
            <w:pStyle w:val="BCCE5F9381C3455598FE1242629FC91D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07BA71D82DD340DD9A26F7B9F6A9FC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25CA62-438B-4302-B81A-2458EF515134}"/>
      </w:docPartPr>
      <w:docPartBody>
        <w:p w:rsidR="001D0935" w:rsidRDefault="001D0935" w:rsidP="001D0935">
          <w:pPr>
            <w:pStyle w:val="07BA71D82DD340DD9A26F7B9F6A9FC49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E5CA246E01DB43BDBBDBCD92E57C37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18AE9A-C404-4D3C-A81B-178E7430125B}"/>
      </w:docPartPr>
      <w:docPartBody>
        <w:p w:rsidR="001D0935" w:rsidRDefault="001D0935" w:rsidP="001D0935">
          <w:pPr>
            <w:pStyle w:val="E5CA246E01DB43BDBBDBCD92E57C37DE1"/>
          </w:pPr>
          <w:r w:rsidRPr="0034099E">
            <w:rPr>
              <w:rStyle w:val="Textedelespacerserv"/>
            </w:rPr>
            <w:t>Cliquez ici pour entrer du texte.</w:t>
          </w:r>
        </w:p>
      </w:docPartBody>
    </w:docPart>
    <w:docPart>
      <w:docPartPr>
        <w:name w:val="67F67199C09B406AABF5251F96011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5BF635-2167-4117-8162-10D6C53F5BAF}"/>
      </w:docPartPr>
      <w:docPartBody>
        <w:p w:rsidR="00052F51" w:rsidRDefault="005408D2" w:rsidP="005408D2">
          <w:pPr>
            <w:pStyle w:val="67F67199C09B406AABF5251F96011D18"/>
          </w:pPr>
          <w:r w:rsidRPr="002A28D0">
            <w:rPr>
              <w:rStyle w:val="Textedelespacerserv"/>
            </w:rPr>
            <w:t>Choisissez un élément.</w:t>
          </w:r>
          <w:r>
            <w:rPr>
              <w:rStyle w:val="Textedelespacerserv"/>
            </w:rPr>
            <w:t xml:space="preserve"> </w:t>
          </w:r>
        </w:p>
      </w:docPartBody>
    </w:docPart>
    <w:docPart>
      <w:docPartPr>
        <w:name w:val="84E96FECFA71454AB9BF9B7A1AAE3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A6D84A-562E-460B-A256-7845ABF07622}"/>
      </w:docPartPr>
      <w:docPartBody>
        <w:p w:rsidR="00052F51" w:rsidRDefault="005408D2" w:rsidP="005408D2">
          <w:pPr>
            <w:pStyle w:val="84E96FECFA71454AB9BF9B7A1AAE380E"/>
          </w:pPr>
          <w:r w:rsidRPr="002A28D0">
            <w:rPr>
              <w:rStyle w:val="Textedelespacerserv"/>
            </w:rPr>
            <w:t>Choisissez un élément.</w:t>
          </w:r>
        </w:p>
      </w:docPartBody>
    </w:docPart>
    <w:docPart>
      <w:docPartPr>
        <w:name w:val="C49ABC0A1387495EB984229AF2C44A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6129C6-123F-4ED0-B2D1-CDD6A101EF4B}"/>
      </w:docPartPr>
      <w:docPartBody>
        <w:p w:rsidR="00FE2869" w:rsidRDefault="00052F51" w:rsidP="00052F51">
          <w:pPr>
            <w:pStyle w:val="C49ABC0A1387495EB984229AF2C44AE6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6F0AF4AC128E4591831E90A30D531E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F2D2E8-AD67-46DB-A36B-C6E86C9B6595}"/>
      </w:docPartPr>
      <w:docPartBody>
        <w:p w:rsidR="00FE2869" w:rsidRDefault="00052F51" w:rsidP="00052F51">
          <w:pPr>
            <w:pStyle w:val="6F0AF4AC128E4591831E90A30D531EC6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3CD338D954EB48728922186AC4E17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83EC4B-A3C4-4715-AD0F-6BBF32439D56}"/>
      </w:docPartPr>
      <w:docPartBody>
        <w:p w:rsidR="00FE2869" w:rsidRDefault="00052F51" w:rsidP="00052F51">
          <w:pPr>
            <w:pStyle w:val="3CD338D954EB48728922186AC4E175ED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3F73D450114448579707158CD2C2538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56D6C-9017-4843-BBEB-AE4F69C017B5}"/>
      </w:docPartPr>
      <w:docPartBody>
        <w:p w:rsidR="00FE2869" w:rsidRDefault="00052F51" w:rsidP="00052F51">
          <w:pPr>
            <w:pStyle w:val="3F73D450114448579707158CD2C25389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B109A8C0E149432B8E0172F3AD03A2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1996D5-BF75-4F53-BE54-29495931B044}"/>
      </w:docPartPr>
      <w:docPartBody>
        <w:p w:rsidR="00FE2869" w:rsidRDefault="00052F51" w:rsidP="00052F51">
          <w:pPr>
            <w:pStyle w:val="B109A8C0E149432B8E0172F3AD03A2B2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85CFB205AA8645CAA7E4B4BE67D3F0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34D9D1-5410-4EF0-A4EA-3B794C565A07}"/>
      </w:docPartPr>
      <w:docPartBody>
        <w:p w:rsidR="00FE2869" w:rsidRDefault="00052F51" w:rsidP="00052F51">
          <w:pPr>
            <w:pStyle w:val="85CFB205AA8645CAA7E4B4BE67D3F0DF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  <w:docPart>
      <w:docPartPr>
        <w:name w:val="A43D91B340374472A165E7BBA5EA0F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AAF296-FCA0-4908-BDB3-D98F1B755664}"/>
      </w:docPartPr>
      <w:docPartBody>
        <w:p w:rsidR="00FE2869" w:rsidRDefault="00052F51" w:rsidP="00052F51">
          <w:pPr>
            <w:pStyle w:val="A43D91B340374472A165E7BBA5EA0F8F"/>
          </w:pPr>
          <w:r w:rsidRPr="00CD5767">
            <w:rPr>
              <w:rStyle w:val="Textedelespacerserv"/>
              <w:i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A6D"/>
    <w:rsid w:val="00052F51"/>
    <w:rsid w:val="0014795E"/>
    <w:rsid w:val="001D0935"/>
    <w:rsid w:val="001F3E9B"/>
    <w:rsid w:val="00226423"/>
    <w:rsid w:val="002369FC"/>
    <w:rsid w:val="002C64DD"/>
    <w:rsid w:val="003745DA"/>
    <w:rsid w:val="004130D8"/>
    <w:rsid w:val="005408D2"/>
    <w:rsid w:val="005C55A7"/>
    <w:rsid w:val="00821A6D"/>
    <w:rsid w:val="00914F60"/>
    <w:rsid w:val="00980E30"/>
    <w:rsid w:val="00AA25E3"/>
    <w:rsid w:val="00ED3B2C"/>
    <w:rsid w:val="00EE6C8E"/>
    <w:rsid w:val="00FD1DFD"/>
    <w:rsid w:val="00FE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52F51"/>
    <w:rPr>
      <w:color w:val="808080"/>
    </w:rPr>
  </w:style>
  <w:style w:type="paragraph" w:customStyle="1" w:styleId="ED54EE45A5F94DCB9C7C773C43BBC0FE7">
    <w:name w:val="ED54EE45A5F94DCB9C7C773C43BBC0FE7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8792A56B4308496C9064649BE4D12E381">
    <w:name w:val="8792A56B4308496C9064649BE4D12E38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4C1E9AF16AEA43628E424471E5D3CF6F1">
    <w:name w:val="4C1E9AF16AEA43628E424471E5D3CF6F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9F1C483F29CD4D1B822E8632E88936B71">
    <w:name w:val="9F1C483F29CD4D1B822E8632E88936B7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1F1F0E6E75334C3AA1428D8D5E4F1F281">
    <w:name w:val="1F1F0E6E75334C3AA1428D8D5E4F1F28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F96F0AC3648E4A509C98EFEE21F231FD1">
    <w:name w:val="F96F0AC3648E4A509C98EFEE21F231FD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BCCE5F9381C3455598FE1242629FC91D1">
    <w:name w:val="BCCE5F9381C3455598FE1242629FC91D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07BA71D82DD340DD9A26F7B9F6A9FC491">
    <w:name w:val="07BA71D82DD340DD9A26F7B9F6A9FC49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E5CA246E01DB43BDBBDBCD92E57C37DE1">
    <w:name w:val="E5CA246E01DB43BDBBDBCD92E57C37DE1"/>
    <w:rsid w:val="001D0935"/>
    <w:pPr>
      <w:spacing w:line="256" w:lineRule="auto"/>
    </w:pPr>
    <w:rPr>
      <w:rFonts w:eastAsiaTheme="minorHAnsi"/>
      <w:lang w:eastAsia="en-US"/>
    </w:rPr>
  </w:style>
  <w:style w:type="paragraph" w:customStyle="1" w:styleId="67F67199C09B406AABF5251F96011D18">
    <w:name w:val="67F67199C09B406AABF5251F96011D18"/>
    <w:rsid w:val="005408D2"/>
  </w:style>
  <w:style w:type="paragraph" w:customStyle="1" w:styleId="84E96FECFA71454AB9BF9B7A1AAE380E">
    <w:name w:val="84E96FECFA71454AB9BF9B7A1AAE380E"/>
    <w:rsid w:val="005408D2"/>
  </w:style>
  <w:style w:type="paragraph" w:customStyle="1" w:styleId="C49ABC0A1387495EB984229AF2C44AE6">
    <w:name w:val="C49ABC0A1387495EB984229AF2C44AE6"/>
    <w:rsid w:val="00052F51"/>
  </w:style>
  <w:style w:type="paragraph" w:customStyle="1" w:styleId="6F0AF4AC128E4591831E90A30D531EC6">
    <w:name w:val="6F0AF4AC128E4591831E90A30D531EC6"/>
    <w:rsid w:val="00052F51"/>
  </w:style>
  <w:style w:type="paragraph" w:customStyle="1" w:styleId="3CD338D954EB48728922186AC4E175ED">
    <w:name w:val="3CD338D954EB48728922186AC4E175ED"/>
    <w:rsid w:val="00052F51"/>
  </w:style>
  <w:style w:type="paragraph" w:customStyle="1" w:styleId="3F73D450114448579707158CD2C25389">
    <w:name w:val="3F73D450114448579707158CD2C25389"/>
    <w:rsid w:val="00052F51"/>
  </w:style>
  <w:style w:type="paragraph" w:customStyle="1" w:styleId="B109A8C0E149432B8E0172F3AD03A2B2">
    <w:name w:val="B109A8C0E149432B8E0172F3AD03A2B2"/>
    <w:rsid w:val="00052F51"/>
  </w:style>
  <w:style w:type="paragraph" w:customStyle="1" w:styleId="85CFB205AA8645CAA7E4B4BE67D3F0DF">
    <w:name w:val="85CFB205AA8645CAA7E4B4BE67D3F0DF"/>
    <w:rsid w:val="00052F51"/>
  </w:style>
  <w:style w:type="paragraph" w:customStyle="1" w:styleId="A43D91B340374472A165E7BBA5EA0F8F">
    <w:name w:val="A43D91B340374472A165E7BBA5EA0F8F"/>
    <w:rsid w:val="00052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Benoît Touron</dc:creator>
  <cp:keywords/>
  <dc:description/>
  <cp:lastModifiedBy>François Debesson</cp:lastModifiedBy>
  <cp:revision>4</cp:revision>
  <dcterms:created xsi:type="dcterms:W3CDTF">2020-05-07T20:46:00Z</dcterms:created>
  <dcterms:modified xsi:type="dcterms:W3CDTF">2020-09-10T16:00:00Z</dcterms:modified>
</cp:coreProperties>
</file>