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70" w:type="dxa"/>
        <w:tblLayout w:type="fixed"/>
        <w:tblCellMar>
          <w:left w:w="70" w:type="dxa"/>
          <w:right w:w="70" w:type="dxa"/>
        </w:tblCellMar>
        <w:tblLook w:val="0000" w:firstRow="0" w:lastRow="0" w:firstColumn="0" w:lastColumn="0" w:noHBand="0" w:noVBand="0"/>
      </w:tblPr>
      <w:tblGrid>
        <w:gridCol w:w="2268"/>
        <w:gridCol w:w="8080"/>
      </w:tblGrid>
      <w:tr w:rsidR="00BB6A4F" w14:paraId="79E446A0" w14:textId="77777777" w:rsidTr="00BD22DD">
        <w:tc>
          <w:tcPr>
            <w:tcW w:w="2268" w:type="dxa"/>
            <w:tcBorders>
              <w:top w:val="single" w:sz="4" w:space="0" w:color="000000"/>
              <w:left w:val="single" w:sz="4" w:space="0" w:color="000000"/>
              <w:bottom w:val="single" w:sz="4" w:space="0" w:color="000000"/>
            </w:tcBorders>
            <w:shd w:val="clear" w:color="auto" w:fill="auto"/>
            <w:vAlign w:val="center"/>
          </w:tcPr>
          <w:p w14:paraId="50551DF9" w14:textId="77777777" w:rsidR="00BB6A4F" w:rsidRPr="00276CB2" w:rsidRDefault="00276CB2" w:rsidP="00BD22DD">
            <w:pPr>
              <w:jc w:val="center"/>
              <w:rPr>
                <w:rFonts w:ascii="Calibri" w:hAnsi="Calibri" w:cs="Calibri"/>
                <w:b/>
                <w:i/>
                <w:color w:val="7030A0"/>
              </w:rPr>
            </w:pPr>
            <w:bookmarkStart w:id="0" w:name="_GoBack"/>
            <w:bookmarkEnd w:id="0"/>
            <w:r w:rsidRPr="00276CB2">
              <w:rPr>
                <w:rFonts w:ascii="Calibri" w:hAnsi="Calibri" w:cs="Calibri"/>
                <w:b/>
                <w:i/>
                <w:color w:val="7030A0"/>
              </w:rPr>
              <w:t>Ondes et signaux</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BAD4D" w14:textId="77777777" w:rsidR="00BB6A4F" w:rsidRPr="00BE3869" w:rsidRDefault="00347670" w:rsidP="00BD22DD">
            <w:pPr>
              <w:pStyle w:val="Titre4"/>
              <w:numPr>
                <w:ilvl w:val="3"/>
                <w:numId w:val="0"/>
              </w:numPr>
              <w:tabs>
                <w:tab w:val="num" w:pos="0"/>
              </w:tabs>
              <w:suppressAutoHyphens/>
              <w:snapToGrid w:val="0"/>
              <w:spacing w:before="240" w:after="240"/>
              <w:ind w:left="862" w:hanging="862"/>
              <w:jc w:val="center"/>
              <w:rPr>
                <w:rFonts w:ascii="Calibri" w:hAnsi="Calibri" w:cs="Calibri"/>
                <w:b/>
                <w:color w:val="FF00FF"/>
                <w:sz w:val="32"/>
                <w:szCs w:val="32"/>
                <w:u w:val="single"/>
              </w:rPr>
            </w:pPr>
            <w:r>
              <w:rPr>
                <w:rFonts w:ascii="Calibri" w:hAnsi="Calibri" w:cs="Calibri"/>
                <w:b/>
                <w:color w:val="FF00FF"/>
                <w:sz w:val="32"/>
                <w:szCs w:val="32"/>
                <w:u w:val="single"/>
              </w:rPr>
              <w:t>UN CONCERT</w:t>
            </w:r>
            <w:r w:rsidR="00286E0E">
              <w:rPr>
                <w:rFonts w:ascii="Calibri" w:hAnsi="Calibri" w:cs="Calibri"/>
                <w:b/>
                <w:color w:val="FF00FF"/>
                <w:sz w:val="32"/>
                <w:szCs w:val="32"/>
                <w:u w:val="single"/>
              </w:rPr>
              <w:t xml:space="preserve"> </w:t>
            </w:r>
          </w:p>
        </w:tc>
      </w:tr>
    </w:tbl>
    <w:p w14:paraId="45765871" w14:textId="77777777" w:rsidR="00BB6A4F" w:rsidRDefault="00BB6A4F" w:rsidP="00BB6A4F">
      <w:pPr>
        <w:jc w:val="both"/>
        <w:rPr>
          <w:rFonts w:ascii="Calibri" w:hAnsi="Calibri" w:cs="Calibri"/>
          <w:u w:val="single"/>
        </w:rPr>
      </w:pPr>
    </w:p>
    <w:p w14:paraId="682BCBAD" w14:textId="77777777" w:rsidR="00BB6A4F" w:rsidRDefault="00BB6A4F" w:rsidP="00547583">
      <w:pPr>
        <w:pBdr>
          <w:top w:val="single" w:sz="4" w:space="1" w:color="808080"/>
          <w:left w:val="single" w:sz="4" w:space="4" w:color="808080"/>
          <w:bottom w:val="single" w:sz="4" w:space="1" w:color="808080"/>
          <w:right w:val="single" w:sz="4" w:space="6" w:color="808080"/>
        </w:pBdr>
        <w:shd w:val="clear" w:color="auto" w:fill="95B3D7"/>
        <w:tabs>
          <w:tab w:val="left" w:pos="851"/>
        </w:tabs>
        <w:jc w:val="center"/>
        <w:rPr>
          <w:rFonts w:ascii="Calibri" w:eastAsia="Calibri" w:hAnsi="Calibri" w:cs="Calibri"/>
          <w:b/>
          <w:bCs/>
          <w:color w:val="0F243E"/>
          <w:sz w:val="28"/>
          <w:szCs w:val="28"/>
        </w:rPr>
      </w:pPr>
      <w:r>
        <w:rPr>
          <w:rFonts w:ascii="Calibri" w:eastAsia="Calibri" w:hAnsi="Calibri" w:cs="Calibri"/>
          <w:b/>
          <w:bCs/>
          <w:color w:val="0F243E"/>
          <w:sz w:val="28"/>
          <w:szCs w:val="28"/>
        </w:rPr>
        <w:t>DESCRIPTIF DE SUJET DESTINE AU PROFESSEUR</w:t>
      </w:r>
    </w:p>
    <w:p w14:paraId="7331A9E0" w14:textId="77777777" w:rsidR="00D72253" w:rsidRPr="00D72253" w:rsidRDefault="00D72253" w:rsidP="00D72253">
      <w:pPr>
        <w:jc w:val="both"/>
        <w:rPr>
          <w:sz w:val="22"/>
          <w:szCs w:val="22"/>
          <w:u w:val="single"/>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8221"/>
      </w:tblGrid>
      <w:tr w:rsidR="00371127" w:rsidRPr="005744DE" w14:paraId="6FA489D8" w14:textId="77777777">
        <w:trPr>
          <w:trHeight w:val="561"/>
        </w:trPr>
        <w:tc>
          <w:tcPr>
            <w:tcW w:w="2197" w:type="dxa"/>
            <w:vAlign w:val="center"/>
          </w:tcPr>
          <w:p w14:paraId="534EE425" w14:textId="77777777" w:rsidR="00371127" w:rsidRPr="005744DE" w:rsidRDefault="00371127" w:rsidP="005744DE">
            <w:pPr>
              <w:jc w:val="center"/>
              <w:rPr>
                <w:rFonts w:ascii="Calibri" w:hAnsi="Calibri"/>
                <w:b/>
                <w:sz w:val="22"/>
                <w:szCs w:val="22"/>
              </w:rPr>
            </w:pPr>
            <w:r w:rsidRPr="005744DE">
              <w:rPr>
                <w:rFonts w:ascii="Calibri" w:hAnsi="Calibri"/>
                <w:b/>
                <w:sz w:val="22"/>
                <w:szCs w:val="22"/>
              </w:rPr>
              <w:t>Objectif</w:t>
            </w:r>
            <w:r w:rsidR="005A0135">
              <w:rPr>
                <w:rFonts w:ascii="Calibri" w:hAnsi="Calibri"/>
                <w:b/>
                <w:sz w:val="22"/>
                <w:szCs w:val="22"/>
              </w:rPr>
              <w:t>s pédagogiques</w:t>
            </w:r>
          </w:p>
        </w:tc>
        <w:tc>
          <w:tcPr>
            <w:tcW w:w="8221" w:type="dxa"/>
          </w:tcPr>
          <w:p w14:paraId="14933D54" w14:textId="77777777" w:rsidR="00286E0E" w:rsidRPr="0003687E" w:rsidRDefault="005A0135" w:rsidP="00E270C3">
            <w:pPr>
              <w:pStyle w:val="NormalWeb"/>
              <w:spacing w:before="0" w:beforeAutospacing="0" w:after="0" w:afterAutospacing="0"/>
              <w:jc w:val="both"/>
              <w:rPr>
                <w:rFonts w:ascii="Calibri" w:hAnsi="Calibri"/>
                <w:sz w:val="22"/>
                <w:szCs w:val="22"/>
              </w:rPr>
            </w:pPr>
            <w:r>
              <w:rPr>
                <w:rFonts w:ascii="Calibri" w:hAnsi="Calibri"/>
                <w:sz w:val="22"/>
                <w:szCs w:val="22"/>
              </w:rPr>
              <w:t>Initier les élèves à la lecture d’une échelle non linéaire et de les sensibiliser aux dangers liés à l’exposition sonore.</w:t>
            </w:r>
          </w:p>
        </w:tc>
      </w:tr>
      <w:tr w:rsidR="00F1626D" w:rsidRPr="005744DE" w14:paraId="1B825847" w14:textId="77777777" w:rsidTr="0061143F">
        <w:tc>
          <w:tcPr>
            <w:tcW w:w="2197" w:type="dxa"/>
            <w:vMerge w:val="restart"/>
            <w:vAlign w:val="center"/>
          </w:tcPr>
          <w:p w14:paraId="16490481" w14:textId="77777777" w:rsidR="00F1626D" w:rsidRDefault="00E270C3" w:rsidP="00DC3197">
            <w:pPr>
              <w:jc w:val="center"/>
              <w:rPr>
                <w:rFonts w:ascii="Calibri" w:hAnsi="Calibri"/>
                <w:b/>
                <w:sz w:val="22"/>
                <w:szCs w:val="22"/>
              </w:rPr>
            </w:pPr>
            <w:r>
              <w:rPr>
                <w:rFonts w:ascii="Calibri" w:hAnsi="Calibri"/>
                <w:b/>
                <w:sz w:val="22"/>
                <w:szCs w:val="22"/>
              </w:rPr>
              <w:t>Notions et contenus</w:t>
            </w:r>
          </w:p>
        </w:tc>
        <w:tc>
          <w:tcPr>
            <w:tcW w:w="8221" w:type="dxa"/>
          </w:tcPr>
          <w:p w14:paraId="0A3E8509" w14:textId="77777777" w:rsidR="00F1626D" w:rsidRPr="0048152E" w:rsidRDefault="0048152E" w:rsidP="00F1626D">
            <w:pPr>
              <w:snapToGrid w:val="0"/>
              <w:spacing w:before="120" w:after="120"/>
              <w:jc w:val="center"/>
              <w:rPr>
                <w:rFonts w:ascii="Calibri" w:hAnsi="Calibri" w:cs="Arial"/>
                <w:b/>
                <w:sz w:val="22"/>
                <w:szCs w:val="22"/>
              </w:rPr>
            </w:pPr>
            <w:r w:rsidRPr="0048152E">
              <w:rPr>
                <w:rFonts w:ascii="Calibri" w:hAnsi="Calibri" w:cs="Calibri"/>
                <w:b/>
                <w:sz w:val="22"/>
                <w:szCs w:val="22"/>
              </w:rPr>
              <w:t xml:space="preserve">Seconde </w:t>
            </w:r>
          </w:p>
        </w:tc>
      </w:tr>
      <w:tr w:rsidR="00F1626D" w:rsidRPr="005744DE" w14:paraId="6750BBD5" w14:textId="77777777" w:rsidTr="0003687E">
        <w:trPr>
          <w:trHeight w:val="1359"/>
        </w:trPr>
        <w:tc>
          <w:tcPr>
            <w:tcW w:w="2197" w:type="dxa"/>
            <w:vMerge/>
            <w:vAlign w:val="center"/>
          </w:tcPr>
          <w:p w14:paraId="7281637F" w14:textId="77777777" w:rsidR="00F1626D" w:rsidRDefault="00F1626D" w:rsidP="00DC3197">
            <w:pPr>
              <w:jc w:val="center"/>
              <w:rPr>
                <w:rFonts w:ascii="Calibri" w:hAnsi="Calibri"/>
                <w:b/>
                <w:sz w:val="22"/>
                <w:szCs w:val="22"/>
              </w:rPr>
            </w:pPr>
          </w:p>
        </w:tc>
        <w:tc>
          <w:tcPr>
            <w:tcW w:w="8221" w:type="dxa"/>
          </w:tcPr>
          <w:p w14:paraId="68D2F8D1" w14:textId="77777777" w:rsidR="00F1626D" w:rsidRPr="0048152E" w:rsidRDefault="00F1626D" w:rsidP="0048152E">
            <w:pPr>
              <w:snapToGrid w:val="0"/>
              <w:jc w:val="both"/>
              <w:rPr>
                <w:rFonts w:ascii="Calibri" w:hAnsi="Calibri" w:cs="Arial"/>
                <w:i/>
                <w:color w:val="7030A0"/>
                <w:sz w:val="16"/>
                <w:szCs w:val="16"/>
              </w:rPr>
            </w:pPr>
          </w:p>
          <w:p w14:paraId="00A06988" w14:textId="77777777" w:rsidR="007A1FED" w:rsidRDefault="00286E0E" w:rsidP="00286E0E">
            <w:pPr>
              <w:numPr>
                <w:ilvl w:val="0"/>
                <w:numId w:val="12"/>
              </w:numPr>
              <w:snapToGrid w:val="0"/>
              <w:jc w:val="both"/>
              <w:rPr>
                <w:rFonts w:ascii="Calibri" w:hAnsi="Calibri" w:cs="Arial"/>
                <w:sz w:val="22"/>
                <w:szCs w:val="22"/>
                <w:u w:val="single"/>
              </w:rPr>
            </w:pPr>
            <w:r>
              <w:rPr>
                <w:rFonts w:ascii="Calibri" w:hAnsi="Calibri" w:cs="Arial"/>
                <w:sz w:val="22"/>
                <w:szCs w:val="22"/>
                <w:u w:val="single"/>
              </w:rPr>
              <w:t>Emission et perception d’un son</w:t>
            </w:r>
          </w:p>
          <w:p w14:paraId="24FD46B2" w14:textId="77777777" w:rsidR="00286E0E" w:rsidRDefault="00286E0E" w:rsidP="00276CB2">
            <w:pPr>
              <w:numPr>
                <w:ilvl w:val="0"/>
                <w:numId w:val="10"/>
              </w:numPr>
              <w:snapToGrid w:val="0"/>
              <w:ind w:left="71" w:firstLine="0"/>
              <w:jc w:val="both"/>
              <w:rPr>
                <w:rFonts w:ascii="Calibri" w:hAnsi="Calibri" w:cs="Arial"/>
                <w:sz w:val="22"/>
                <w:szCs w:val="22"/>
              </w:rPr>
            </w:pPr>
            <w:r>
              <w:rPr>
                <w:rFonts w:ascii="Calibri" w:hAnsi="Calibri" w:cs="Arial"/>
                <w:sz w:val="22"/>
                <w:szCs w:val="22"/>
              </w:rPr>
              <w:t>Perception du son</w:t>
            </w:r>
            <w:r w:rsidR="00E270C3">
              <w:rPr>
                <w:rFonts w:ascii="Calibri" w:hAnsi="Calibri" w:cs="Arial"/>
                <w:sz w:val="22"/>
                <w:szCs w:val="22"/>
              </w:rPr>
              <w:t> </w:t>
            </w:r>
            <w:r>
              <w:rPr>
                <w:rFonts w:ascii="Calibri" w:hAnsi="Calibri" w:cs="Arial"/>
                <w:sz w:val="22"/>
                <w:szCs w:val="22"/>
              </w:rPr>
              <w:t>: lien qualitatif entre amplitude, intensité sonore et niveau d’intensité sonore.</w:t>
            </w:r>
          </w:p>
          <w:p w14:paraId="238DEEA9" w14:textId="77777777" w:rsidR="00286E0E" w:rsidRPr="00276CB2" w:rsidRDefault="00286E0E" w:rsidP="00276CB2">
            <w:pPr>
              <w:numPr>
                <w:ilvl w:val="0"/>
                <w:numId w:val="10"/>
              </w:numPr>
              <w:snapToGrid w:val="0"/>
              <w:ind w:left="71" w:firstLine="0"/>
              <w:jc w:val="both"/>
              <w:rPr>
                <w:rFonts w:ascii="Calibri" w:hAnsi="Calibri" w:cs="Arial"/>
                <w:sz w:val="22"/>
                <w:szCs w:val="22"/>
              </w:rPr>
            </w:pPr>
            <w:r>
              <w:rPr>
                <w:rFonts w:ascii="Calibri" w:hAnsi="Calibri" w:cs="Arial"/>
                <w:sz w:val="22"/>
                <w:szCs w:val="22"/>
              </w:rPr>
              <w:t>Echelle de niveaux d’intensité sonore.</w:t>
            </w:r>
          </w:p>
          <w:p w14:paraId="1709A020" w14:textId="77777777" w:rsidR="00A023F3" w:rsidRPr="00276CB2" w:rsidRDefault="00A023F3" w:rsidP="00286E0E">
            <w:pPr>
              <w:snapToGrid w:val="0"/>
              <w:ind w:left="71"/>
              <w:jc w:val="both"/>
              <w:rPr>
                <w:rFonts w:ascii="Calibri" w:hAnsi="Calibri" w:cs="Arial"/>
                <w:sz w:val="22"/>
                <w:szCs w:val="22"/>
              </w:rPr>
            </w:pPr>
          </w:p>
        </w:tc>
      </w:tr>
      <w:tr w:rsidR="00E270C3" w:rsidRPr="005744DE" w14:paraId="290D6A98" w14:textId="77777777" w:rsidTr="00E270C3">
        <w:trPr>
          <w:trHeight w:val="1010"/>
        </w:trPr>
        <w:tc>
          <w:tcPr>
            <w:tcW w:w="2197" w:type="dxa"/>
            <w:vAlign w:val="center"/>
          </w:tcPr>
          <w:p w14:paraId="1F42D886" w14:textId="77777777" w:rsidR="00E270C3" w:rsidRDefault="00E270C3" w:rsidP="00DC3197">
            <w:pPr>
              <w:jc w:val="center"/>
              <w:rPr>
                <w:rFonts w:ascii="Calibri" w:hAnsi="Calibri"/>
                <w:b/>
                <w:sz w:val="22"/>
                <w:szCs w:val="22"/>
              </w:rPr>
            </w:pPr>
            <w:r>
              <w:rPr>
                <w:rFonts w:ascii="Calibri" w:hAnsi="Calibri"/>
                <w:b/>
                <w:sz w:val="22"/>
                <w:szCs w:val="22"/>
              </w:rPr>
              <w:t>Capacités exigibles</w:t>
            </w:r>
          </w:p>
        </w:tc>
        <w:tc>
          <w:tcPr>
            <w:tcW w:w="8221" w:type="dxa"/>
          </w:tcPr>
          <w:p w14:paraId="62794B51" w14:textId="77777777" w:rsidR="00E270C3" w:rsidRDefault="00E270C3" w:rsidP="00E270C3">
            <w:pPr>
              <w:pStyle w:val="NormalWeb"/>
              <w:numPr>
                <w:ilvl w:val="0"/>
                <w:numId w:val="2"/>
              </w:numPr>
              <w:spacing w:before="0" w:beforeAutospacing="0" w:after="0" w:afterAutospacing="0"/>
              <w:ind w:left="71" w:hanging="71"/>
              <w:jc w:val="both"/>
              <w:rPr>
                <w:rFonts w:ascii="Calibri" w:hAnsi="Calibri" w:cs="Calibri"/>
                <w:sz w:val="22"/>
                <w:szCs w:val="22"/>
              </w:rPr>
            </w:pPr>
            <w:r>
              <w:rPr>
                <w:rFonts w:ascii="Calibri" w:hAnsi="Calibri" w:cs="Calibri"/>
                <w:sz w:val="22"/>
                <w:szCs w:val="22"/>
              </w:rPr>
              <w:t>Citer les domaines de fréquences des sons audibles, des infrasons et des ultrasons.</w:t>
            </w:r>
          </w:p>
          <w:p w14:paraId="624B5CEF" w14:textId="77777777" w:rsidR="00E270C3" w:rsidRDefault="00E270C3" w:rsidP="00E270C3">
            <w:pPr>
              <w:pStyle w:val="NormalWeb"/>
              <w:numPr>
                <w:ilvl w:val="0"/>
                <w:numId w:val="2"/>
              </w:numPr>
              <w:spacing w:before="0" w:beforeAutospacing="0" w:after="0" w:afterAutospacing="0"/>
              <w:ind w:left="71" w:hanging="71"/>
              <w:jc w:val="both"/>
              <w:rPr>
                <w:rFonts w:ascii="Calibri" w:hAnsi="Calibri" w:cs="Calibri"/>
                <w:sz w:val="22"/>
                <w:szCs w:val="22"/>
              </w:rPr>
            </w:pPr>
            <w:r w:rsidRPr="00EA6076">
              <w:rPr>
                <w:rFonts w:ascii="Calibri" w:hAnsi="Calibri" w:cs="Calibri"/>
                <w:sz w:val="22"/>
                <w:szCs w:val="22"/>
              </w:rPr>
              <w:t>Relier qualitativement intensité sonore et niveau d’intensité sonore.</w:t>
            </w:r>
          </w:p>
          <w:p w14:paraId="003915FE" w14:textId="77777777" w:rsidR="00E270C3" w:rsidRPr="00E270C3" w:rsidRDefault="00E270C3" w:rsidP="00E270C3">
            <w:pPr>
              <w:pStyle w:val="NormalWeb"/>
              <w:numPr>
                <w:ilvl w:val="0"/>
                <w:numId w:val="2"/>
              </w:numPr>
              <w:spacing w:before="0" w:beforeAutospacing="0" w:after="0" w:afterAutospacing="0"/>
              <w:ind w:left="71" w:hanging="71"/>
              <w:jc w:val="both"/>
              <w:rPr>
                <w:rFonts w:ascii="Calibri" w:hAnsi="Calibri" w:cs="Calibri"/>
                <w:sz w:val="22"/>
                <w:szCs w:val="22"/>
              </w:rPr>
            </w:pPr>
            <w:r w:rsidRPr="00EA6076">
              <w:rPr>
                <w:rFonts w:ascii="Calibri" w:hAnsi="Calibri" w:cs="Calibri"/>
                <w:sz w:val="22"/>
                <w:szCs w:val="22"/>
              </w:rPr>
              <w:t>Exploiter une échelle de niveau d’intensité sonore et citer les dangers inhérents à l’exposition sonore.</w:t>
            </w:r>
          </w:p>
        </w:tc>
      </w:tr>
      <w:tr w:rsidR="004B386F" w:rsidRPr="005744DE" w14:paraId="7B191C8D" w14:textId="77777777" w:rsidTr="0061143F">
        <w:tc>
          <w:tcPr>
            <w:tcW w:w="2197" w:type="dxa"/>
            <w:vAlign w:val="center"/>
          </w:tcPr>
          <w:p w14:paraId="02BF2157" w14:textId="77777777" w:rsidR="004B386F" w:rsidRDefault="004B386F" w:rsidP="00DC3197">
            <w:pPr>
              <w:jc w:val="center"/>
              <w:rPr>
                <w:rFonts w:ascii="Calibri" w:hAnsi="Calibri"/>
                <w:b/>
                <w:sz w:val="22"/>
                <w:szCs w:val="22"/>
              </w:rPr>
            </w:pPr>
            <w:r>
              <w:rPr>
                <w:rFonts w:ascii="Calibri" w:hAnsi="Calibri"/>
                <w:b/>
                <w:sz w:val="22"/>
                <w:szCs w:val="22"/>
              </w:rPr>
              <w:t>Prérequis</w:t>
            </w:r>
          </w:p>
        </w:tc>
        <w:tc>
          <w:tcPr>
            <w:tcW w:w="8221" w:type="dxa"/>
          </w:tcPr>
          <w:p w14:paraId="796EB97B" w14:textId="77777777" w:rsidR="007A1FED" w:rsidRPr="00980CEF" w:rsidRDefault="007A1FED" w:rsidP="007A1FED">
            <w:pPr>
              <w:spacing w:before="120"/>
              <w:rPr>
                <w:rFonts w:ascii="Calibri" w:hAnsi="Calibri" w:cs="Arial"/>
                <w:sz w:val="22"/>
                <w:szCs w:val="22"/>
                <w:u w:val="single"/>
              </w:rPr>
            </w:pPr>
            <w:r w:rsidRPr="00980CEF">
              <w:rPr>
                <w:rFonts w:ascii="Calibri" w:hAnsi="Calibri" w:cs="Arial"/>
                <w:sz w:val="22"/>
                <w:szCs w:val="22"/>
                <w:u w:val="single"/>
              </w:rPr>
              <w:t xml:space="preserve">Cycle 4 – </w:t>
            </w:r>
            <w:r w:rsidR="007D66F9">
              <w:rPr>
                <w:rFonts w:ascii="Calibri" w:hAnsi="Calibri" w:cs="Arial"/>
                <w:sz w:val="22"/>
                <w:szCs w:val="22"/>
                <w:u w:val="single"/>
              </w:rPr>
              <w:t>Des signaux pour observer et communiquer</w:t>
            </w:r>
          </w:p>
          <w:p w14:paraId="27CE8A57" w14:textId="77777777" w:rsidR="00276CB2" w:rsidRPr="007D66F9" w:rsidRDefault="007D66F9" w:rsidP="001F78D9">
            <w:pPr>
              <w:numPr>
                <w:ilvl w:val="0"/>
                <w:numId w:val="5"/>
              </w:numPr>
              <w:snapToGrid w:val="0"/>
              <w:ind w:left="146" w:hanging="146"/>
              <w:jc w:val="both"/>
              <w:rPr>
                <w:rFonts w:ascii="Calibri" w:hAnsi="Calibri" w:cs="Calibri"/>
                <w:i/>
                <w:color w:val="7030A0"/>
                <w:sz w:val="22"/>
                <w:szCs w:val="22"/>
              </w:rPr>
            </w:pPr>
            <w:r>
              <w:rPr>
                <w:rFonts w:ascii="Calibri" w:hAnsi="Calibri" w:cs="Calibri"/>
                <w:sz w:val="22"/>
                <w:szCs w:val="22"/>
              </w:rPr>
              <w:t>Caractériser différents types de signaux (sonores).</w:t>
            </w:r>
          </w:p>
          <w:p w14:paraId="399DF051" w14:textId="77777777" w:rsidR="007D66F9" w:rsidRPr="0003687E" w:rsidRDefault="007D66F9" w:rsidP="001F78D9">
            <w:pPr>
              <w:numPr>
                <w:ilvl w:val="0"/>
                <w:numId w:val="5"/>
              </w:numPr>
              <w:snapToGrid w:val="0"/>
              <w:ind w:left="146" w:hanging="146"/>
              <w:jc w:val="both"/>
              <w:rPr>
                <w:rFonts w:ascii="Calibri" w:hAnsi="Calibri" w:cs="Calibri"/>
                <w:i/>
                <w:color w:val="7030A0"/>
                <w:sz w:val="22"/>
                <w:szCs w:val="22"/>
              </w:rPr>
            </w:pPr>
            <w:r>
              <w:rPr>
                <w:rFonts w:ascii="Calibri" w:hAnsi="Calibri" w:cs="Calibri"/>
                <w:sz w:val="22"/>
                <w:szCs w:val="22"/>
              </w:rPr>
              <w:t>Notion de fréquence : sons audibles, infrasons et ultrasons.</w:t>
            </w:r>
          </w:p>
        </w:tc>
      </w:tr>
      <w:tr w:rsidR="00025377" w:rsidRPr="005744DE" w14:paraId="089D4096" w14:textId="77777777">
        <w:tc>
          <w:tcPr>
            <w:tcW w:w="2197" w:type="dxa"/>
            <w:vAlign w:val="center"/>
          </w:tcPr>
          <w:p w14:paraId="0D695838" w14:textId="77777777" w:rsidR="00025377" w:rsidRPr="005744DE" w:rsidRDefault="00652C0B" w:rsidP="00DC3197">
            <w:pPr>
              <w:jc w:val="center"/>
              <w:rPr>
                <w:rFonts w:ascii="Calibri" w:hAnsi="Calibri"/>
                <w:b/>
                <w:sz w:val="22"/>
                <w:szCs w:val="22"/>
              </w:rPr>
            </w:pPr>
            <w:r>
              <w:rPr>
                <w:rFonts w:ascii="Calibri" w:hAnsi="Calibri"/>
                <w:b/>
                <w:sz w:val="22"/>
                <w:szCs w:val="22"/>
              </w:rPr>
              <w:t>Type d’activité</w:t>
            </w:r>
          </w:p>
        </w:tc>
        <w:tc>
          <w:tcPr>
            <w:tcW w:w="8221" w:type="dxa"/>
          </w:tcPr>
          <w:p w14:paraId="1D6A0DB9" w14:textId="77777777" w:rsidR="00025377" w:rsidRPr="007A1FED" w:rsidRDefault="00117C2F" w:rsidP="00A023F3">
            <w:pPr>
              <w:snapToGrid w:val="0"/>
              <w:spacing w:before="120" w:after="120"/>
              <w:jc w:val="center"/>
              <w:rPr>
                <w:rFonts w:ascii="Calibri" w:hAnsi="Calibri" w:cs="Arial"/>
                <w:sz w:val="22"/>
                <w:szCs w:val="22"/>
              </w:rPr>
            </w:pPr>
            <w:r>
              <w:rPr>
                <w:rFonts w:ascii="Calibri" w:hAnsi="Calibri" w:cs="Arial"/>
                <w:sz w:val="22"/>
                <w:szCs w:val="22"/>
              </w:rPr>
              <w:t>Analyse de documents</w:t>
            </w:r>
            <w:r w:rsidR="0003687E">
              <w:rPr>
                <w:rFonts w:ascii="Calibri" w:hAnsi="Calibri" w:cs="Arial"/>
                <w:sz w:val="22"/>
                <w:szCs w:val="22"/>
              </w:rPr>
              <w:t xml:space="preserve"> </w:t>
            </w:r>
          </w:p>
        </w:tc>
      </w:tr>
      <w:tr w:rsidR="00F1626D" w:rsidRPr="005744DE" w14:paraId="51DE2F6E" w14:textId="77777777" w:rsidTr="00196AA0">
        <w:trPr>
          <w:trHeight w:val="741"/>
        </w:trPr>
        <w:tc>
          <w:tcPr>
            <w:tcW w:w="2197" w:type="dxa"/>
            <w:vAlign w:val="center"/>
          </w:tcPr>
          <w:p w14:paraId="13C36DD2" w14:textId="77777777" w:rsidR="00F1626D" w:rsidRDefault="00F1626D" w:rsidP="004B5731">
            <w:pPr>
              <w:jc w:val="center"/>
              <w:rPr>
                <w:rFonts w:ascii="Calibri" w:hAnsi="Calibri"/>
                <w:b/>
                <w:sz w:val="22"/>
                <w:szCs w:val="22"/>
              </w:rPr>
            </w:pPr>
            <w:r>
              <w:rPr>
                <w:rFonts w:ascii="Calibri" w:hAnsi="Calibri"/>
                <w:b/>
                <w:sz w:val="22"/>
                <w:szCs w:val="22"/>
              </w:rPr>
              <w:t>Description succincte</w:t>
            </w:r>
          </w:p>
          <w:p w14:paraId="4B58D506" w14:textId="77777777" w:rsidR="00F1626D" w:rsidRPr="00E42D71" w:rsidRDefault="00F1626D" w:rsidP="004B5731">
            <w:pPr>
              <w:jc w:val="center"/>
              <w:rPr>
                <w:rFonts w:ascii="Calibri" w:hAnsi="Calibri"/>
                <w:i/>
                <w:sz w:val="22"/>
                <w:szCs w:val="22"/>
              </w:rPr>
            </w:pPr>
          </w:p>
        </w:tc>
        <w:tc>
          <w:tcPr>
            <w:tcW w:w="8221" w:type="dxa"/>
          </w:tcPr>
          <w:p w14:paraId="29F128D0" w14:textId="77777777" w:rsidR="007C2DA3" w:rsidRDefault="00A023F3" w:rsidP="007C2DA3">
            <w:pPr>
              <w:pStyle w:val="Paragraphedeliste1"/>
              <w:tabs>
                <w:tab w:val="left" w:pos="355"/>
              </w:tabs>
              <w:suppressAutoHyphens w:val="0"/>
              <w:spacing w:before="120" w:after="120"/>
              <w:ind w:left="0"/>
              <w:contextualSpacing/>
              <w:jc w:val="center"/>
              <w:rPr>
                <w:rFonts w:ascii="Calibri" w:hAnsi="Calibri"/>
                <w:sz w:val="22"/>
                <w:szCs w:val="22"/>
              </w:rPr>
            </w:pPr>
            <w:r>
              <w:rPr>
                <w:rFonts w:ascii="Calibri" w:hAnsi="Calibri"/>
                <w:sz w:val="22"/>
                <w:szCs w:val="22"/>
              </w:rPr>
              <w:t xml:space="preserve">Activité qui s’appuie sur </w:t>
            </w:r>
            <w:r w:rsidR="0003687E">
              <w:rPr>
                <w:rFonts w:ascii="Calibri" w:hAnsi="Calibri"/>
                <w:sz w:val="22"/>
                <w:szCs w:val="22"/>
              </w:rPr>
              <w:t xml:space="preserve">plusieurs documents </w:t>
            </w:r>
            <w:r w:rsidR="00117C2F">
              <w:rPr>
                <w:rFonts w:ascii="Calibri" w:hAnsi="Calibri"/>
                <w:sz w:val="22"/>
                <w:szCs w:val="22"/>
              </w:rPr>
              <w:t>pour répondre à la question :</w:t>
            </w:r>
          </w:p>
          <w:p w14:paraId="23B7810A" w14:textId="77777777" w:rsidR="00F1626D" w:rsidRPr="007232F7" w:rsidRDefault="00117C2F" w:rsidP="007C2DA3">
            <w:pPr>
              <w:pStyle w:val="Paragraphedeliste1"/>
              <w:tabs>
                <w:tab w:val="left" w:pos="355"/>
              </w:tabs>
              <w:suppressAutoHyphens w:val="0"/>
              <w:spacing w:before="120" w:after="120"/>
              <w:ind w:left="0"/>
              <w:contextualSpacing/>
              <w:jc w:val="center"/>
              <w:rPr>
                <w:rFonts w:ascii="Calibri" w:hAnsi="Calibri"/>
                <w:sz w:val="22"/>
                <w:szCs w:val="22"/>
              </w:rPr>
            </w:pPr>
            <w:r>
              <w:rPr>
                <w:rFonts w:ascii="Calibri" w:hAnsi="Calibri"/>
                <w:sz w:val="22"/>
                <w:szCs w:val="22"/>
              </w:rPr>
              <w:t>Où se placer lors d’un concert ?</w:t>
            </w:r>
          </w:p>
        </w:tc>
      </w:tr>
      <w:tr w:rsidR="00F1626D" w:rsidRPr="005744DE" w14:paraId="01C6ADD3" w14:textId="77777777" w:rsidTr="007500EA">
        <w:trPr>
          <w:trHeight w:val="267"/>
        </w:trPr>
        <w:tc>
          <w:tcPr>
            <w:tcW w:w="2197" w:type="dxa"/>
            <w:vAlign w:val="center"/>
          </w:tcPr>
          <w:p w14:paraId="53CE5DC9" w14:textId="77777777" w:rsidR="00F1626D" w:rsidRPr="005744DE" w:rsidRDefault="00F1626D" w:rsidP="004B5731">
            <w:pPr>
              <w:jc w:val="center"/>
              <w:rPr>
                <w:rFonts w:ascii="Calibri" w:hAnsi="Calibri"/>
                <w:b/>
                <w:sz w:val="22"/>
                <w:szCs w:val="22"/>
              </w:rPr>
            </w:pPr>
            <w:r w:rsidRPr="005744DE">
              <w:rPr>
                <w:rFonts w:ascii="Calibri" w:hAnsi="Calibri"/>
                <w:b/>
                <w:sz w:val="22"/>
                <w:szCs w:val="22"/>
              </w:rPr>
              <w:t xml:space="preserve">Compétences </w:t>
            </w:r>
            <w:r>
              <w:rPr>
                <w:rFonts w:ascii="Calibri" w:hAnsi="Calibri"/>
                <w:b/>
                <w:sz w:val="22"/>
                <w:szCs w:val="22"/>
              </w:rPr>
              <w:t>travaillées</w:t>
            </w:r>
          </w:p>
        </w:tc>
        <w:tc>
          <w:tcPr>
            <w:tcW w:w="8221" w:type="dxa"/>
          </w:tcPr>
          <w:p w14:paraId="2EF0C528" w14:textId="77777777" w:rsidR="0003687E" w:rsidRPr="00EA6076" w:rsidRDefault="0003687E" w:rsidP="0003687E">
            <w:pPr>
              <w:jc w:val="both"/>
              <w:rPr>
                <w:rFonts w:ascii="Calibri" w:hAnsi="Calibri" w:cs="Calibri"/>
                <w:sz w:val="22"/>
                <w:szCs w:val="22"/>
              </w:rPr>
            </w:pPr>
            <w:r w:rsidRPr="00EA6076">
              <w:rPr>
                <w:rFonts w:ascii="Calibri" w:hAnsi="Calibri" w:cs="Calibri"/>
                <w:b/>
                <w:sz w:val="22"/>
                <w:szCs w:val="22"/>
              </w:rPr>
              <w:t>S’approprier</w:t>
            </w:r>
            <w:r w:rsidRPr="00EA6076">
              <w:rPr>
                <w:rFonts w:ascii="Calibri" w:hAnsi="Calibri" w:cs="Calibri"/>
                <w:sz w:val="22"/>
                <w:szCs w:val="22"/>
              </w:rPr>
              <w:t> : Rechercher et organiser l’information en lien avec la problématique étudiée</w:t>
            </w:r>
          </w:p>
          <w:p w14:paraId="65C860E7" w14:textId="77777777" w:rsidR="0003687E" w:rsidRPr="00EA6076" w:rsidRDefault="0003687E" w:rsidP="0003687E">
            <w:pPr>
              <w:jc w:val="both"/>
              <w:rPr>
                <w:rFonts w:ascii="Calibri" w:hAnsi="Calibri" w:cs="Calibri"/>
                <w:sz w:val="22"/>
                <w:szCs w:val="22"/>
              </w:rPr>
            </w:pPr>
            <w:r w:rsidRPr="00EA6076">
              <w:rPr>
                <w:rFonts w:ascii="Calibri" w:hAnsi="Calibri" w:cs="Calibri"/>
                <w:b/>
                <w:sz w:val="22"/>
                <w:szCs w:val="22"/>
              </w:rPr>
              <w:t>Analyser / Raisonner</w:t>
            </w:r>
            <w:r w:rsidRPr="00EA6076">
              <w:rPr>
                <w:rFonts w:ascii="Calibri" w:hAnsi="Calibri" w:cs="Calibri"/>
                <w:sz w:val="22"/>
                <w:szCs w:val="22"/>
              </w:rPr>
              <w:t xml:space="preserve"> : Exploiter </w:t>
            </w:r>
            <w:r w:rsidR="00913D43" w:rsidRPr="00EA6076">
              <w:rPr>
                <w:rFonts w:ascii="Calibri" w:hAnsi="Calibri" w:cs="Calibri"/>
                <w:sz w:val="22"/>
                <w:szCs w:val="22"/>
              </w:rPr>
              <w:t xml:space="preserve">les informations extraites </w:t>
            </w:r>
            <w:r w:rsidR="00913D43">
              <w:rPr>
                <w:rFonts w:ascii="Calibri" w:hAnsi="Calibri" w:cs="Calibri"/>
                <w:sz w:val="22"/>
                <w:szCs w:val="22"/>
              </w:rPr>
              <w:t xml:space="preserve">et les mettre en relation avec </w:t>
            </w:r>
            <w:r w:rsidRPr="00EA6076">
              <w:rPr>
                <w:rFonts w:ascii="Calibri" w:hAnsi="Calibri" w:cs="Calibri"/>
                <w:sz w:val="22"/>
                <w:szCs w:val="22"/>
              </w:rPr>
              <w:t>ses connaissances</w:t>
            </w:r>
          </w:p>
          <w:p w14:paraId="533A61CC" w14:textId="77777777" w:rsidR="00F1626D" w:rsidRPr="00F46198" w:rsidRDefault="0003687E" w:rsidP="0003687E">
            <w:pPr>
              <w:pStyle w:val="Paragraphedeliste1"/>
              <w:tabs>
                <w:tab w:val="left" w:pos="355"/>
              </w:tabs>
              <w:suppressAutoHyphens w:val="0"/>
              <w:ind w:left="0"/>
              <w:contextualSpacing/>
              <w:rPr>
                <w:rFonts w:ascii="Calibri" w:hAnsi="Calibri"/>
                <w:sz w:val="22"/>
                <w:szCs w:val="22"/>
              </w:rPr>
            </w:pPr>
            <w:r w:rsidRPr="00EA6076">
              <w:rPr>
                <w:rFonts w:ascii="Calibri" w:hAnsi="Calibri" w:cs="Calibri"/>
                <w:b/>
                <w:sz w:val="22"/>
                <w:szCs w:val="22"/>
              </w:rPr>
              <w:t>Communiquer</w:t>
            </w:r>
            <w:r w:rsidRPr="00EA6076">
              <w:rPr>
                <w:rFonts w:ascii="Calibri" w:hAnsi="Calibri" w:cs="Calibri"/>
                <w:sz w:val="22"/>
                <w:szCs w:val="22"/>
              </w:rPr>
              <w:t> : Rendre compte de façon écrite, utiliser un vocabulaire adapté</w:t>
            </w:r>
          </w:p>
        </w:tc>
      </w:tr>
      <w:tr w:rsidR="00D72253" w:rsidRPr="005744DE" w14:paraId="48D175A6" w14:textId="77777777">
        <w:tc>
          <w:tcPr>
            <w:tcW w:w="2197" w:type="dxa"/>
            <w:vAlign w:val="center"/>
          </w:tcPr>
          <w:p w14:paraId="3E071B8B" w14:textId="77777777" w:rsidR="00D72253" w:rsidRPr="005744DE" w:rsidRDefault="004B386F" w:rsidP="005744DE">
            <w:pPr>
              <w:jc w:val="center"/>
              <w:rPr>
                <w:rFonts w:ascii="Calibri" w:hAnsi="Calibri"/>
                <w:b/>
                <w:sz w:val="22"/>
                <w:szCs w:val="22"/>
              </w:rPr>
            </w:pPr>
            <w:r>
              <w:rPr>
                <w:rFonts w:ascii="Calibri" w:hAnsi="Calibri"/>
                <w:b/>
                <w:sz w:val="22"/>
                <w:szCs w:val="22"/>
              </w:rPr>
              <w:t xml:space="preserve">Mise en œuvre </w:t>
            </w:r>
          </w:p>
        </w:tc>
        <w:tc>
          <w:tcPr>
            <w:tcW w:w="8221" w:type="dxa"/>
          </w:tcPr>
          <w:p w14:paraId="31B87D90" w14:textId="77777777" w:rsidR="00025377" w:rsidRDefault="00313F30" w:rsidP="008E1BFE">
            <w:pPr>
              <w:numPr>
                <w:ilvl w:val="0"/>
                <w:numId w:val="1"/>
              </w:numPr>
              <w:ind w:left="355" w:hanging="355"/>
              <w:jc w:val="both"/>
              <w:rPr>
                <w:rFonts w:ascii="Calibri" w:hAnsi="Calibri"/>
                <w:sz w:val="22"/>
                <w:szCs w:val="22"/>
              </w:rPr>
            </w:pPr>
            <w:r w:rsidRPr="00313F30">
              <w:rPr>
                <w:rFonts w:ascii="Calibri" w:hAnsi="Calibri"/>
                <w:sz w:val="22"/>
                <w:szCs w:val="22"/>
              </w:rPr>
              <w:t xml:space="preserve"> </w:t>
            </w:r>
            <w:r w:rsidR="00025377" w:rsidRPr="00313F30">
              <w:rPr>
                <w:rFonts w:ascii="Calibri" w:hAnsi="Calibri"/>
                <w:sz w:val="22"/>
                <w:szCs w:val="22"/>
                <w:u w:val="single"/>
              </w:rPr>
              <w:t xml:space="preserve">Place dans la progression de la séquence </w:t>
            </w:r>
            <w:r w:rsidR="004B386F" w:rsidRPr="00313F30">
              <w:rPr>
                <w:rFonts w:ascii="Calibri" w:hAnsi="Calibri"/>
                <w:sz w:val="22"/>
                <w:szCs w:val="22"/>
                <w:u w:val="single"/>
              </w:rPr>
              <w:t>et/</w:t>
            </w:r>
            <w:r w:rsidR="00025377" w:rsidRPr="00313F30">
              <w:rPr>
                <w:rFonts w:ascii="Calibri" w:hAnsi="Calibri"/>
                <w:sz w:val="22"/>
                <w:szCs w:val="22"/>
                <w:u w:val="single"/>
              </w:rPr>
              <w:t>ou de l’année</w:t>
            </w:r>
            <w:r w:rsidR="00025377">
              <w:rPr>
                <w:rFonts w:ascii="Calibri" w:hAnsi="Calibri"/>
                <w:sz w:val="22"/>
                <w:szCs w:val="22"/>
              </w:rPr>
              <w:t> :</w:t>
            </w:r>
          </w:p>
          <w:p w14:paraId="0DB5D488" w14:textId="77777777" w:rsidR="00D97EE2" w:rsidRDefault="0003687E" w:rsidP="007232F7">
            <w:pPr>
              <w:ind w:left="355"/>
              <w:jc w:val="both"/>
              <w:rPr>
                <w:rFonts w:ascii="Calibri" w:hAnsi="Calibri"/>
                <w:sz w:val="22"/>
                <w:szCs w:val="22"/>
              </w:rPr>
            </w:pPr>
            <w:r>
              <w:rPr>
                <w:rFonts w:ascii="Calibri" w:hAnsi="Calibri"/>
                <w:sz w:val="22"/>
                <w:szCs w:val="22"/>
              </w:rPr>
              <w:t>Fin de séquence sur « Emission et perception d’un son »</w:t>
            </w:r>
          </w:p>
          <w:p w14:paraId="13A7295F" w14:textId="77777777" w:rsidR="007232F7" w:rsidRDefault="007232F7" w:rsidP="007232F7">
            <w:pPr>
              <w:ind w:left="355"/>
              <w:jc w:val="both"/>
              <w:rPr>
                <w:rFonts w:ascii="Calibri" w:hAnsi="Calibri"/>
                <w:sz w:val="22"/>
                <w:szCs w:val="22"/>
              </w:rPr>
            </w:pPr>
          </w:p>
          <w:p w14:paraId="0EEACB53" w14:textId="77777777" w:rsidR="00D365E4" w:rsidRDefault="00313F30" w:rsidP="008E1BFE">
            <w:pPr>
              <w:numPr>
                <w:ilvl w:val="0"/>
                <w:numId w:val="1"/>
              </w:numPr>
              <w:ind w:left="355" w:hanging="355"/>
              <w:jc w:val="both"/>
              <w:rPr>
                <w:rFonts w:ascii="Calibri" w:hAnsi="Calibri"/>
                <w:sz w:val="22"/>
                <w:szCs w:val="22"/>
              </w:rPr>
            </w:pPr>
            <w:r>
              <w:rPr>
                <w:rFonts w:ascii="Calibri" w:hAnsi="Calibri"/>
                <w:sz w:val="22"/>
                <w:szCs w:val="22"/>
              </w:rPr>
              <w:t xml:space="preserve"> </w:t>
            </w:r>
            <w:r w:rsidR="00E42D71" w:rsidRPr="00313F30">
              <w:rPr>
                <w:rFonts w:ascii="Calibri" w:hAnsi="Calibri"/>
                <w:sz w:val="22"/>
                <w:szCs w:val="22"/>
                <w:u w:val="single"/>
              </w:rPr>
              <w:t xml:space="preserve">Cadre de mise en œuvre de </w:t>
            </w:r>
            <w:r w:rsidR="00F1626D" w:rsidRPr="00313F30">
              <w:rPr>
                <w:rFonts w:ascii="Calibri" w:hAnsi="Calibri"/>
                <w:sz w:val="22"/>
                <w:szCs w:val="22"/>
                <w:u w:val="single"/>
              </w:rPr>
              <w:t>l’activité</w:t>
            </w:r>
            <w:r w:rsidR="00E42D71">
              <w:rPr>
                <w:rFonts w:ascii="Calibri" w:hAnsi="Calibri"/>
                <w:sz w:val="22"/>
                <w:szCs w:val="22"/>
              </w:rPr>
              <w:t> :</w:t>
            </w:r>
            <w:r w:rsidR="003977C6">
              <w:rPr>
                <w:rFonts w:ascii="Calibri" w:hAnsi="Calibri"/>
                <w:sz w:val="22"/>
                <w:szCs w:val="22"/>
              </w:rPr>
              <w:t xml:space="preserve"> </w:t>
            </w:r>
          </w:p>
          <w:p w14:paraId="6086F043" w14:textId="77777777" w:rsidR="00D97EE2" w:rsidRDefault="0003687E" w:rsidP="001535AA">
            <w:pPr>
              <w:tabs>
                <w:tab w:val="left" w:pos="6237"/>
              </w:tabs>
              <w:ind w:right="26"/>
              <w:jc w:val="both"/>
              <w:rPr>
                <w:rFonts w:ascii="Calibri" w:hAnsi="Calibri"/>
                <w:sz w:val="22"/>
                <w:szCs w:val="22"/>
              </w:rPr>
            </w:pPr>
            <w:r>
              <w:rPr>
                <w:rFonts w:ascii="Calibri" w:hAnsi="Calibri"/>
                <w:sz w:val="22"/>
                <w:szCs w:val="22"/>
              </w:rPr>
              <w:t>Activité documentaire à réaliser en classe sur une séanc</w:t>
            </w:r>
            <w:r w:rsidR="00536C90">
              <w:rPr>
                <w:rFonts w:ascii="Calibri" w:hAnsi="Calibri"/>
                <w:sz w:val="22"/>
                <w:szCs w:val="22"/>
              </w:rPr>
              <w:t>e d’1h.</w:t>
            </w:r>
          </w:p>
          <w:p w14:paraId="33BC34A0" w14:textId="77777777" w:rsidR="00536C90" w:rsidRDefault="00536C90" w:rsidP="001535AA">
            <w:pPr>
              <w:tabs>
                <w:tab w:val="left" w:pos="6237"/>
              </w:tabs>
              <w:ind w:right="26"/>
              <w:jc w:val="both"/>
              <w:rPr>
                <w:rFonts w:ascii="Calibri" w:hAnsi="Calibri"/>
                <w:sz w:val="22"/>
                <w:szCs w:val="22"/>
              </w:rPr>
            </w:pPr>
            <w:r>
              <w:rPr>
                <w:rFonts w:ascii="Calibri" w:hAnsi="Calibri"/>
                <w:sz w:val="22"/>
                <w:szCs w:val="22"/>
              </w:rPr>
              <w:t>Une expérience de cours.</w:t>
            </w:r>
          </w:p>
          <w:p w14:paraId="563BA262" w14:textId="77777777" w:rsidR="00536C90" w:rsidRPr="005744DE" w:rsidRDefault="00536C90" w:rsidP="001535AA">
            <w:pPr>
              <w:tabs>
                <w:tab w:val="left" w:pos="6237"/>
              </w:tabs>
              <w:ind w:right="26"/>
              <w:jc w:val="both"/>
              <w:rPr>
                <w:rFonts w:ascii="Calibri" w:hAnsi="Calibri"/>
                <w:sz w:val="22"/>
                <w:szCs w:val="22"/>
              </w:rPr>
            </w:pPr>
            <w:r>
              <w:rPr>
                <w:rFonts w:ascii="Calibri" w:hAnsi="Calibri"/>
                <w:sz w:val="22"/>
                <w:szCs w:val="22"/>
              </w:rPr>
              <w:t>Prolongement à la maison par un retour sur la problématique.</w:t>
            </w:r>
          </w:p>
        </w:tc>
      </w:tr>
      <w:tr w:rsidR="00F1626D" w:rsidRPr="005744DE" w14:paraId="3B879614" w14:textId="77777777" w:rsidTr="001F78D9">
        <w:tc>
          <w:tcPr>
            <w:tcW w:w="2197" w:type="dxa"/>
            <w:vAlign w:val="center"/>
          </w:tcPr>
          <w:p w14:paraId="269B384C" w14:textId="77777777" w:rsidR="00F1626D" w:rsidRPr="005744DE" w:rsidRDefault="00F1626D" w:rsidP="0097713E">
            <w:pPr>
              <w:spacing w:before="120" w:after="120"/>
              <w:jc w:val="center"/>
              <w:rPr>
                <w:rFonts w:ascii="Calibri" w:hAnsi="Calibri"/>
                <w:b/>
                <w:sz w:val="22"/>
                <w:szCs w:val="22"/>
              </w:rPr>
            </w:pPr>
            <w:r>
              <w:rPr>
                <w:rFonts w:ascii="Calibri" w:hAnsi="Calibri"/>
                <w:b/>
                <w:sz w:val="22"/>
                <w:szCs w:val="22"/>
              </w:rPr>
              <w:t>Source</w:t>
            </w:r>
            <w:r w:rsidR="00D97EE2">
              <w:rPr>
                <w:rFonts w:ascii="Calibri" w:hAnsi="Calibri"/>
                <w:b/>
                <w:sz w:val="22"/>
                <w:szCs w:val="22"/>
              </w:rPr>
              <w:t>(</w:t>
            </w:r>
            <w:r>
              <w:rPr>
                <w:rFonts w:ascii="Calibri" w:hAnsi="Calibri"/>
                <w:b/>
                <w:sz w:val="22"/>
                <w:szCs w:val="22"/>
              </w:rPr>
              <w:t>s</w:t>
            </w:r>
            <w:r w:rsidR="00D97EE2">
              <w:rPr>
                <w:rFonts w:ascii="Calibri" w:hAnsi="Calibri"/>
                <w:b/>
                <w:sz w:val="22"/>
                <w:szCs w:val="22"/>
              </w:rPr>
              <w:t>)</w:t>
            </w:r>
          </w:p>
        </w:tc>
        <w:tc>
          <w:tcPr>
            <w:tcW w:w="8221" w:type="dxa"/>
            <w:vAlign w:val="center"/>
          </w:tcPr>
          <w:p w14:paraId="2BCB9107" w14:textId="77777777" w:rsidR="00F1626D" w:rsidRPr="001F78D9" w:rsidRDefault="001F78D9" w:rsidP="001F78D9">
            <w:pPr>
              <w:ind w:right="55"/>
              <w:rPr>
                <w:rFonts w:ascii="Calibri" w:hAnsi="Calibri" w:cs="Calibri"/>
                <w:sz w:val="22"/>
                <w:szCs w:val="22"/>
              </w:rPr>
            </w:pPr>
            <w:r w:rsidRPr="0054658D">
              <w:rPr>
                <w:rFonts w:ascii="Calibri" w:hAnsi="Calibri" w:cs="Calibri"/>
                <w:sz w:val="22"/>
                <w:szCs w:val="22"/>
              </w:rPr>
              <w:t xml:space="preserve">D’après le site : </w:t>
            </w:r>
            <w:hyperlink r:id="rId7" w:history="1">
              <w:r w:rsidRPr="0054658D">
                <w:rPr>
                  <w:rStyle w:val="Lienhypertexte"/>
                  <w:rFonts w:ascii="Calibri" w:hAnsi="Calibri" w:cs="Calibri"/>
                  <w:sz w:val="22"/>
                  <w:szCs w:val="22"/>
                </w:rPr>
                <w:t>http://www.cochlea.org/bruit-attention-danger-!-protection</w:t>
              </w:r>
            </w:hyperlink>
          </w:p>
        </w:tc>
      </w:tr>
      <w:tr w:rsidR="00D72253" w:rsidRPr="005744DE" w14:paraId="7378F3D0" w14:textId="77777777">
        <w:tc>
          <w:tcPr>
            <w:tcW w:w="2197" w:type="dxa"/>
            <w:vAlign w:val="center"/>
          </w:tcPr>
          <w:p w14:paraId="5B95639E" w14:textId="77777777" w:rsidR="00D72253" w:rsidRPr="005744DE" w:rsidRDefault="00D72253" w:rsidP="00D365E4">
            <w:pPr>
              <w:jc w:val="center"/>
              <w:rPr>
                <w:rFonts w:ascii="Calibri" w:hAnsi="Calibri"/>
                <w:b/>
                <w:sz w:val="22"/>
                <w:szCs w:val="22"/>
              </w:rPr>
            </w:pPr>
            <w:r w:rsidRPr="005744DE">
              <w:rPr>
                <w:rFonts w:ascii="Calibri" w:hAnsi="Calibri"/>
                <w:b/>
                <w:sz w:val="22"/>
                <w:szCs w:val="22"/>
              </w:rPr>
              <w:t>Auteur</w:t>
            </w:r>
            <w:r w:rsidR="00D97EE2">
              <w:rPr>
                <w:rFonts w:ascii="Calibri" w:hAnsi="Calibri"/>
                <w:b/>
                <w:sz w:val="22"/>
                <w:szCs w:val="22"/>
              </w:rPr>
              <w:t>(s)</w:t>
            </w:r>
          </w:p>
        </w:tc>
        <w:tc>
          <w:tcPr>
            <w:tcW w:w="8221" w:type="dxa"/>
          </w:tcPr>
          <w:p w14:paraId="0D1B82E3" w14:textId="77777777" w:rsidR="00EA493A" w:rsidRPr="005744DE" w:rsidRDefault="00536C90" w:rsidP="00536C90">
            <w:pPr>
              <w:spacing w:before="120"/>
              <w:jc w:val="both"/>
              <w:rPr>
                <w:rFonts w:ascii="Calibri" w:hAnsi="Calibri"/>
                <w:sz w:val="22"/>
                <w:szCs w:val="22"/>
              </w:rPr>
            </w:pPr>
            <w:r>
              <w:rPr>
                <w:rFonts w:ascii="Calibri" w:hAnsi="Calibri"/>
                <w:sz w:val="22"/>
                <w:szCs w:val="22"/>
              </w:rPr>
              <w:t>Christ</w:t>
            </w:r>
            <w:r w:rsidR="00DF3618">
              <w:rPr>
                <w:rFonts w:ascii="Calibri" w:hAnsi="Calibri"/>
                <w:sz w:val="22"/>
                <w:szCs w:val="22"/>
              </w:rPr>
              <w:t>el</w:t>
            </w:r>
            <w:r>
              <w:rPr>
                <w:rFonts w:ascii="Calibri" w:hAnsi="Calibri"/>
                <w:sz w:val="22"/>
                <w:szCs w:val="22"/>
              </w:rPr>
              <w:t>le DEBREE</w:t>
            </w:r>
            <w:r w:rsidR="00F82C36">
              <w:rPr>
                <w:rFonts w:ascii="Calibri" w:hAnsi="Calibri"/>
                <w:sz w:val="22"/>
                <w:szCs w:val="22"/>
              </w:rPr>
              <w:t xml:space="preserve"> </w:t>
            </w:r>
            <w:r w:rsidR="007500EA">
              <w:rPr>
                <w:rFonts w:ascii="Calibri" w:hAnsi="Calibri"/>
                <w:sz w:val="22"/>
                <w:szCs w:val="22"/>
              </w:rPr>
              <w:t>– Lycée</w:t>
            </w:r>
            <w:r>
              <w:rPr>
                <w:rFonts w:ascii="Calibri" w:hAnsi="Calibri"/>
                <w:sz w:val="22"/>
                <w:szCs w:val="22"/>
              </w:rPr>
              <w:t xml:space="preserve"> </w:t>
            </w:r>
            <w:r w:rsidR="005C143E">
              <w:rPr>
                <w:rFonts w:ascii="Calibri" w:hAnsi="Calibri"/>
                <w:sz w:val="22"/>
                <w:szCs w:val="22"/>
              </w:rPr>
              <w:t>Pothier -</w:t>
            </w:r>
            <w:r w:rsidR="00273949">
              <w:rPr>
                <w:rFonts w:ascii="Calibri" w:hAnsi="Calibri"/>
                <w:sz w:val="22"/>
                <w:szCs w:val="22"/>
              </w:rPr>
              <w:t xml:space="preserve"> </w:t>
            </w:r>
            <w:r>
              <w:rPr>
                <w:rFonts w:ascii="Calibri" w:hAnsi="Calibri"/>
                <w:sz w:val="22"/>
                <w:szCs w:val="22"/>
              </w:rPr>
              <w:t>Orléans</w:t>
            </w:r>
          </w:p>
        </w:tc>
      </w:tr>
    </w:tbl>
    <w:p w14:paraId="022E58FE" w14:textId="77777777" w:rsidR="004B0C34" w:rsidRDefault="004B0C34" w:rsidP="00D844B4">
      <w:pPr>
        <w:rPr>
          <w:rFonts w:ascii="Calibri" w:hAnsi="Calibri"/>
          <w:sz w:val="22"/>
          <w:szCs w:val="22"/>
        </w:rPr>
      </w:pPr>
      <w:bookmarkStart w:id="1" w:name="_Toc326336830"/>
    </w:p>
    <w:p w14:paraId="4718C770" w14:textId="77777777" w:rsidR="0003687E" w:rsidRDefault="0003687E" w:rsidP="00D844B4">
      <w:pPr>
        <w:rPr>
          <w:rFonts w:ascii="Calibri" w:hAnsi="Calibri"/>
          <w:sz w:val="22"/>
          <w:szCs w:val="22"/>
        </w:rPr>
      </w:pPr>
    </w:p>
    <w:p w14:paraId="1CA7F240" w14:textId="77777777" w:rsidR="0003687E" w:rsidRDefault="0003687E" w:rsidP="00D844B4">
      <w:pPr>
        <w:rPr>
          <w:rFonts w:ascii="Calibri" w:hAnsi="Calibri"/>
          <w:sz w:val="22"/>
          <w:szCs w:val="22"/>
        </w:rPr>
      </w:pPr>
    </w:p>
    <w:p w14:paraId="72055491" w14:textId="77777777" w:rsidR="0003687E" w:rsidRDefault="0003687E" w:rsidP="00D844B4">
      <w:pPr>
        <w:rPr>
          <w:rFonts w:ascii="Calibri" w:hAnsi="Calibri"/>
          <w:sz w:val="22"/>
          <w:szCs w:val="22"/>
        </w:rPr>
      </w:pPr>
    </w:p>
    <w:p w14:paraId="518A3E47" w14:textId="77777777" w:rsidR="0003687E" w:rsidRDefault="0003687E" w:rsidP="00D844B4">
      <w:pPr>
        <w:rPr>
          <w:rFonts w:ascii="Calibri" w:hAnsi="Calibri"/>
          <w:sz w:val="22"/>
          <w:szCs w:val="22"/>
        </w:rPr>
      </w:pPr>
    </w:p>
    <w:p w14:paraId="3F841085" w14:textId="77777777" w:rsidR="0003687E" w:rsidRDefault="0003687E" w:rsidP="00D844B4">
      <w:pPr>
        <w:rPr>
          <w:rFonts w:ascii="Calibri" w:hAnsi="Calibri"/>
          <w:sz w:val="22"/>
          <w:szCs w:val="22"/>
        </w:rPr>
      </w:pPr>
    </w:p>
    <w:p w14:paraId="487A9947" w14:textId="77777777" w:rsidR="0003687E" w:rsidRDefault="0003687E" w:rsidP="00D844B4">
      <w:pPr>
        <w:rPr>
          <w:rFonts w:ascii="Calibri" w:hAnsi="Calibri"/>
          <w:sz w:val="22"/>
          <w:szCs w:val="22"/>
        </w:rPr>
      </w:pPr>
    </w:p>
    <w:p w14:paraId="22572644" w14:textId="77777777" w:rsidR="0003687E" w:rsidRDefault="0003687E" w:rsidP="00D844B4">
      <w:pPr>
        <w:rPr>
          <w:rFonts w:ascii="Calibri" w:hAnsi="Calibri"/>
          <w:sz w:val="22"/>
          <w:szCs w:val="22"/>
        </w:rPr>
      </w:pPr>
    </w:p>
    <w:p w14:paraId="0463C0A5" w14:textId="77777777" w:rsidR="0003687E" w:rsidRDefault="0003687E" w:rsidP="00D844B4">
      <w:pPr>
        <w:rPr>
          <w:rFonts w:ascii="Calibri" w:hAnsi="Calibri"/>
          <w:sz w:val="22"/>
          <w:szCs w:val="22"/>
        </w:rPr>
      </w:pPr>
    </w:p>
    <w:p w14:paraId="01E2276D" w14:textId="77777777" w:rsidR="0003687E" w:rsidRDefault="0003687E" w:rsidP="00D844B4">
      <w:pPr>
        <w:rPr>
          <w:rFonts w:ascii="Calibri" w:hAnsi="Calibri"/>
          <w:sz w:val="22"/>
          <w:szCs w:val="22"/>
        </w:rPr>
      </w:pPr>
    </w:p>
    <w:p w14:paraId="5C0F3DE3" w14:textId="77777777" w:rsidR="0003687E" w:rsidRDefault="0003687E" w:rsidP="00D844B4">
      <w:pPr>
        <w:rPr>
          <w:rFonts w:ascii="Calibri" w:hAnsi="Calibri"/>
          <w:sz w:val="22"/>
          <w:szCs w:val="22"/>
        </w:rPr>
      </w:pPr>
    </w:p>
    <w:p w14:paraId="4FC61DA2" w14:textId="77777777" w:rsidR="0003687E" w:rsidRDefault="0003687E" w:rsidP="00D844B4">
      <w:pPr>
        <w:rPr>
          <w:rFonts w:ascii="Calibri" w:hAnsi="Calibri"/>
          <w:sz w:val="22"/>
          <w:szCs w:val="22"/>
        </w:rPr>
      </w:pPr>
    </w:p>
    <w:p w14:paraId="7E6BBD78" w14:textId="77777777" w:rsidR="00F46198" w:rsidRDefault="004B0C34" w:rsidP="00F46198">
      <w:pPr>
        <w:pBdr>
          <w:top w:val="single" w:sz="18" w:space="1" w:color="808080"/>
          <w:left w:val="single" w:sz="18" w:space="4" w:color="808080"/>
          <w:bottom w:val="single" w:sz="18" w:space="1" w:color="808080"/>
          <w:right w:val="single" w:sz="18" w:space="4" w:color="808080"/>
        </w:pBdr>
        <w:shd w:val="clear" w:color="auto" w:fill="95B3D7"/>
        <w:tabs>
          <w:tab w:val="left" w:pos="851"/>
        </w:tabs>
        <w:jc w:val="center"/>
        <w:rPr>
          <w:rFonts w:ascii="Calibri" w:eastAsia="Calibri" w:hAnsi="Calibri" w:cs="Calibri"/>
          <w:b/>
          <w:bCs/>
          <w:color w:val="0F243E"/>
          <w:sz w:val="28"/>
          <w:szCs w:val="28"/>
        </w:rPr>
      </w:pPr>
      <w:r>
        <w:rPr>
          <w:rFonts w:ascii="Calibri" w:eastAsia="Calibri" w:hAnsi="Calibri" w:cs="Calibri"/>
          <w:b/>
          <w:bCs/>
          <w:color w:val="0F243E"/>
          <w:sz w:val="28"/>
          <w:szCs w:val="28"/>
        </w:rPr>
        <w:lastRenderedPageBreak/>
        <w:t>ACTIVIT</w:t>
      </w:r>
      <w:r w:rsidR="00DA3E0B">
        <w:rPr>
          <w:rFonts w:ascii="Calibri" w:eastAsia="Calibri" w:hAnsi="Calibri" w:cs="Calibri"/>
          <w:b/>
          <w:bCs/>
          <w:color w:val="0F243E"/>
          <w:sz w:val="28"/>
          <w:szCs w:val="28"/>
        </w:rPr>
        <w:t>É</w:t>
      </w:r>
      <w:r>
        <w:rPr>
          <w:rFonts w:ascii="Calibri" w:eastAsia="Calibri" w:hAnsi="Calibri" w:cs="Calibri"/>
          <w:b/>
          <w:bCs/>
          <w:color w:val="0F243E"/>
          <w:sz w:val="28"/>
          <w:szCs w:val="28"/>
        </w:rPr>
        <w:t xml:space="preserve"> </w:t>
      </w:r>
    </w:p>
    <w:p w14:paraId="06509AD6" w14:textId="77777777" w:rsidR="00F46198" w:rsidRDefault="00F46198" w:rsidP="00F46198">
      <w:pPr>
        <w:rPr>
          <w:rFonts w:ascii="Calibri" w:hAnsi="Calibri"/>
          <w:sz w:val="22"/>
          <w:szCs w:val="22"/>
        </w:rPr>
      </w:pPr>
    </w:p>
    <w:p w14:paraId="5D50A921" w14:textId="77777777" w:rsidR="00F46198" w:rsidRPr="00955490" w:rsidRDefault="008E6BAA" w:rsidP="00F46198">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rPr>
          <w:rFonts w:ascii="Calibri" w:hAnsi="Calibri" w:cs="Calibri"/>
          <w:b/>
          <w:bCs/>
          <w:color w:val="712540"/>
        </w:rPr>
      </w:pPr>
      <w:r>
        <w:rPr>
          <w:rFonts w:ascii="Calibri" w:hAnsi="Calibri" w:cs="Arial"/>
          <w:b/>
          <w:color w:val="712540"/>
        </w:rPr>
        <w:t>CONTEXTE</w:t>
      </w:r>
    </w:p>
    <w:p w14:paraId="7A754953" w14:textId="77777777" w:rsidR="00F46198" w:rsidRPr="00371127" w:rsidRDefault="00F46198" w:rsidP="00F46198">
      <w:pPr>
        <w:rPr>
          <w:rFonts w:ascii="Calibri" w:hAnsi="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5"/>
      </w:tblGrid>
      <w:tr w:rsidR="00F46198" w14:paraId="3B9309FD" w14:textId="77777777" w:rsidTr="000A79D4">
        <w:tc>
          <w:tcPr>
            <w:tcW w:w="10421" w:type="dxa"/>
            <w:shd w:val="clear" w:color="auto" w:fill="auto"/>
          </w:tcPr>
          <w:p w14:paraId="008AFC67" w14:textId="60538A44" w:rsidR="00536C90" w:rsidRPr="00536C90" w:rsidRDefault="00E211C0" w:rsidP="00536C90">
            <w:pPr>
              <w:spacing w:after="120"/>
              <w:rPr>
                <w:rFonts w:ascii="Calibri" w:hAnsi="Calibri"/>
                <w:b/>
                <w:i/>
                <w:color w:val="0070C0"/>
                <w:sz w:val="22"/>
                <w:szCs w:val="22"/>
              </w:rPr>
            </w:pPr>
            <w:r>
              <w:rPr>
                <w:noProof/>
              </w:rPr>
              <w:drawing>
                <wp:anchor distT="0" distB="0" distL="114300" distR="114300" simplePos="0" relativeHeight="251652608" behindDoc="1" locked="0" layoutInCell="1" allowOverlap="1" wp14:anchorId="0109C472" wp14:editId="6EC20102">
                  <wp:simplePos x="0" y="0"/>
                  <wp:positionH relativeFrom="column">
                    <wp:posOffset>4646295</wp:posOffset>
                  </wp:positionH>
                  <wp:positionV relativeFrom="paragraph">
                    <wp:posOffset>130810</wp:posOffset>
                  </wp:positionV>
                  <wp:extent cx="1734185" cy="977265"/>
                  <wp:effectExtent l="0" t="0" r="0" b="0"/>
                  <wp:wrapTight wrapText="bothSides">
                    <wp:wrapPolygon edited="0">
                      <wp:start x="0" y="0"/>
                      <wp:lineTo x="0" y="21053"/>
                      <wp:lineTo x="21355" y="21053"/>
                      <wp:lineTo x="21355" y="0"/>
                      <wp:lineTo x="0" y="0"/>
                    </wp:wrapPolygon>
                  </wp:wrapTight>
                  <wp:docPr id="8"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4185" cy="977265"/>
                          </a:xfrm>
                          <a:prstGeom prst="rect">
                            <a:avLst/>
                          </a:prstGeom>
                          <a:noFill/>
                          <a:ln>
                            <a:noFill/>
                          </a:ln>
                        </pic:spPr>
                      </pic:pic>
                    </a:graphicData>
                  </a:graphic>
                </wp:anchor>
              </w:drawing>
            </w:r>
            <w:bookmarkStart w:id="2" w:name="_Hlk4919433"/>
            <w:bookmarkEnd w:id="2"/>
            <w:r w:rsidR="00536C90">
              <w:rPr>
                <w:rFonts w:ascii="Calibri" w:hAnsi="Calibri"/>
                <w:b/>
                <w:color w:val="0070C0"/>
              </w:rPr>
              <w:t>Un concert</w:t>
            </w:r>
          </w:p>
          <w:p w14:paraId="6F01A9A5" w14:textId="77777777" w:rsidR="00536C90" w:rsidRPr="0054658D" w:rsidRDefault="00536C90" w:rsidP="00536C90">
            <w:pPr>
              <w:jc w:val="center"/>
              <w:rPr>
                <w:rFonts w:ascii="Calibri" w:hAnsi="Calibri" w:cs="Calibri"/>
                <w:b/>
              </w:rPr>
            </w:pPr>
            <w:r w:rsidRPr="0054658D">
              <w:rPr>
                <w:rFonts w:ascii="Calibri" w:hAnsi="Calibri" w:cs="Calibri"/>
                <w:b/>
              </w:rPr>
              <w:t>Julie veut aller à un concert. Ses parents ne veulent pas qu’elle soit trop proche des haut</w:t>
            </w:r>
            <w:r w:rsidR="00354C1D">
              <w:rPr>
                <w:rFonts w:ascii="Calibri" w:hAnsi="Calibri" w:cs="Calibri"/>
                <w:b/>
              </w:rPr>
              <w:t>-</w:t>
            </w:r>
            <w:r w:rsidRPr="0054658D">
              <w:rPr>
                <w:rFonts w:ascii="Calibri" w:hAnsi="Calibri" w:cs="Calibri"/>
                <w:b/>
              </w:rPr>
              <w:t>parleurs.</w:t>
            </w:r>
          </w:p>
          <w:p w14:paraId="2DD621EB" w14:textId="77777777" w:rsidR="00536C90" w:rsidRPr="0054658D" w:rsidRDefault="00536C90" w:rsidP="00536C90">
            <w:pPr>
              <w:jc w:val="center"/>
              <w:rPr>
                <w:rFonts w:ascii="Calibri" w:hAnsi="Calibri" w:cs="Calibri"/>
                <w:b/>
              </w:rPr>
            </w:pPr>
            <w:r w:rsidRPr="0054658D">
              <w:rPr>
                <w:rFonts w:ascii="Calibri" w:hAnsi="Calibri" w:cs="Calibri"/>
                <w:b/>
              </w:rPr>
              <w:t>Pourquoi ses parents sont-ils si insistants ?</w:t>
            </w:r>
          </w:p>
          <w:p w14:paraId="0AE006DF" w14:textId="77777777" w:rsidR="00536C90" w:rsidRDefault="00536C90" w:rsidP="00536C90">
            <w:pPr>
              <w:rPr>
                <w:rFonts w:ascii="Arial" w:hAnsi="Arial" w:cs="Arial"/>
                <w:b/>
                <w:i/>
              </w:rPr>
            </w:pPr>
          </w:p>
          <w:p w14:paraId="4F744BF6" w14:textId="77777777" w:rsidR="00536C90" w:rsidRPr="0003687E" w:rsidRDefault="00536C90" w:rsidP="00536C90">
            <w:pPr>
              <w:rPr>
                <w:rFonts w:ascii="Arial" w:hAnsi="Arial" w:cs="Arial"/>
                <w:b/>
                <w:i/>
              </w:rPr>
            </w:pPr>
          </w:p>
        </w:tc>
      </w:tr>
    </w:tbl>
    <w:p w14:paraId="12F2FEC9" w14:textId="77777777" w:rsidR="007C2DA3" w:rsidRPr="007C2DA3" w:rsidRDefault="007C2DA3" w:rsidP="007C2DA3">
      <w:pPr>
        <w:rPr>
          <w:rFonts w:ascii="Calibri" w:hAnsi="Calibri"/>
          <w:sz w:val="16"/>
          <w:szCs w:val="16"/>
        </w:rPr>
      </w:pPr>
      <w:bookmarkStart w:id="3" w:name="_Hlk22830758"/>
    </w:p>
    <w:p w14:paraId="3236B89A" w14:textId="77766267" w:rsidR="00E124A0" w:rsidRPr="00E124A0" w:rsidRDefault="007C2DA3" w:rsidP="007C2DA3">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rPr>
          <w:rFonts w:ascii="Calibri" w:hAnsi="Calibri" w:cs="Arial"/>
          <w:b/>
          <w:color w:val="712540"/>
        </w:rPr>
      </w:pPr>
      <w:r>
        <w:rPr>
          <w:rFonts w:ascii="Calibri" w:hAnsi="Calibri" w:cs="Calibri"/>
          <w:b/>
          <w:color w:val="712540"/>
        </w:rPr>
        <w:t>SUPPORT(S) D’ACTIVIT</w:t>
      </w:r>
      <w:r w:rsidRPr="00025377">
        <w:rPr>
          <w:rFonts w:ascii="Calibri" w:hAnsi="Calibri" w:cs="Arial"/>
          <w:b/>
          <w:color w:val="712540"/>
        </w:rPr>
        <w:t>É</w:t>
      </w:r>
      <w:r>
        <w:rPr>
          <w:rFonts w:ascii="Calibri" w:hAnsi="Calibri" w:cs="Arial"/>
          <w:b/>
          <w:color w:val="712540"/>
        </w:rPr>
        <w:t xml:space="preserve"> </w:t>
      </w:r>
    </w:p>
    <w:bookmarkEnd w:id="3"/>
    <w:p w14:paraId="48C961C6" w14:textId="77777777" w:rsidR="00E124A0" w:rsidRDefault="00E124A0" w:rsidP="0003687E">
      <w:pPr>
        <w:rPr>
          <w:rFonts w:ascii="Calibri" w:hAnsi="Calibri"/>
          <w:sz w:val="16"/>
          <w:szCs w:val="16"/>
        </w:rPr>
      </w:pPr>
    </w:p>
    <w:p w14:paraId="4BE701ED" w14:textId="77777777" w:rsidR="00E124A0" w:rsidRPr="00371127" w:rsidRDefault="00E124A0" w:rsidP="0003687E">
      <w:pPr>
        <w:rPr>
          <w:rFonts w:ascii="Calibri" w:hAnsi="Calibri"/>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5"/>
      </w:tblGrid>
      <w:tr w:rsidR="0003687E" w14:paraId="340EEFFD" w14:textId="77777777" w:rsidTr="00EA6076">
        <w:tc>
          <w:tcPr>
            <w:tcW w:w="10606" w:type="dxa"/>
            <w:shd w:val="clear" w:color="auto" w:fill="auto"/>
          </w:tcPr>
          <w:p w14:paraId="78EEE477" w14:textId="756AC0F7" w:rsidR="00E124A0" w:rsidRDefault="0003687E" w:rsidP="0003687E">
            <w:pPr>
              <w:pStyle w:val="Sansinterligne"/>
              <w:spacing w:line="360" w:lineRule="auto"/>
              <w:jc w:val="both"/>
              <w:rPr>
                <w:rFonts w:cs="Calibri"/>
                <w:b/>
                <w:color w:val="0070C0"/>
                <w:sz w:val="24"/>
                <w:szCs w:val="24"/>
              </w:rPr>
            </w:pPr>
            <w:r w:rsidRPr="00E124A0">
              <w:rPr>
                <w:rFonts w:cs="Calibri"/>
                <w:b/>
                <w:color w:val="0070C0"/>
                <w:sz w:val="24"/>
                <w:szCs w:val="24"/>
                <w:u w:val="single"/>
              </w:rPr>
              <w:t xml:space="preserve">Doc. </w:t>
            </w:r>
            <w:r w:rsidR="00E124A0">
              <w:rPr>
                <w:rFonts w:cs="Calibri"/>
                <w:b/>
                <w:color w:val="0070C0"/>
                <w:sz w:val="24"/>
                <w:szCs w:val="24"/>
                <w:u w:val="single"/>
              </w:rPr>
              <w:t>1</w:t>
            </w:r>
            <w:r w:rsidR="006F58FD">
              <w:rPr>
                <w:rFonts w:cs="Calibri"/>
                <w:b/>
                <w:color w:val="0070C0"/>
                <w:sz w:val="24"/>
                <w:szCs w:val="24"/>
                <w:u w:val="single"/>
              </w:rPr>
              <w:t>a</w:t>
            </w:r>
            <w:r w:rsidRPr="00E124A0">
              <w:rPr>
                <w:rFonts w:cs="Calibri"/>
                <w:b/>
                <w:color w:val="0070C0"/>
                <w:sz w:val="24"/>
                <w:szCs w:val="24"/>
                <w:u w:val="single"/>
              </w:rPr>
              <w:t> :</w:t>
            </w:r>
            <w:r w:rsidRPr="005744DE">
              <w:rPr>
                <w:b/>
                <w:color w:val="0070C0"/>
              </w:rPr>
              <w:t xml:space="preserve"> </w:t>
            </w:r>
            <w:r w:rsidRPr="0003687E">
              <w:rPr>
                <w:rFonts w:cs="Calibri"/>
                <w:b/>
                <w:color w:val="0070C0"/>
                <w:sz w:val="24"/>
                <w:szCs w:val="24"/>
              </w:rPr>
              <w:t xml:space="preserve"> </w:t>
            </w:r>
            <w:r w:rsidR="00E124A0" w:rsidRPr="00EA6076">
              <w:rPr>
                <w:rFonts w:cs="Calibri"/>
                <w:b/>
                <w:color w:val="0070C0"/>
                <w:sz w:val="24"/>
                <w:szCs w:val="24"/>
              </w:rPr>
              <w:t xml:space="preserve">Intensité sonore </w:t>
            </w:r>
            <w:r w:rsidR="00E124A0">
              <w:rPr>
                <w:rFonts w:cs="Calibri"/>
                <w:b/>
                <w:color w:val="0070C0"/>
                <w:sz w:val="24"/>
                <w:szCs w:val="24"/>
              </w:rPr>
              <w:t>I</w:t>
            </w:r>
          </w:p>
          <w:p w14:paraId="1197CF86" w14:textId="77777777" w:rsidR="00E124A0" w:rsidRPr="0054658D" w:rsidRDefault="00E124A0" w:rsidP="00E124A0">
            <w:pPr>
              <w:jc w:val="both"/>
              <w:rPr>
                <w:rFonts w:ascii="Calibri" w:hAnsi="Calibri" w:cs="Calibri"/>
                <w:sz w:val="22"/>
                <w:szCs w:val="22"/>
              </w:rPr>
            </w:pPr>
            <w:r w:rsidRPr="0054658D">
              <w:rPr>
                <w:rFonts w:ascii="Calibri" w:hAnsi="Calibri" w:cs="Calibri"/>
                <w:b/>
                <w:sz w:val="22"/>
                <w:szCs w:val="22"/>
              </w:rPr>
              <w:t>L’intensité sonore I</w:t>
            </w:r>
            <w:r>
              <w:rPr>
                <w:rFonts w:ascii="Calibri" w:hAnsi="Calibri" w:cs="Calibri"/>
                <w:sz w:val="22"/>
                <w:szCs w:val="22"/>
              </w:rPr>
              <w:t xml:space="preserve"> est</w:t>
            </w:r>
            <w:r w:rsidRPr="0054658D">
              <w:rPr>
                <w:rFonts w:ascii="Calibri" w:hAnsi="Calibri" w:cs="Calibri"/>
                <w:sz w:val="22"/>
                <w:szCs w:val="22"/>
              </w:rPr>
              <w:t xml:space="preserve"> liée à l’amplitude de la vibration sonore. </w:t>
            </w:r>
          </w:p>
          <w:p w14:paraId="08011336" w14:textId="77777777" w:rsidR="00E124A0" w:rsidRPr="0054658D" w:rsidRDefault="00E124A0" w:rsidP="00E124A0">
            <w:pPr>
              <w:jc w:val="both"/>
              <w:rPr>
                <w:rFonts w:ascii="Calibri" w:hAnsi="Calibri" w:cs="Calibri"/>
                <w:sz w:val="22"/>
                <w:szCs w:val="22"/>
              </w:rPr>
            </w:pPr>
            <w:r w:rsidRPr="0054658D">
              <w:rPr>
                <w:rFonts w:ascii="Calibri" w:hAnsi="Calibri" w:cs="Calibri"/>
                <w:sz w:val="22"/>
                <w:szCs w:val="22"/>
              </w:rPr>
              <w:t>Elle est en réalité définie par : I =</w:t>
            </w:r>
            <w:r w:rsidRPr="0054658D">
              <w:rPr>
                <w:rFonts w:ascii="Calibri" w:hAnsi="Calibri" w:cs="Calibri"/>
                <w:position w:val="-24"/>
                <w:sz w:val="22"/>
                <w:szCs w:val="22"/>
              </w:rPr>
              <w:object w:dxaOrig="285" w:dyaOrig="615" w14:anchorId="517506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30.75pt" o:ole="">
                  <v:imagedata r:id="rId9" o:title=""/>
                </v:shape>
                <o:OLEObject Type="Embed" ProgID="Equation.3" ShapeID="_x0000_i1025" DrawAspect="Content" ObjectID="_1634284841" r:id="rId10"/>
              </w:object>
            </w:r>
            <w:r w:rsidRPr="0054658D">
              <w:rPr>
                <w:rFonts w:ascii="Calibri" w:hAnsi="Calibri" w:cs="Calibri"/>
                <w:sz w:val="22"/>
                <w:szCs w:val="22"/>
              </w:rPr>
              <w:t>, où P est la puissance sonore émise (en watts W) et S la surface qui reçoit cette puissance (en m</w:t>
            </w:r>
            <w:r w:rsidRPr="0054658D">
              <w:rPr>
                <w:rFonts w:ascii="Calibri" w:hAnsi="Calibri" w:cs="Calibri"/>
                <w:sz w:val="22"/>
                <w:szCs w:val="22"/>
                <w:vertAlign w:val="superscript"/>
              </w:rPr>
              <w:t>2</w:t>
            </w:r>
            <w:r w:rsidRPr="0054658D">
              <w:rPr>
                <w:rFonts w:ascii="Calibri" w:hAnsi="Calibri" w:cs="Calibri"/>
                <w:sz w:val="22"/>
                <w:szCs w:val="22"/>
              </w:rPr>
              <w:t>). Unité : le W.m</w:t>
            </w:r>
            <w:r w:rsidRPr="0054658D">
              <w:rPr>
                <w:rFonts w:ascii="Calibri" w:hAnsi="Calibri" w:cs="Calibri"/>
                <w:sz w:val="22"/>
                <w:szCs w:val="22"/>
                <w:vertAlign w:val="superscript"/>
              </w:rPr>
              <w:t>-2</w:t>
            </w:r>
            <w:r w:rsidRPr="0054658D">
              <w:rPr>
                <w:rFonts w:ascii="Calibri" w:hAnsi="Calibri" w:cs="Calibri"/>
                <w:sz w:val="22"/>
                <w:szCs w:val="22"/>
              </w:rPr>
              <w:t xml:space="preserve">. </w:t>
            </w:r>
          </w:p>
          <w:p w14:paraId="2C4AB5B1" w14:textId="77777777" w:rsidR="00E124A0" w:rsidRPr="0054658D" w:rsidRDefault="00E124A0" w:rsidP="00E124A0">
            <w:pPr>
              <w:jc w:val="both"/>
              <w:rPr>
                <w:rFonts w:ascii="Calibri" w:hAnsi="Calibri" w:cs="Calibri"/>
                <w:i/>
                <w:sz w:val="22"/>
                <w:szCs w:val="22"/>
              </w:rPr>
            </w:pPr>
            <w:r w:rsidRPr="0054658D">
              <w:rPr>
                <w:rFonts w:ascii="Calibri" w:hAnsi="Calibri" w:cs="Calibri"/>
                <w:sz w:val="22"/>
                <w:szCs w:val="22"/>
              </w:rPr>
              <w:t>Elle est donc directement liée au volume perçu. Lorsqu’il y a plusieurs sources, les intensités sonores s’additionnent.</w:t>
            </w:r>
            <w:r w:rsidRPr="0054658D">
              <w:rPr>
                <w:rFonts w:ascii="Calibri" w:hAnsi="Calibri" w:cs="Calibri"/>
                <w:i/>
                <w:sz w:val="22"/>
                <w:szCs w:val="22"/>
              </w:rPr>
              <w:t xml:space="preserve"> </w:t>
            </w:r>
          </w:p>
          <w:p w14:paraId="0D6E0FBD" w14:textId="16DC7FCE" w:rsidR="00E124A0" w:rsidRDefault="00E124A0" w:rsidP="0003687E">
            <w:pPr>
              <w:pStyle w:val="Sansinterligne"/>
              <w:spacing w:line="360" w:lineRule="auto"/>
              <w:jc w:val="both"/>
              <w:rPr>
                <w:rFonts w:cs="Calibri"/>
                <w:i/>
              </w:rPr>
            </w:pPr>
            <w:r w:rsidRPr="0054658D">
              <w:rPr>
                <w:rFonts w:cs="Calibri"/>
                <w:i/>
              </w:rPr>
              <w:t>Le seuil de l’audition de l’audition correspond à une intense sonore reçue I</w:t>
            </w:r>
            <w:r w:rsidRPr="0054658D">
              <w:rPr>
                <w:rFonts w:cs="Calibri"/>
                <w:i/>
                <w:vertAlign w:val="subscript"/>
              </w:rPr>
              <w:t>0</w:t>
            </w:r>
            <w:r w:rsidRPr="0054658D">
              <w:rPr>
                <w:rFonts w:cs="Calibri"/>
                <w:i/>
              </w:rPr>
              <w:t>=10</w:t>
            </w:r>
            <w:r w:rsidRPr="0054658D">
              <w:rPr>
                <w:rFonts w:cs="Calibri"/>
                <w:i/>
                <w:vertAlign w:val="superscript"/>
              </w:rPr>
              <w:t>-12</w:t>
            </w:r>
            <w:r w:rsidRPr="0054658D">
              <w:rPr>
                <w:rFonts w:cs="Calibri"/>
                <w:i/>
              </w:rPr>
              <w:t xml:space="preserve"> W.m</w:t>
            </w:r>
            <w:r w:rsidRPr="0054658D">
              <w:rPr>
                <w:rFonts w:cs="Calibri"/>
                <w:i/>
                <w:vertAlign w:val="superscript"/>
              </w:rPr>
              <w:t>-2</w:t>
            </w:r>
            <w:r w:rsidRPr="0054658D">
              <w:rPr>
                <w:rFonts w:cs="Calibri"/>
                <w:i/>
              </w:rPr>
              <w:t xml:space="preserve">, celui de la douleur à </w:t>
            </w:r>
            <w:r>
              <w:rPr>
                <w:rFonts w:cs="Calibri"/>
                <w:i/>
              </w:rPr>
              <w:t xml:space="preserve">         </w:t>
            </w:r>
            <w:r w:rsidRPr="0054658D">
              <w:rPr>
                <w:rFonts w:cs="Calibri"/>
                <w:i/>
              </w:rPr>
              <w:t>I= 1 W.m</w:t>
            </w:r>
            <w:r w:rsidRPr="0054658D">
              <w:rPr>
                <w:rFonts w:cs="Calibri"/>
                <w:i/>
                <w:vertAlign w:val="superscript"/>
              </w:rPr>
              <w:t>-2</w:t>
            </w:r>
            <w:r w:rsidRPr="0054658D">
              <w:rPr>
                <w:rFonts w:cs="Calibri"/>
                <w:i/>
              </w:rPr>
              <w:t>.</w:t>
            </w:r>
          </w:p>
          <w:p w14:paraId="241FBE01" w14:textId="50308052" w:rsidR="00E124A0" w:rsidRDefault="00E124A0" w:rsidP="0003687E">
            <w:pPr>
              <w:pStyle w:val="Sansinterligne"/>
              <w:spacing w:line="360" w:lineRule="auto"/>
              <w:jc w:val="both"/>
              <w:rPr>
                <w:rFonts w:cs="Calibri"/>
                <w:b/>
                <w:color w:val="0070C0"/>
                <w:sz w:val="24"/>
                <w:szCs w:val="24"/>
              </w:rPr>
            </w:pPr>
          </w:p>
          <w:p w14:paraId="2C29EFD4" w14:textId="64C53807" w:rsidR="0003687E" w:rsidRDefault="00E124A0" w:rsidP="0003687E">
            <w:pPr>
              <w:pStyle w:val="Sansinterligne"/>
              <w:spacing w:line="360" w:lineRule="auto"/>
              <w:jc w:val="both"/>
              <w:rPr>
                <w:rFonts w:cs="Calibri"/>
                <w:b/>
                <w:color w:val="0070C0"/>
                <w:sz w:val="24"/>
                <w:szCs w:val="24"/>
              </w:rPr>
            </w:pPr>
            <w:r w:rsidRPr="006F58FD">
              <w:rPr>
                <w:rFonts w:cs="Calibri"/>
                <w:b/>
                <w:noProof/>
                <w:color w:val="0070C0"/>
                <w:sz w:val="24"/>
                <w:szCs w:val="24"/>
                <w:u w:val="single"/>
                <w:lang w:eastAsia="fr-FR"/>
              </w:rPr>
              <w:drawing>
                <wp:anchor distT="0" distB="0" distL="114300" distR="114300" simplePos="0" relativeHeight="251658752" behindDoc="1" locked="0" layoutInCell="1" allowOverlap="1" wp14:anchorId="3923E330" wp14:editId="3CE97569">
                  <wp:simplePos x="0" y="0"/>
                  <wp:positionH relativeFrom="column">
                    <wp:posOffset>3345180</wp:posOffset>
                  </wp:positionH>
                  <wp:positionV relativeFrom="paragraph">
                    <wp:posOffset>234315</wp:posOffset>
                  </wp:positionV>
                  <wp:extent cx="2837815" cy="1923415"/>
                  <wp:effectExtent l="0" t="0" r="0" b="0"/>
                  <wp:wrapTight wrapText="bothSides">
                    <wp:wrapPolygon edited="0">
                      <wp:start x="0" y="0"/>
                      <wp:lineTo x="0" y="21393"/>
                      <wp:lineTo x="21460" y="21393"/>
                      <wp:lineTo x="21460" y="0"/>
                      <wp:lineTo x="0" y="0"/>
                    </wp:wrapPolygon>
                  </wp:wrapTight>
                  <wp:docPr id="10"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7815" cy="1923415"/>
                          </a:xfrm>
                          <a:prstGeom prst="rect">
                            <a:avLst/>
                          </a:prstGeom>
                          <a:noFill/>
                          <a:ln>
                            <a:noFill/>
                          </a:ln>
                        </pic:spPr>
                      </pic:pic>
                    </a:graphicData>
                  </a:graphic>
                </wp:anchor>
              </w:drawing>
            </w:r>
            <w:r w:rsidR="006F58FD" w:rsidRPr="006F58FD">
              <w:rPr>
                <w:rFonts w:cs="Calibri"/>
                <w:b/>
                <w:color w:val="0070C0"/>
                <w:sz w:val="24"/>
                <w:szCs w:val="24"/>
                <w:u w:val="single"/>
              </w:rPr>
              <w:t>Doc. 1b :</w:t>
            </w:r>
            <w:r w:rsidR="006F58FD">
              <w:rPr>
                <w:rFonts w:cs="Calibri"/>
                <w:b/>
                <w:color w:val="0070C0"/>
                <w:sz w:val="24"/>
                <w:szCs w:val="24"/>
              </w:rPr>
              <w:t xml:space="preserve"> </w:t>
            </w:r>
            <w:r w:rsidR="00536C90">
              <w:rPr>
                <w:rFonts w:cs="Calibri"/>
                <w:b/>
                <w:color w:val="0070C0"/>
                <w:sz w:val="24"/>
                <w:szCs w:val="24"/>
              </w:rPr>
              <w:t>Evolution de l’intensité sonore en fonction de la distance</w:t>
            </w:r>
          </w:p>
          <w:p w14:paraId="5FE25C0D" w14:textId="5ACEA499" w:rsidR="00536C90" w:rsidRDefault="00536C90" w:rsidP="0003687E">
            <w:pPr>
              <w:pStyle w:val="Sansinterligne"/>
              <w:spacing w:line="360" w:lineRule="auto"/>
              <w:jc w:val="both"/>
              <w:rPr>
                <w:rFonts w:cs="Calibri"/>
                <w:b/>
                <w:color w:val="0070C0"/>
                <w:sz w:val="24"/>
                <w:szCs w:val="24"/>
              </w:rPr>
            </w:pPr>
          </w:p>
          <w:p w14:paraId="09F235DE" w14:textId="77777777" w:rsidR="00536C90" w:rsidRPr="00E124A0" w:rsidRDefault="00536C90" w:rsidP="0003687E">
            <w:pPr>
              <w:pStyle w:val="Sansinterligne"/>
              <w:spacing w:line="360" w:lineRule="auto"/>
              <w:jc w:val="both"/>
              <w:rPr>
                <w:rFonts w:eastAsia="Times New Roman" w:cs="Calibri"/>
                <w:lang w:eastAsia="fr-FR"/>
              </w:rPr>
            </w:pPr>
            <w:r w:rsidRPr="00E124A0">
              <w:rPr>
                <w:rFonts w:eastAsia="Times New Roman" w:cs="Calibri"/>
                <w:lang w:eastAsia="fr-FR"/>
              </w:rPr>
              <w:t>La source S correspond à la position d’un haut-parleur.</w:t>
            </w:r>
          </w:p>
          <w:p w14:paraId="2C0942A4" w14:textId="77777777" w:rsidR="001F78D9" w:rsidRDefault="001F78D9" w:rsidP="0003687E">
            <w:pPr>
              <w:pStyle w:val="Sansinterligne"/>
              <w:spacing w:line="360" w:lineRule="auto"/>
              <w:jc w:val="both"/>
              <w:rPr>
                <w:rFonts w:cs="Calibri"/>
                <w:b/>
                <w:color w:val="0070C0"/>
                <w:sz w:val="24"/>
                <w:szCs w:val="24"/>
              </w:rPr>
            </w:pPr>
          </w:p>
          <w:p w14:paraId="7A4E61DF" w14:textId="77777777" w:rsidR="00536C90" w:rsidRDefault="00536C90" w:rsidP="0003687E">
            <w:pPr>
              <w:pStyle w:val="Sansinterligne"/>
              <w:spacing w:line="360" w:lineRule="auto"/>
              <w:jc w:val="both"/>
              <w:rPr>
                <w:rFonts w:cs="Calibri"/>
                <w:b/>
                <w:color w:val="0070C0"/>
                <w:sz w:val="24"/>
                <w:szCs w:val="24"/>
              </w:rPr>
            </w:pPr>
          </w:p>
          <w:p w14:paraId="2C0D8F1D" w14:textId="77777777" w:rsidR="00536C90" w:rsidRDefault="00536C90" w:rsidP="0003687E">
            <w:pPr>
              <w:pStyle w:val="Sansinterligne"/>
              <w:spacing w:line="360" w:lineRule="auto"/>
              <w:jc w:val="both"/>
              <w:rPr>
                <w:rFonts w:cs="Calibri"/>
                <w:b/>
                <w:color w:val="0070C0"/>
                <w:sz w:val="24"/>
                <w:szCs w:val="24"/>
              </w:rPr>
            </w:pPr>
          </w:p>
          <w:p w14:paraId="1F3822FB" w14:textId="77777777" w:rsidR="00536C90" w:rsidRDefault="00536C90" w:rsidP="0003687E">
            <w:pPr>
              <w:pStyle w:val="Sansinterligne"/>
              <w:spacing w:line="360" w:lineRule="auto"/>
              <w:jc w:val="both"/>
              <w:rPr>
                <w:rFonts w:cs="Calibri"/>
                <w:b/>
                <w:color w:val="0070C0"/>
                <w:sz w:val="24"/>
                <w:szCs w:val="24"/>
              </w:rPr>
            </w:pPr>
          </w:p>
          <w:p w14:paraId="47A2A9AF" w14:textId="77777777" w:rsidR="00536C90" w:rsidRPr="00113165" w:rsidRDefault="00536C90" w:rsidP="0003687E">
            <w:pPr>
              <w:pStyle w:val="Sansinterligne"/>
              <w:spacing w:line="360" w:lineRule="auto"/>
              <w:jc w:val="both"/>
              <w:rPr>
                <w:rFonts w:ascii="Arial" w:hAnsi="Arial" w:cs="Arial"/>
                <w:b/>
                <w:sz w:val="20"/>
                <w:szCs w:val="20"/>
              </w:rPr>
            </w:pPr>
          </w:p>
          <w:p w14:paraId="465488BF" w14:textId="77777777" w:rsidR="0003687E" w:rsidRPr="0003687E" w:rsidRDefault="0003687E" w:rsidP="00536C90">
            <w:pPr>
              <w:pStyle w:val="Sansinterligne"/>
              <w:jc w:val="right"/>
              <w:rPr>
                <w:rFonts w:ascii="Arial" w:hAnsi="Arial" w:cs="Arial"/>
                <w:sz w:val="20"/>
                <w:szCs w:val="20"/>
              </w:rPr>
            </w:pPr>
          </w:p>
        </w:tc>
      </w:tr>
    </w:tbl>
    <w:p w14:paraId="3C198644" w14:textId="77777777" w:rsidR="0003687E" w:rsidRDefault="0003687E" w:rsidP="0003687E">
      <w:pPr>
        <w:rPr>
          <w:rFonts w:ascii="Calibri" w:hAnsi="Calibri"/>
          <w:sz w:val="16"/>
          <w:szCs w:val="16"/>
        </w:rPr>
      </w:pPr>
    </w:p>
    <w:p w14:paraId="1C045365" w14:textId="77777777" w:rsidR="007C2DA3" w:rsidRDefault="007C2DA3" w:rsidP="0003687E">
      <w:pPr>
        <w:rPr>
          <w:rFonts w:ascii="Calibri" w:hAnsi="Calibri"/>
          <w:sz w:val="16"/>
          <w:szCs w:val="16"/>
        </w:rPr>
      </w:pPr>
    </w:p>
    <w:p w14:paraId="6D0001CF" w14:textId="77777777" w:rsidR="007C2DA3" w:rsidRPr="00371127" w:rsidRDefault="007C2DA3" w:rsidP="0003687E">
      <w:pPr>
        <w:rPr>
          <w:rFonts w:ascii="Calibri" w:hAnsi="Calibri"/>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5"/>
      </w:tblGrid>
      <w:tr w:rsidR="0003687E" w14:paraId="68E61AF7" w14:textId="77777777" w:rsidTr="00EA6076">
        <w:tc>
          <w:tcPr>
            <w:tcW w:w="10606" w:type="dxa"/>
            <w:shd w:val="clear" w:color="auto" w:fill="auto"/>
          </w:tcPr>
          <w:p w14:paraId="34526447" w14:textId="2BB6FADA" w:rsidR="0003687E" w:rsidRDefault="0003687E" w:rsidP="00EA6076">
            <w:pPr>
              <w:rPr>
                <w:rFonts w:ascii="Calibri" w:hAnsi="Calibri" w:cs="Calibri"/>
                <w:b/>
                <w:color w:val="0070C0"/>
              </w:rPr>
            </w:pPr>
            <w:r w:rsidRPr="005744DE">
              <w:rPr>
                <w:rFonts w:ascii="Calibri" w:hAnsi="Calibri"/>
                <w:b/>
                <w:color w:val="0070C0"/>
                <w:u w:val="single"/>
              </w:rPr>
              <w:t xml:space="preserve">Doc. </w:t>
            </w:r>
            <w:r w:rsidR="00E124A0">
              <w:rPr>
                <w:rFonts w:ascii="Calibri" w:hAnsi="Calibri"/>
                <w:b/>
                <w:color w:val="0070C0"/>
                <w:u w:val="single"/>
              </w:rPr>
              <w:t>2</w:t>
            </w:r>
            <w:r>
              <w:rPr>
                <w:rFonts w:ascii="Calibri" w:hAnsi="Calibri"/>
                <w:b/>
                <w:color w:val="0070C0"/>
                <w:u w:val="single"/>
              </w:rPr>
              <w:t xml:space="preserve"> </w:t>
            </w:r>
            <w:r w:rsidRPr="005744DE">
              <w:rPr>
                <w:rFonts w:ascii="Calibri" w:hAnsi="Calibri"/>
                <w:b/>
                <w:color w:val="0070C0"/>
                <w:u w:val="single"/>
              </w:rPr>
              <w:t>:</w:t>
            </w:r>
            <w:r w:rsidRPr="005744DE">
              <w:rPr>
                <w:rFonts w:ascii="Calibri" w:hAnsi="Calibri"/>
                <w:b/>
                <w:color w:val="0070C0"/>
              </w:rPr>
              <w:t xml:space="preserve"> </w:t>
            </w:r>
            <w:r w:rsidRPr="0003687E">
              <w:rPr>
                <w:rFonts w:ascii="Calibri" w:hAnsi="Calibri" w:cs="Calibri"/>
                <w:b/>
                <w:color w:val="0070C0"/>
              </w:rPr>
              <w:t xml:space="preserve"> </w:t>
            </w:r>
            <w:r w:rsidR="00536C90">
              <w:rPr>
                <w:rFonts w:ascii="Calibri" w:hAnsi="Calibri" w:cs="Calibri"/>
                <w:b/>
                <w:color w:val="0070C0"/>
              </w:rPr>
              <w:t>Le niveau d’intensité sonore L</w:t>
            </w:r>
          </w:p>
          <w:p w14:paraId="57DDB7DB" w14:textId="2AA66EB0" w:rsidR="00536C90" w:rsidRPr="0054658D" w:rsidRDefault="00536C90" w:rsidP="00536C90">
            <w:pPr>
              <w:shd w:val="clear" w:color="auto" w:fill="FFFFFF"/>
              <w:jc w:val="both"/>
              <w:rPr>
                <w:rFonts w:ascii="Calibri" w:hAnsi="Calibri" w:cs="Calibri"/>
                <w:sz w:val="22"/>
                <w:szCs w:val="22"/>
              </w:rPr>
            </w:pPr>
            <w:bookmarkStart w:id="4" w:name="_Hlk4684997"/>
            <w:r w:rsidRPr="0054658D">
              <w:rPr>
                <w:rFonts w:ascii="Calibri" w:hAnsi="Calibri" w:cs="Calibri"/>
                <w:b/>
                <w:sz w:val="22"/>
                <w:szCs w:val="22"/>
              </w:rPr>
              <w:t xml:space="preserve">Le niveau d’intensité sonore </w:t>
            </w:r>
            <w:bookmarkEnd w:id="4"/>
            <w:r w:rsidRPr="0054658D">
              <w:rPr>
                <w:rFonts w:ascii="Calibri" w:hAnsi="Calibri" w:cs="Calibri"/>
                <w:b/>
                <w:sz w:val="22"/>
                <w:szCs w:val="22"/>
              </w:rPr>
              <w:t>L</w:t>
            </w:r>
            <w:r w:rsidRPr="0054658D">
              <w:rPr>
                <w:rFonts w:ascii="Calibri" w:hAnsi="Calibri" w:cs="Calibri"/>
                <w:sz w:val="22"/>
                <w:szCs w:val="22"/>
              </w:rPr>
              <w:t xml:space="preserve"> sert à exprimer combien de fois une intensité sonore est plus grande qu’une autre de référence. Elle se me</w:t>
            </w:r>
            <w:r w:rsidR="00A90857">
              <w:rPr>
                <w:rFonts w:ascii="Calibri" w:hAnsi="Calibri" w:cs="Calibri"/>
                <w:sz w:val="22"/>
                <w:szCs w:val="22"/>
              </w:rPr>
              <w:t>s</w:t>
            </w:r>
            <w:r w:rsidRPr="0054658D">
              <w:rPr>
                <w:rFonts w:ascii="Calibri" w:hAnsi="Calibri" w:cs="Calibri"/>
                <w:sz w:val="22"/>
                <w:szCs w:val="22"/>
              </w:rPr>
              <w:t>ure en décibels (dB) avec un sonomètre.</w:t>
            </w:r>
          </w:p>
          <w:p w14:paraId="6FE33202" w14:textId="77777777" w:rsidR="00536C90" w:rsidRPr="0054658D" w:rsidRDefault="00536C90" w:rsidP="00536C90">
            <w:pPr>
              <w:shd w:val="clear" w:color="auto" w:fill="FFFFFF"/>
              <w:jc w:val="both"/>
              <w:rPr>
                <w:rFonts w:ascii="Calibri" w:hAnsi="Calibri" w:cs="Calibri"/>
                <w:sz w:val="22"/>
                <w:szCs w:val="22"/>
              </w:rPr>
            </w:pPr>
            <w:r w:rsidRPr="0054658D">
              <w:rPr>
                <w:rFonts w:ascii="Calibri" w:hAnsi="Calibri" w:cs="Calibri"/>
                <w:sz w:val="22"/>
                <w:szCs w:val="22"/>
              </w:rPr>
              <w:t>Le niveau d’intensité sonore augmente de 10 dB chaque fois que l’intensité sonore est multipliée par 10.</w:t>
            </w:r>
          </w:p>
          <w:p w14:paraId="7A0274AE" w14:textId="77777777" w:rsidR="00536C90" w:rsidRPr="0054658D" w:rsidRDefault="00536C90" w:rsidP="00536C90">
            <w:pPr>
              <w:shd w:val="clear" w:color="auto" w:fill="FFFFFF"/>
              <w:jc w:val="both"/>
              <w:rPr>
                <w:rFonts w:ascii="Calibri" w:hAnsi="Calibri" w:cs="Calibri"/>
                <w:sz w:val="22"/>
                <w:szCs w:val="22"/>
              </w:rPr>
            </w:pPr>
          </w:p>
          <w:p w14:paraId="77052327" w14:textId="77777777" w:rsidR="004319D5" w:rsidRDefault="00536C90" w:rsidP="00536C90">
            <w:pPr>
              <w:shd w:val="clear" w:color="auto" w:fill="FFFFFF"/>
              <w:jc w:val="both"/>
              <w:rPr>
                <w:rFonts w:ascii="Calibri" w:hAnsi="Calibri" w:cs="Calibri"/>
                <w:i/>
                <w:sz w:val="22"/>
                <w:szCs w:val="22"/>
              </w:rPr>
            </w:pPr>
            <w:r w:rsidRPr="0054658D">
              <w:rPr>
                <w:rFonts w:ascii="Calibri" w:hAnsi="Calibri" w:cs="Calibri"/>
                <w:b/>
                <w:i/>
                <w:sz w:val="22"/>
                <w:szCs w:val="22"/>
                <w:u w:val="single"/>
              </w:rPr>
              <w:t>Remarque :</w:t>
            </w:r>
            <w:r w:rsidRPr="0054658D">
              <w:rPr>
                <w:rFonts w:ascii="Calibri" w:hAnsi="Calibri" w:cs="Calibri"/>
                <w:sz w:val="22"/>
                <w:szCs w:val="22"/>
              </w:rPr>
              <w:t xml:space="preserve"> </w:t>
            </w:r>
            <w:r w:rsidRPr="0054658D">
              <w:rPr>
                <w:rFonts w:ascii="Calibri" w:hAnsi="Calibri" w:cs="Calibri"/>
                <w:i/>
                <w:sz w:val="22"/>
                <w:szCs w:val="22"/>
              </w:rPr>
              <w:t xml:space="preserve">Cette relation se traduit mathématiquement en utilisant la fonction logarithme (log) accessible sur les calculatrices avec la touche log. Ainsi, le niveau sonore L correspond à une intensité sonore I, vaut : </w:t>
            </w:r>
          </w:p>
          <w:p w14:paraId="4B431E16" w14:textId="5A71CCCF" w:rsidR="0003687E" w:rsidRPr="004319D5" w:rsidRDefault="00536C90" w:rsidP="004319D5">
            <w:pPr>
              <w:shd w:val="clear" w:color="auto" w:fill="FFFFFF"/>
              <w:jc w:val="center"/>
              <w:rPr>
                <w:rFonts w:ascii="Calibri" w:hAnsi="Calibri" w:cs="Calibri"/>
                <w:b/>
                <w:bCs/>
                <w:sz w:val="22"/>
                <w:szCs w:val="22"/>
              </w:rPr>
            </w:pPr>
            <w:r w:rsidRPr="004319D5">
              <w:rPr>
                <w:rFonts w:ascii="Calibri" w:hAnsi="Calibri" w:cs="Calibri"/>
                <w:b/>
                <w:bCs/>
                <w:i/>
                <w:sz w:val="22"/>
                <w:szCs w:val="22"/>
              </w:rPr>
              <w:t>L=</w:t>
            </w:r>
            <w:proofErr w:type="gramStart"/>
            <w:r w:rsidRPr="004319D5">
              <w:rPr>
                <w:rFonts w:ascii="Calibri" w:hAnsi="Calibri" w:cs="Calibri"/>
                <w:b/>
                <w:bCs/>
                <w:i/>
                <w:sz w:val="22"/>
                <w:szCs w:val="22"/>
              </w:rPr>
              <w:t>10.log(</w:t>
            </w:r>
            <w:proofErr w:type="gramEnd"/>
            <m:oMath>
              <m:f>
                <m:fPr>
                  <m:ctrlPr>
                    <w:rPr>
                      <w:rFonts w:ascii="Cambria Math" w:hAnsi="Cambria Math"/>
                      <w:b/>
                      <w:bCs/>
                      <w:i/>
                    </w:rPr>
                  </m:ctrlPr>
                </m:fPr>
                <m:num>
                  <m:r>
                    <m:rPr>
                      <m:sty m:val="bi"/>
                    </m:rPr>
                    <w:rPr>
                      <w:rFonts w:ascii="Cambria Math" w:hAnsi="Cambria Math"/>
                    </w:rPr>
                    <m:t>I</m:t>
                  </m:r>
                </m:num>
                <m:den>
                  <m:sSub>
                    <m:sSubPr>
                      <m:ctrlPr>
                        <w:rPr>
                          <w:rFonts w:ascii="Cambria Math" w:hAnsi="Cambria Math"/>
                          <w:b/>
                          <w:bCs/>
                          <w:i/>
                        </w:rPr>
                      </m:ctrlPr>
                    </m:sSubPr>
                    <m:e>
                      <m:r>
                        <m:rPr>
                          <m:sty m:val="bi"/>
                        </m:rPr>
                        <w:rPr>
                          <w:rFonts w:ascii="Cambria Math" w:hAnsi="Cambria Math"/>
                        </w:rPr>
                        <m:t>I</m:t>
                      </m:r>
                    </m:e>
                    <m:sub>
                      <m:r>
                        <m:rPr>
                          <m:sty m:val="bi"/>
                        </m:rPr>
                        <w:rPr>
                          <w:rFonts w:ascii="Cambria Math" w:hAnsi="Cambria Math"/>
                        </w:rPr>
                        <m:t>0</m:t>
                      </m:r>
                    </m:sub>
                  </m:sSub>
                </m:den>
              </m:f>
            </m:oMath>
            <w:r w:rsidRPr="004319D5">
              <w:rPr>
                <w:rFonts w:ascii="Calibri" w:hAnsi="Calibri" w:cs="Calibri"/>
                <w:b/>
                <w:bCs/>
                <w:i/>
                <w:sz w:val="22"/>
                <w:szCs w:val="22"/>
              </w:rPr>
              <w:t>) avec  I</w:t>
            </w:r>
            <w:r w:rsidRPr="004319D5">
              <w:rPr>
                <w:rFonts w:ascii="Calibri" w:hAnsi="Calibri" w:cs="Calibri"/>
                <w:b/>
                <w:bCs/>
                <w:i/>
                <w:sz w:val="22"/>
                <w:szCs w:val="22"/>
                <w:vertAlign w:val="subscript"/>
              </w:rPr>
              <w:t>0</w:t>
            </w:r>
            <w:r w:rsidRPr="004319D5">
              <w:rPr>
                <w:rFonts w:ascii="Calibri" w:hAnsi="Calibri" w:cs="Calibri"/>
                <w:b/>
                <w:bCs/>
                <w:i/>
                <w:sz w:val="22"/>
                <w:szCs w:val="22"/>
              </w:rPr>
              <w:t>=10</w:t>
            </w:r>
            <w:r w:rsidRPr="004319D5">
              <w:rPr>
                <w:rFonts w:ascii="Calibri" w:hAnsi="Calibri" w:cs="Calibri"/>
                <w:b/>
                <w:bCs/>
                <w:i/>
                <w:sz w:val="22"/>
                <w:szCs w:val="22"/>
                <w:vertAlign w:val="superscript"/>
              </w:rPr>
              <w:t>-12</w:t>
            </w:r>
            <w:r w:rsidRPr="004319D5">
              <w:rPr>
                <w:rFonts w:ascii="Calibri" w:hAnsi="Calibri" w:cs="Calibri"/>
                <w:b/>
                <w:bCs/>
                <w:i/>
                <w:sz w:val="22"/>
                <w:szCs w:val="22"/>
              </w:rPr>
              <w:t xml:space="preserve"> W.m</w:t>
            </w:r>
            <w:r w:rsidRPr="004319D5">
              <w:rPr>
                <w:rFonts w:ascii="Calibri" w:hAnsi="Calibri" w:cs="Calibri"/>
                <w:b/>
                <w:bCs/>
                <w:i/>
                <w:sz w:val="22"/>
                <w:szCs w:val="22"/>
                <w:vertAlign w:val="superscript"/>
              </w:rPr>
              <w:t>-2</w:t>
            </w:r>
          </w:p>
        </w:tc>
      </w:tr>
    </w:tbl>
    <w:p w14:paraId="5EA561ED" w14:textId="77777777" w:rsidR="0003687E" w:rsidRDefault="0003687E" w:rsidP="0003687E">
      <w:pPr>
        <w:rPr>
          <w:rFonts w:ascii="Calibri" w:hAnsi="Calibri"/>
          <w:sz w:val="16"/>
          <w:szCs w:val="16"/>
        </w:rPr>
      </w:pPr>
    </w:p>
    <w:p w14:paraId="09AAA608" w14:textId="25C23D30" w:rsidR="00536C90" w:rsidRDefault="00536C90" w:rsidP="0003687E">
      <w:pPr>
        <w:rPr>
          <w:rFonts w:ascii="Calibri" w:hAnsi="Calibri"/>
          <w:sz w:val="16"/>
          <w:szCs w:val="16"/>
        </w:rPr>
      </w:pPr>
    </w:p>
    <w:p w14:paraId="27B21290" w14:textId="757ED3A9" w:rsidR="00E124A0" w:rsidRDefault="00E124A0" w:rsidP="0003687E">
      <w:pPr>
        <w:rPr>
          <w:rFonts w:ascii="Calibri" w:hAnsi="Calibri"/>
          <w:sz w:val="16"/>
          <w:szCs w:val="16"/>
        </w:rPr>
      </w:pPr>
    </w:p>
    <w:p w14:paraId="1D8AE0D3" w14:textId="73DFBDD0" w:rsidR="00E124A0" w:rsidRDefault="00E124A0" w:rsidP="0003687E">
      <w:pPr>
        <w:rPr>
          <w:rFonts w:ascii="Calibri" w:hAnsi="Calibri"/>
          <w:sz w:val="16"/>
          <w:szCs w:val="16"/>
        </w:rPr>
      </w:pPr>
    </w:p>
    <w:p w14:paraId="4D83F554" w14:textId="77777777" w:rsidR="00536C90" w:rsidRDefault="00536C90" w:rsidP="00536C90">
      <w:pPr>
        <w:rPr>
          <w:rFonts w:ascii="Calibri" w:hAnsi="Calibri"/>
          <w:sz w:val="16"/>
          <w:szCs w:val="16"/>
        </w:rPr>
      </w:pPr>
    </w:p>
    <w:p w14:paraId="2F5C2043" w14:textId="77777777" w:rsidR="00E124A0" w:rsidRPr="00371127" w:rsidRDefault="00E124A0" w:rsidP="00E124A0">
      <w:pPr>
        <w:rPr>
          <w:rFonts w:ascii="Calibri" w:hAnsi="Calibri"/>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5"/>
      </w:tblGrid>
      <w:tr w:rsidR="00E124A0" w14:paraId="6C3003F3" w14:textId="77777777" w:rsidTr="00282EA5">
        <w:tc>
          <w:tcPr>
            <w:tcW w:w="10606" w:type="dxa"/>
            <w:shd w:val="clear" w:color="auto" w:fill="auto"/>
          </w:tcPr>
          <w:p w14:paraId="7C4E88BF" w14:textId="5E2434C3" w:rsidR="00E124A0" w:rsidRDefault="00E124A0" w:rsidP="00282EA5">
            <w:pPr>
              <w:rPr>
                <w:rFonts w:ascii="Calibri" w:hAnsi="Calibri" w:cs="Calibri"/>
                <w:b/>
                <w:color w:val="0070C0"/>
              </w:rPr>
            </w:pPr>
            <w:r w:rsidRPr="005744DE">
              <w:rPr>
                <w:rFonts w:ascii="Calibri" w:hAnsi="Calibri"/>
                <w:b/>
                <w:color w:val="0070C0"/>
                <w:u w:val="single"/>
              </w:rPr>
              <w:t xml:space="preserve">Doc. </w:t>
            </w:r>
            <w:r w:rsidR="006F58FD">
              <w:rPr>
                <w:rFonts w:ascii="Calibri" w:hAnsi="Calibri"/>
                <w:b/>
                <w:color w:val="0070C0"/>
                <w:u w:val="single"/>
              </w:rPr>
              <w:t>3</w:t>
            </w:r>
            <w:r>
              <w:rPr>
                <w:rFonts w:ascii="Calibri" w:hAnsi="Calibri"/>
                <w:b/>
                <w:color w:val="0070C0"/>
                <w:u w:val="single"/>
              </w:rPr>
              <w:t xml:space="preserve"> </w:t>
            </w:r>
            <w:r w:rsidRPr="005744DE">
              <w:rPr>
                <w:rFonts w:ascii="Calibri" w:hAnsi="Calibri"/>
                <w:b/>
                <w:color w:val="0070C0"/>
                <w:u w:val="single"/>
              </w:rPr>
              <w:t>:</w:t>
            </w:r>
            <w:r w:rsidRPr="005744DE">
              <w:rPr>
                <w:rFonts w:ascii="Calibri" w:hAnsi="Calibri"/>
                <w:b/>
                <w:color w:val="0070C0"/>
              </w:rPr>
              <w:t xml:space="preserve"> </w:t>
            </w:r>
            <w:r w:rsidRPr="0003687E">
              <w:rPr>
                <w:rFonts w:ascii="Calibri" w:hAnsi="Calibri" w:cs="Calibri"/>
                <w:b/>
                <w:color w:val="0070C0"/>
              </w:rPr>
              <w:t xml:space="preserve"> </w:t>
            </w:r>
            <w:r>
              <w:rPr>
                <w:rFonts w:ascii="Calibri" w:hAnsi="Calibri" w:cs="Calibri"/>
                <w:b/>
                <w:color w:val="0070C0"/>
              </w:rPr>
              <w:t>L’ennemi n° 1 de nos cellules sensorielles : le bruit !</w:t>
            </w:r>
          </w:p>
          <w:p w14:paraId="6BE1027E" w14:textId="77777777" w:rsidR="00E124A0" w:rsidRPr="0054658D" w:rsidRDefault="00E124A0" w:rsidP="00282EA5">
            <w:pPr>
              <w:pStyle w:val="NormalWeb"/>
              <w:shd w:val="clear" w:color="auto" w:fill="FFFFFF"/>
              <w:spacing w:before="0" w:beforeAutospacing="0" w:after="150" w:afterAutospacing="0"/>
              <w:ind w:right="55"/>
              <w:jc w:val="both"/>
              <w:rPr>
                <w:rFonts w:ascii="Calibri" w:hAnsi="Calibri" w:cs="Calibri"/>
                <w:bCs/>
                <w:sz w:val="22"/>
                <w:szCs w:val="22"/>
              </w:rPr>
            </w:pPr>
          </w:p>
          <w:p w14:paraId="32298666" w14:textId="77777777" w:rsidR="00E124A0" w:rsidRPr="0054658D" w:rsidRDefault="00E124A0" w:rsidP="00282EA5">
            <w:pPr>
              <w:pStyle w:val="NormalWeb"/>
              <w:shd w:val="clear" w:color="auto" w:fill="FFFFFF"/>
              <w:spacing w:before="0" w:beforeAutospacing="0" w:after="150" w:afterAutospacing="0"/>
              <w:ind w:right="55"/>
              <w:jc w:val="both"/>
              <w:rPr>
                <w:rFonts w:ascii="Calibri" w:hAnsi="Calibri" w:cs="Calibri"/>
                <w:sz w:val="22"/>
                <w:szCs w:val="22"/>
              </w:rPr>
            </w:pPr>
            <w:r w:rsidRPr="0054658D">
              <w:rPr>
                <w:rFonts w:ascii="Calibri" w:hAnsi="Calibri" w:cs="Calibri"/>
                <w:bCs/>
                <w:sz w:val="22"/>
                <w:szCs w:val="22"/>
              </w:rPr>
              <w:t>Attention !! nous avons à la naissance qu'un capital très limité de cellules sensorielles (Cellules ciliées) (moins de 15.000) ! Et ces cellules une fois détruites ne "repoussent" pas !</w:t>
            </w:r>
          </w:p>
          <w:p w14:paraId="7E15BCCF" w14:textId="77777777" w:rsidR="00E124A0" w:rsidRPr="0054658D" w:rsidRDefault="000F7045" w:rsidP="00282EA5">
            <w:pPr>
              <w:pStyle w:val="NormalWeb"/>
              <w:shd w:val="clear" w:color="auto" w:fill="FFFFFF"/>
              <w:spacing w:before="0" w:beforeAutospacing="0" w:after="150" w:afterAutospacing="0"/>
              <w:ind w:right="55"/>
              <w:jc w:val="both"/>
              <w:rPr>
                <w:rFonts w:ascii="Calibri" w:hAnsi="Calibri" w:cs="Calibri"/>
                <w:b/>
                <w:bCs/>
                <w:sz w:val="22"/>
                <w:szCs w:val="22"/>
              </w:rPr>
            </w:pPr>
            <w:hyperlink r:id="rId12" w:history="1">
              <w:r w:rsidR="00E124A0" w:rsidRPr="0054658D">
                <w:rPr>
                  <w:rFonts w:ascii="Calibri" w:eastAsia="Calibri" w:hAnsi="Calibri" w:cs="Calibri"/>
                  <w:b/>
                  <w:sz w:val="22"/>
                  <w:szCs w:val="22"/>
                  <w:u w:val="single"/>
                  <w:lang w:eastAsia="en-US"/>
                </w:rPr>
                <w:t>https://www.youtube.com/watch?time_continue=27&amp;v=mZmlUvHomrA</w:t>
              </w:r>
            </w:hyperlink>
          </w:p>
          <w:p w14:paraId="22F95586" w14:textId="77777777" w:rsidR="00E124A0" w:rsidRPr="0054658D" w:rsidRDefault="00E124A0" w:rsidP="00282EA5">
            <w:pPr>
              <w:pStyle w:val="NormalWeb"/>
              <w:shd w:val="clear" w:color="auto" w:fill="FFFFFF"/>
              <w:spacing w:before="0" w:beforeAutospacing="0" w:after="150" w:afterAutospacing="0"/>
              <w:ind w:right="55"/>
              <w:jc w:val="both"/>
              <w:rPr>
                <w:rFonts w:ascii="Calibri" w:hAnsi="Calibri" w:cs="Calibri"/>
                <w:sz w:val="22"/>
                <w:szCs w:val="22"/>
              </w:rPr>
            </w:pPr>
            <w:r w:rsidRPr="0054658D">
              <w:rPr>
                <w:rFonts w:ascii="Calibri" w:hAnsi="Calibri" w:cs="Calibri"/>
                <w:sz w:val="22"/>
                <w:szCs w:val="22"/>
              </w:rPr>
              <w:t xml:space="preserve">Cette animation </w:t>
            </w:r>
            <w:r w:rsidRPr="0054658D">
              <w:rPr>
                <w:rFonts w:ascii="Calibri" w:hAnsi="Calibri" w:cs="Calibri"/>
                <w:b/>
                <w:sz w:val="22"/>
                <w:szCs w:val="22"/>
              </w:rPr>
              <w:t xml:space="preserve">(à visualiser) </w:t>
            </w:r>
            <w:r w:rsidRPr="0054658D">
              <w:rPr>
                <w:rFonts w:ascii="Calibri" w:hAnsi="Calibri" w:cs="Calibri"/>
                <w:sz w:val="22"/>
                <w:szCs w:val="22"/>
              </w:rPr>
              <w:t xml:space="preserve">représente, à l'échelle d'une de nos cellules sensorielles, les dégâts causés par les sons (bruits) trop forts. </w:t>
            </w:r>
          </w:p>
          <w:p w14:paraId="5252C720" w14:textId="77777777" w:rsidR="00E124A0" w:rsidRPr="0054658D" w:rsidRDefault="00E124A0" w:rsidP="00282EA5">
            <w:pPr>
              <w:ind w:right="55"/>
              <w:jc w:val="both"/>
              <w:rPr>
                <w:rFonts w:ascii="Calibri" w:hAnsi="Calibri" w:cs="Calibri"/>
                <w:sz w:val="22"/>
                <w:szCs w:val="22"/>
              </w:rPr>
            </w:pPr>
            <w:r w:rsidRPr="0054658D">
              <w:rPr>
                <w:rFonts w:ascii="Calibri" w:hAnsi="Calibri" w:cs="Calibri"/>
                <w:sz w:val="22"/>
                <w:szCs w:val="22"/>
              </w:rPr>
              <w:t>Jusqu'à 80-85 dB, la cellule ne souffre pas et notre capital audition n'est pas altéré. Au-delà, ce sont d'abord les cils qui sont petit à petit détruits, jusqu'à une disparition totale ; ensuite, la cellule meurt et notre capital auditif est définitivement altéré : c'est la surdité, qui peut être totale si toutes nos cellules sensorielles ont subi le même sort.</w:t>
            </w:r>
          </w:p>
          <w:p w14:paraId="4CAE0179" w14:textId="77777777" w:rsidR="00E124A0" w:rsidRPr="0054658D" w:rsidRDefault="00E124A0" w:rsidP="00282EA5">
            <w:pPr>
              <w:ind w:right="55"/>
              <w:jc w:val="right"/>
              <w:rPr>
                <w:rFonts w:ascii="Calibri" w:hAnsi="Calibri" w:cs="Calibri"/>
                <w:sz w:val="22"/>
                <w:szCs w:val="22"/>
              </w:rPr>
            </w:pPr>
            <w:r w:rsidRPr="0054658D">
              <w:rPr>
                <w:rFonts w:ascii="Calibri" w:hAnsi="Calibri" w:cs="Calibri"/>
                <w:sz w:val="22"/>
                <w:szCs w:val="22"/>
              </w:rPr>
              <w:t xml:space="preserve"> D’après le site : </w:t>
            </w:r>
          </w:p>
          <w:p w14:paraId="4A7B598C" w14:textId="77777777" w:rsidR="00E124A0" w:rsidRPr="0054658D" w:rsidRDefault="000F7045" w:rsidP="00282EA5">
            <w:pPr>
              <w:ind w:right="55"/>
              <w:jc w:val="right"/>
              <w:rPr>
                <w:rFonts w:ascii="Calibri" w:hAnsi="Calibri" w:cs="Calibri"/>
                <w:sz w:val="22"/>
                <w:szCs w:val="22"/>
              </w:rPr>
            </w:pPr>
            <w:hyperlink r:id="rId13" w:history="1">
              <w:r w:rsidR="00E124A0" w:rsidRPr="0054658D">
                <w:rPr>
                  <w:rStyle w:val="Lienhypertexte"/>
                  <w:rFonts w:ascii="Calibri" w:hAnsi="Calibri" w:cs="Calibri"/>
                  <w:sz w:val="22"/>
                  <w:szCs w:val="22"/>
                </w:rPr>
                <w:t>http://www.cochlea.org/bruit-attention-danger-!-protection</w:t>
              </w:r>
            </w:hyperlink>
          </w:p>
          <w:p w14:paraId="79271A7C" w14:textId="77777777" w:rsidR="00E124A0" w:rsidRPr="00536C90" w:rsidRDefault="00E124A0" w:rsidP="00282EA5">
            <w:pPr>
              <w:shd w:val="clear" w:color="auto" w:fill="FFFFFF"/>
              <w:jc w:val="both"/>
              <w:rPr>
                <w:rFonts w:ascii="Calibri" w:hAnsi="Calibri" w:cs="Calibri"/>
                <w:sz w:val="22"/>
                <w:szCs w:val="22"/>
              </w:rPr>
            </w:pPr>
          </w:p>
        </w:tc>
      </w:tr>
    </w:tbl>
    <w:p w14:paraId="72760461" w14:textId="77777777" w:rsidR="00E124A0" w:rsidRDefault="00E124A0" w:rsidP="00536C90">
      <w:pPr>
        <w:rPr>
          <w:rFonts w:ascii="Calibri" w:hAnsi="Calibri"/>
          <w:sz w:val="16"/>
          <w:szCs w:val="16"/>
        </w:rPr>
      </w:pPr>
    </w:p>
    <w:p w14:paraId="4E01498E" w14:textId="77777777" w:rsidR="00E124A0" w:rsidRPr="00371127" w:rsidRDefault="00E124A0" w:rsidP="00536C90">
      <w:pPr>
        <w:rPr>
          <w:rFonts w:ascii="Calibri" w:hAnsi="Calibri"/>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5"/>
      </w:tblGrid>
      <w:tr w:rsidR="00536C90" w14:paraId="372E6A93" w14:textId="77777777" w:rsidTr="0054658D">
        <w:tc>
          <w:tcPr>
            <w:tcW w:w="10606" w:type="dxa"/>
            <w:shd w:val="clear" w:color="auto" w:fill="auto"/>
          </w:tcPr>
          <w:p w14:paraId="0CC2BAFD" w14:textId="28FD821C" w:rsidR="00536C90" w:rsidRDefault="00536C90" w:rsidP="0054658D">
            <w:pPr>
              <w:rPr>
                <w:rFonts w:ascii="Calibri" w:hAnsi="Calibri" w:cs="Calibri"/>
                <w:b/>
                <w:color w:val="0070C0"/>
              </w:rPr>
            </w:pPr>
            <w:r w:rsidRPr="005744DE">
              <w:rPr>
                <w:rFonts w:ascii="Calibri" w:hAnsi="Calibri"/>
                <w:b/>
                <w:color w:val="0070C0"/>
                <w:u w:val="single"/>
              </w:rPr>
              <w:t xml:space="preserve">Doc. </w:t>
            </w:r>
            <w:r w:rsidR="006F58FD">
              <w:rPr>
                <w:rFonts w:ascii="Calibri" w:hAnsi="Calibri"/>
                <w:b/>
                <w:color w:val="0070C0"/>
                <w:u w:val="single"/>
              </w:rPr>
              <w:t>4</w:t>
            </w:r>
            <w:r>
              <w:rPr>
                <w:rFonts w:ascii="Calibri" w:hAnsi="Calibri"/>
                <w:b/>
                <w:color w:val="0070C0"/>
                <w:u w:val="single"/>
              </w:rPr>
              <w:t xml:space="preserve"> </w:t>
            </w:r>
            <w:r w:rsidRPr="005744DE">
              <w:rPr>
                <w:rFonts w:ascii="Calibri" w:hAnsi="Calibri"/>
                <w:b/>
                <w:color w:val="0070C0"/>
                <w:u w:val="single"/>
              </w:rPr>
              <w:t>:</w:t>
            </w:r>
            <w:r w:rsidRPr="005744DE">
              <w:rPr>
                <w:rFonts w:ascii="Calibri" w:hAnsi="Calibri"/>
                <w:b/>
                <w:color w:val="0070C0"/>
              </w:rPr>
              <w:t xml:space="preserve"> </w:t>
            </w:r>
            <w:r w:rsidRPr="0003687E">
              <w:rPr>
                <w:rFonts w:ascii="Calibri" w:hAnsi="Calibri" w:cs="Calibri"/>
                <w:b/>
                <w:color w:val="0070C0"/>
              </w:rPr>
              <w:t xml:space="preserve"> </w:t>
            </w:r>
            <w:r w:rsidRPr="0054658D">
              <w:rPr>
                <w:rFonts w:ascii="Calibri" w:hAnsi="Calibri" w:cs="Calibri"/>
                <w:b/>
                <w:color w:val="0070C0"/>
              </w:rPr>
              <w:t>Sons et bruits dangereux : Relation niveau/durée, législation</w:t>
            </w:r>
          </w:p>
          <w:p w14:paraId="258C3CCD" w14:textId="77777777" w:rsidR="00536C90" w:rsidRPr="00536C90" w:rsidRDefault="00E211C0" w:rsidP="0054658D">
            <w:pPr>
              <w:shd w:val="clear" w:color="auto" w:fill="FFFFFF"/>
              <w:jc w:val="both"/>
              <w:rPr>
                <w:noProof/>
              </w:rPr>
            </w:pPr>
            <w:r w:rsidRPr="00817287">
              <w:rPr>
                <w:noProof/>
              </w:rPr>
              <w:drawing>
                <wp:inline distT="0" distB="0" distL="0" distR="0" wp14:anchorId="3CE7B25B" wp14:editId="1FB21272">
                  <wp:extent cx="6229350" cy="3286125"/>
                  <wp:effectExtent l="0" t="0" r="0" b="0"/>
                  <wp:docPr id="5"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9350" cy="3286125"/>
                          </a:xfrm>
                          <a:prstGeom prst="rect">
                            <a:avLst/>
                          </a:prstGeom>
                          <a:noFill/>
                          <a:ln>
                            <a:noFill/>
                          </a:ln>
                        </pic:spPr>
                      </pic:pic>
                    </a:graphicData>
                  </a:graphic>
                </wp:inline>
              </w:drawing>
            </w:r>
          </w:p>
          <w:p w14:paraId="1005437E" w14:textId="77777777" w:rsidR="00536C90" w:rsidRDefault="00536C90" w:rsidP="00536C90">
            <w:pPr>
              <w:ind w:right="-2807"/>
              <w:rPr>
                <w:sz w:val="20"/>
                <w:szCs w:val="20"/>
              </w:rPr>
            </w:pPr>
            <w:r w:rsidRPr="00082C5E">
              <w:rPr>
                <w:sz w:val="20"/>
                <w:szCs w:val="20"/>
              </w:rPr>
              <w:t xml:space="preserve">D’après </w:t>
            </w:r>
            <w:r>
              <w:rPr>
                <w:sz w:val="20"/>
                <w:szCs w:val="20"/>
              </w:rPr>
              <w:t xml:space="preserve">le </w:t>
            </w:r>
            <w:r w:rsidRPr="00082C5E">
              <w:rPr>
                <w:sz w:val="20"/>
                <w:szCs w:val="20"/>
              </w:rPr>
              <w:t>site :</w:t>
            </w:r>
          </w:p>
          <w:p w14:paraId="34FAE309" w14:textId="77777777" w:rsidR="00536C90" w:rsidRPr="00082C5E" w:rsidRDefault="00536C90" w:rsidP="00536C90">
            <w:pPr>
              <w:ind w:right="-2807"/>
              <w:rPr>
                <w:sz w:val="20"/>
                <w:szCs w:val="20"/>
              </w:rPr>
            </w:pPr>
            <w:r w:rsidRPr="00082C5E">
              <w:rPr>
                <w:sz w:val="20"/>
                <w:szCs w:val="20"/>
              </w:rPr>
              <w:t xml:space="preserve"> </w:t>
            </w:r>
            <w:hyperlink r:id="rId15" w:history="1">
              <w:r w:rsidRPr="00082C5E">
                <w:rPr>
                  <w:rStyle w:val="Lienhypertexte"/>
                  <w:sz w:val="20"/>
                  <w:szCs w:val="20"/>
                </w:rPr>
                <w:t>http://www.cochlea.org/bruit-attention-danger-!-protection</w:t>
              </w:r>
            </w:hyperlink>
          </w:p>
          <w:p w14:paraId="17E494D5" w14:textId="77777777" w:rsidR="00536C90" w:rsidRPr="00536C90" w:rsidRDefault="00536C90" w:rsidP="0054658D">
            <w:pPr>
              <w:shd w:val="clear" w:color="auto" w:fill="FFFFFF"/>
              <w:jc w:val="both"/>
              <w:rPr>
                <w:rFonts w:ascii="Calibri" w:hAnsi="Calibri" w:cs="Calibri"/>
                <w:sz w:val="22"/>
                <w:szCs w:val="22"/>
              </w:rPr>
            </w:pPr>
          </w:p>
        </w:tc>
      </w:tr>
    </w:tbl>
    <w:p w14:paraId="0ABB4FEA" w14:textId="77777777" w:rsidR="00536C90" w:rsidRDefault="00536C90" w:rsidP="00536C90">
      <w:pPr>
        <w:rPr>
          <w:rFonts w:ascii="Calibri" w:hAnsi="Calibri"/>
          <w:sz w:val="16"/>
          <w:szCs w:val="16"/>
        </w:rPr>
      </w:pPr>
    </w:p>
    <w:p w14:paraId="4EF57490" w14:textId="77777777" w:rsidR="00536C90" w:rsidRDefault="00536C90" w:rsidP="0003687E">
      <w:pPr>
        <w:tabs>
          <w:tab w:val="left" w:pos="975"/>
          <w:tab w:val="center" w:pos="4536"/>
        </w:tabs>
        <w:jc w:val="both"/>
        <w:rPr>
          <w:rFonts w:ascii="Calibri" w:hAnsi="Calibri"/>
          <w:b/>
          <w:sz w:val="16"/>
          <w:szCs w:val="16"/>
          <w:u w:val="single"/>
        </w:rPr>
      </w:pPr>
    </w:p>
    <w:p w14:paraId="398586C3" w14:textId="77777777" w:rsidR="00536C90" w:rsidRDefault="00536C90" w:rsidP="00536C90">
      <w:pPr>
        <w:rPr>
          <w:rFonts w:ascii="Calibri" w:hAnsi="Calibri"/>
          <w:sz w:val="16"/>
          <w:szCs w:val="16"/>
        </w:rPr>
      </w:pPr>
    </w:p>
    <w:p w14:paraId="528FC77F" w14:textId="77777777" w:rsidR="00536C90" w:rsidRDefault="00536C90" w:rsidP="00536C90">
      <w:pPr>
        <w:rPr>
          <w:rFonts w:ascii="Calibri" w:hAnsi="Calibri"/>
          <w:sz w:val="16"/>
          <w:szCs w:val="16"/>
        </w:rPr>
      </w:pPr>
    </w:p>
    <w:p w14:paraId="213FF70A" w14:textId="7D035C6D" w:rsidR="0003687E" w:rsidRDefault="0003687E" w:rsidP="00F46198">
      <w:pPr>
        <w:tabs>
          <w:tab w:val="left" w:pos="975"/>
          <w:tab w:val="center" w:pos="4536"/>
        </w:tabs>
        <w:jc w:val="both"/>
        <w:rPr>
          <w:rFonts w:ascii="Calibri" w:hAnsi="Calibri"/>
          <w:sz w:val="16"/>
          <w:szCs w:val="16"/>
        </w:rPr>
      </w:pPr>
    </w:p>
    <w:p w14:paraId="04FDB36B" w14:textId="13D8C00E" w:rsidR="006F58FD" w:rsidRDefault="006F58FD" w:rsidP="00F46198">
      <w:pPr>
        <w:tabs>
          <w:tab w:val="left" w:pos="975"/>
          <w:tab w:val="center" w:pos="4536"/>
        </w:tabs>
        <w:jc w:val="both"/>
        <w:rPr>
          <w:rFonts w:ascii="Calibri" w:hAnsi="Calibri"/>
          <w:sz w:val="16"/>
          <w:szCs w:val="16"/>
        </w:rPr>
      </w:pPr>
    </w:p>
    <w:p w14:paraId="7D4C84B1" w14:textId="7B8B6F8F" w:rsidR="006F58FD" w:rsidRDefault="006F58FD" w:rsidP="00F46198">
      <w:pPr>
        <w:tabs>
          <w:tab w:val="left" w:pos="975"/>
          <w:tab w:val="center" w:pos="4536"/>
        </w:tabs>
        <w:jc w:val="both"/>
        <w:rPr>
          <w:rFonts w:ascii="Calibri" w:hAnsi="Calibri"/>
          <w:sz w:val="16"/>
          <w:szCs w:val="16"/>
        </w:rPr>
      </w:pPr>
    </w:p>
    <w:p w14:paraId="2F43CB7E" w14:textId="56E27511" w:rsidR="006F58FD" w:rsidRDefault="006F58FD" w:rsidP="00F46198">
      <w:pPr>
        <w:tabs>
          <w:tab w:val="left" w:pos="975"/>
          <w:tab w:val="center" w:pos="4536"/>
        </w:tabs>
        <w:jc w:val="both"/>
        <w:rPr>
          <w:rFonts w:ascii="Calibri" w:hAnsi="Calibri"/>
          <w:sz w:val="16"/>
          <w:szCs w:val="16"/>
        </w:rPr>
      </w:pPr>
    </w:p>
    <w:p w14:paraId="48B1F447" w14:textId="6DF51F3B" w:rsidR="006F58FD" w:rsidRDefault="006F58FD" w:rsidP="00F46198">
      <w:pPr>
        <w:tabs>
          <w:tab w:val="left" w:pos="975"/>
          <w:tab w:val="center" w:pos="4536"/>
        </w:tabs>
        <w:jc w:val="both"/>
        <w:rPr>
          <w:rFonts w:ascii="Calibri" w:hAnsi="Calibri"/>
          <w:sz w:val="16"/>
          <w:szCs w:val="16"/>
        </w:rPr>
      </w:pPr>
    </w:p>
    <w:p w14:paraId="6FBC19A9" w14:textId="1E3152B8" w:rsidR="006F58FD" w:rsidRDefault="006F58FD" w:rsidP="00F46198">
      <w:pPr>
        <w:tabs>
          <w:tab w:val="left" w:pos="975"/>
          <w:tab w:val="center" w:pos="4536"/>
        </w:tabs>
        <w:jc w:val="both"/>
        <w:rPr>
          <w:rFonts w:ascii="Calibri" w:hAnsi="Calibri"/>
          <w:sz w:val="16"/>
          <w:szCs w:val="16"/>
        </w:rPr>
      </w:pPr>
    </w:p>
    <w:p w14:paraId="653F2D17" w14:textId="43B1B9CD" w:rsidR="006F58FD" w:rsidRDefault="006F58FD" w:rsidP="00F46198">
      <w:pPr>
        <w:tabs>
          <w:tab w:val="left" w:pos="975"/>
          <w:tab w:val="center" w:pos="4536"/>
        </w:tabs>
        <w:jc w:val="both"/>
        <w:rPr>
          <w:rFonts w:ascii="Calibri" w:hAnsi="Calibri"/>
          <w:sz w:val="16"/>
          <w:szCs w:val="16"/>
        </w:rPr>
      </w:pPr>
    </w:p>
    <w:p w14:paraId="1431BD46" w14:textId="5336EB10" w:rsidR="006F58FD" w:rsidRDefault="006F58FD" w:rsidP="00F46198">
      <w:pPr>
        <w:tabs>
          <w:tab w:val="left" w:pos="975"/>
          <w:tab w:val="center" w:pos="4536"/>
        </w:tabs>
        <w:jc w:val="both"/>
        <w:rPr>
          <w:rFonts w:ascii="Calibri" w:hAnsi="Calibri"/>
          <w:sz w:val="16"/>
          <w:szCs w:val="16"/>
        </w:rPr>
      </w:pPr>
    </w:p>
    <w:p w14:paraId="7CE4AD56" w14:textId="6BDAA4FD" w:rsidR="006F58FD" w:rsidRDefault="006F58FD" w:rsidP="00F46198">
      <w:pPr>
        <w:tabs>
          <w:tab w:val="left" w:pos="975"/>
          <w:tab w:val="center" w:pos="4536"/>
        </w:tabs>
        <w:jc w:val="both"/>
        <w:rPr>
          <w:rFonts w:ascii="Calibri" w:hAnsi="Calibri"/>
          <w:sz w:val="16"/>
          <w:szCs w:val="16"/>
        </w:rPr>
      </w:pPr>
    </w:p>
    <w:p w14:paraId="3DF87BB7" w14:textId="00AEF46D" w:rsidR="006F58FD" w:rsidRDefault="006F58FD" w:rsidP="00F46198">
      <w:pPr>
        <w:tabs>
          <w:tab w:val="left" w:pos="975"/>
          <w:tab w:val="center" w:pos="4536"/>
        </w:tabs>
        <w:jc w:val="both"/>
        <w:rPr>
          <w:rFonts w:ascii="Calibri" w:hAnsi="Calibri"/>
          <w:sz w:val="16"/>
          <w:szCs w:val="16"/>
        </w:rPr>
      </w:pPr>
    </w:p>
    <w:p w14:paraId="52E39E03" w14:textId="0131BD93" w:rsidR="006F58FD" w:rsidRDefault="006F58FD" w:rsidP="00F46198">
      <w:pPr>
        <w:tabs>
          <w:tab w:val="left" w:pos="975"/>
          <w:tab w:val="center" w:pos="4536"/>
        </w:tabs>
        <w:jc w:val="both"/>
        <w:rPr>
          <w:rFonts w:ascii="Calibri" w:hAnsi="Calibri"/>
          <w:sz w:val="16"/>
          <w:szCs w:val="16"/>
        </w:rPr>
      </w:pPr>
    </w:p>
    <w:p w14:paraId="6C425F3B" w14:textId="494C486E" w:rsidR="006F58FD" w:rsidRDefault="006F58FD" w:rsidP="00F46198">
      <w:pPr>
        <w:tabs>
          <w:tab w:val="left" w:pos="975"/>
          <w:tab w:val="center" w:pos="4536"/>
        </w:tabs>
        <w:jc w:val="both"/>
        <w:rPr>
          <w:rFonts w:ascii="Calibri" w:hAnsi="Calibri"/>
          <w:sz w:val="16"/>
          <w:szCs w:val="16"/>
        </w:rPr>
      </w:pPr>
    </w:p>
    <w:p w14:paraId="0E837BDB" w14:textId="65333681" w:rsidR="006F58FD" w:rsidRDefault="006F58FD" w:rsidP="00F46198">
      <w:pPr>
        <w:tabs>
          <w:tab w:val="left" w:pos="975"/>
          <w:tab w:val="center" w:pos="4536"/>
        </w:tabs>
        <w:jc w:val="both"/>
        <w:rPr>
          <w:rFonts w:ascii="Calibri" w:hAnsi="Calibri"/>
          <w:sz w:val="16"/>
          <w:szCs w:val="16"/>
        </w:rPr>
      </w:pPr>
    </w:p>
    <w:p w14:paraId="78BEEAAC" w14:textId="4F3DB355" w:rsidR="006F58FD" w:rsidRDefault="006F58FD" w:rsidP="00F46198">
      <w:pPr>
        <w:tabs>
          <w:tab w:val="left" w:pos="975"/>
          <w:tab w:val="center" w:pos="4536"/>
        </w:tabs>
        <w:jc w:val="both"/>
        <w:rPr>
          <w:rFonts w:ascii="Calibri" w:hAnsi="Calibri"/>
          <w:sz w:val="16"/>
          <w:szCs w:val="16"/>
        </w:rPr>
      </w:pPr>
    </w:p>
    <w:p w14:paraId="0D159E9F" w14:textId="77777777" w:rsidR="006F58FD" w:rsidRPr="00D365E4" w:rsidRDefault="006F58FD" w:rsidP="00F46198">
      <w:pPr>
        <w:tabs>
          <w:tab w:val="left" w:pos="975"/>
          <w:tab w:val="center" w:pos="4536"/>
        </w:tabs>
        <w:jc w:val="both"/>
        <w:rPr>
          <w:rFonts w:ascii="Calibri" w:hAnsi="Calibri"/>
          <w:b/>
          <w:sz w:val="22"/>
          <w:szCs w:val="22"/>
          <w:u w:val="single"/>
        </w:rPr>
      </w:pPr>
    </w:p>
    <w:p w14:paraId="2DF4F0BC" w14:textId="77777777" w:rsidR="00F46198" w:rsidRPr="00A95869" w:rsidRDefault="00F46198" w:rsidP="00F46198">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rPr>
          <w:rFonts w:ascii="Calibri" w:hAnsi="Calibri" w:cs="Calibri"/>
          <w:b/>
          <w:color w:val="712540"/>
        </w:rPr>
      </w:pPr>
      <w:r>
        <w:rPr>
          <w:rFonts w:ascii="Calibri" w:hAnsi="Calibri" w:cs="Calibri"/>
          <w:b/>
          <w:color w:val="712540"/>
        </w:rPr>
        <w:lastRenderedPageBreak/>
        <w:t>CONSIGNES DONN</w:t>
      </w:r>
      <w:r w:rsidRPr="00025377">
        <w:rPr>
          <w:rFonts w:ascii="Calibri" w:hAnsi="Calibri" w:cs="Arial"/>
          <w:b/>
          <w:color w:val="712540"/>
        </w:rPr>
        <w:t>É</w:t>
      </w:r>
      <w:r>
        <w:rPr>
          <w:rFonts w:ascii="Calibri" w:hAnsi="Calibri" w:cs="Calibri"/>
          <w:b/>
          <w:color w:val="712540"/>
        </w:rPr>
        <w:t>ES À L’</w:t>
      </w:r>
      <w:r w:rsidRPr="00025377">
        <w:rPr>
          <w:rFonts w:ascii="Calibri" w:hAnsi="Calibri" w:cs="Arial"/>
          <w:b/>
          <w:color w:val="712540"/>
        </w:rPr>
        <w:t>É</w:t>
      </w:r>
      <w:r>
        <w:rPr>
          <w:rFonts w:ascii="Calibri" w:hAnsi="Calibri" w:cs="Calibri"/>
          <w:b/>
          <w:color w:val="712540"/>
        </w:rPr>
        <w:t>LÈVE</w:t>
      </w:r>
    </w:p>
    <w:p w14:paraId="28C41552" w14:textId="77777777" w:rsidR="00F46198" w:rsidRDefault="00F46198" w:rsidP="00F46198">
      <w:pPr>
        <w:tabs>
          <w:tab w:val="left" w:pos="975"/>
          <w:tab w:val="center" w:pos="4536"/>
        </w:tabs>
        <w:jc w:val="both"/>
        <w:rPr>
          <w:rFonts w:ascii="Calibri" w:hAnsi="Calibri"/>
          <w:b/>
          <w:sz w:val="22"/>
          <w:szCs w:val="22"/>
        </w:rPr>
      </w:pPr>
    </w:p>
    <w:p w14:paraId="0572A709" w14:textId="77777777" w:rsidR="00A11F96" w:rsidRPr="00683A7D" w:rsidRDefault="00A11F96" w:rsidP="00F46198">
      <w:pPr>
        <w:tabs>
          <w:tab w:val="left" w:pos="975"/>
          <w:tab w:val="center" w:pos="4536"/>
        </w:tabs>
        <w:jc w:val="both"/>
        <w:rPr>
          <w:rFonts w:ascii="Calibri" w:hAnsi="Calibri"/>
          <w:b/>
          <w:color w:val="0070C0"/>
        </w:rPr>
      </w:pPr>
      <w:r w:rsidRPr="00683A7D">
        <w:rPr>
          <w:rFonts w:ascii="Calibri" w:hAnsi="Calibri"/>
          <w:b/>
          <w:color w:val="0070C0"/>
        </w:rPr>
        <w:t>Version très guidée, utilisant tous les documents :</w:t>
      </w:r>
    </w:p>
    <w:p w14:paraId="20FC1AA7" w14:textId="77777777" w:rsidR="00536C90" w:rsidRPr="0054658D" w:rsidRDefault="00536C90" w:rsidP="00B86A2C">
      <w:pPr>
        <w:pStyle w:val="Paragraphedeliste"/>
        <w:shd w:val="clear" w:color="auto" w:fill="FFFFFF"/>
        <w:ind w:left="0"/>
        <w:jc w:val="both"/>
        <w:rPr>
          <w:rFonts w:ascii="Calibri" w:hAnsi="Calibri" w:cs="Calibri"/>
        </w:rPr>
      </w:pPr>
    </w:p>
    <w:p w14:paraId="02974E64" w14:textId="6380F8DF" w:rsidR="00536C90" w:rsidRPr="0054658D" w:rsidRDefault="004319D5" w:rsidP="00B86A2C">
      <w:pPr>
        <w:pStyle w:val="Paragraphedeliste"/>
        <w:shd w:val="clear" w:color="auto" w:fill="FFFFFF"/>
        <w:ind w:left="0"/>
        <w:jc w:val="both"/>
        <w:rPr>
          <w:rFonts w:ascii="Calibri" w:hAnsi="Calibri" w:cs="Calibri"/>
        </w:rPr>
      </w:pPr>
      <w:r>
        <w:rPr>
          <w:rFonts w:ascii="Calibri" w:hAnsi="Calibri" w:cs="Calibri"/>
        </w:rPr>
        <w:t>1</w:t>
      </w:r>
      <w:r w:rsidR="00536C90" w:rsidRPr="0054658D">
        <w:rPr>
          <w:rFonts w:ascii="Calibri" w:hAnsi="Calibri" w:cs="Calibri"/>
        </w:rPr>
        <w:t>. Indiquer le domaine de fréquence des sons audibles.</w:t>
      </w:r>
    </w:p>
    <w:p w14:paraId="7834F26F" w14:textId="4EA3D31F" w:rsidR="00536C90" w:rsidRPr="0054658D" w:rsidRDefault="001746E4" w:rsidP="00B86A2C">
      <w:pPr>
        <w:shd w:val="clear" w:color="auto" w:fill="FFFFFF"/>
        <w:spacing w:before="225" w:after="225"/>
        <w:jc w:val="both"/>
        <w:rPr>
          <w:rFonts w:ascii="Calibri" w:hAnsi="Calibri" w:cs="Calibri"/>
        </w:rPr>
      </w:pPr>
      <w:r>
        <w:rPr>
          <w:rFonts w:ascii="Calibri" w:hAnsi="Calibri" w:cs="Calibri"/>
        </w:rPr>
        <w:t>2</w:t>
      </w:r>
      <w:r w:rsidR="00536C90" w:rsidRPr="0054658D">
        <w:rPr>
          <w:rFonts w:ascii="Calibri" w:hAnsi="Calibri" w:cs="Calibri"/>
        </w:rPr>
        <w:t>. Quel est le nom des cellules transmettant le signal sonore ? Quelles sont les particularités de ces cellules ?</w:t>
      </w:r>
    </w:p>
    <w:p w14:paraId="22458F14" w14:textId="2793A648" w:rsidR="00536C90" w:rsidRPr="0054658D" w:rsidRDefault="001746E4" w:rsidP="00B86A2C">
      <w:pPr>
        <w:shd w:val="clear" w:color="auto" w:fill="FFFFFF"/>
        <w:spacing w:before="225" w:after="225"/>
        <w:jc w:val="both"/>
        <w:rPr>
          <w:rFonts w:ascii="Calibri" w:hAnsi="Calibri" w:cs="Calibri"/>
        </w:rPr>
      </w:pPr>
      <w:r>
        <w:rPr>
          <w:rFonts w:ascii="Calibri" w:hAnsi="Calibri" w:cs="Calibri"/>
        </w:rPr>
        <w:t>3</w:t>
      </w:r>
      <w:r w:rsidR="00536C90" w:rsidRPr="0054658D">
        <w:rPr>
          <w:rFonts w:ascii="Calibri" w:hAnsi="Calibri" w:cs="Calibri"/>
        </w:rPr>
        <w:t>. A partir de quel niveau d’intensité sonore, le bruit est-il nocif ? Pourquoi ?</w:t>
      </w:r>
    </w:p>
    <w:p w14:paraId="5D008305" w14:textId="63375827" w:rsidR="00536C90" w:rsidRDefault="001746E4" w:rsidP="00B86A2C">
      <w:pPr>
        <w:shd w:val="clear" w:color="auto" w:fill="FFFFFF"/>
        <w:jc w:val="both"/>
        <w:rPr>
          <w:rFonts w:ascii="Calibri" w:hAnsi="Calibri" w:cs="Calibri"/>
        </w:rPr>
      </w:pPr>
      <w:r>
        <w:rPr>
          <w:rFonts w:ascii="Calibri" w:hAnsi="Calibri" w:cs="Calibri"/>
        </w:rPr>
        <w:t>4</w:t>
      </w:r>
      <w:r w:rsidR="00536C90" w:rsidRPr="0054658D">
        <w:rPr>
          <w:rFonts w:ascii="Calibri" w:hAnsi="Calibri" w:cs="Calibri"/>
        </w:rPr>
        <w:t>. </w:t>
      </w:r>
      <w:r w:rsidR="006F58FD">
        <w:rPr>
          <w:rFonts w:ascii="Calibri" w:hAnsi="Calibri" w:cs="Calibri"/>
        </w:rPr>
        <w:t xml:space="preserve">Quel niveau sonore maximal doivent respecter </w:t>
      </w:r>
      <w:r w:rsidR="00536C90" w:rsidRPr="0054658D">
        <w:rPr>
          <w:rFonts w:ascii="Calibri" w:hAnsi="Calibri" w:cs="Calibri"/>
        </w:rPr>
        <w:t>les discothèques, salles de concert et autres cinémas</w:t>
      </w:r>
      <w:r w:rsidR="006F58FD">
        <w:rPr>
          <w:rFonts w:ascii="Calibri" w:hAnsi="Calibri" w:cs="Calibri"/>
        </w:rPr>
        <w:t> ? Pourquoi ?</w:t>
      </w:r>
    </w:p>
    <w:p w14:paraId="38D0F783" w14:textId="43B42A4A" w:rsidR="004319D5" w:rsidRDefault="004319D5" w:rsidP="00B86A2C">
      <w:pPr>
        <w:shd w:val="clear" w:color="auto" w:fill="FFFFFF"/>
        <w:jc w:val="both"/>
        <w:rPr>
          <w:rFonts w:ascii="Calibri" w:hAnsi="Calibri" w:cs="Calibri"/>
        </w:rPr>
      </w:pPr>
    </w:p>
    <w:p w14:paraId="65CCEBA6" w14:textId="7CC2F6C3" w:rsidR="004319D5" w:rsidRPr="004319D5" w:rsidRDefault="001746E4" w:rsidP="004319D5">
      <w:pPr>
        <w:shd w:val="clear" w:color="auto" w:fill="FFFFFF"/>
        <w:jc w:val="both"/>
        <w:rPr>
          <w:rFonts w:ascii="Calibri" w:hAnsi="Calibri" w:cs="Calibri"/>
        </w:rPr>
      </w:pPr>
      <w:r>
        <w:rPr>
          <w:rFonts w:ascii="Calibri" w:hAnsi="Calibri" w:cs="Calibri"/>
        </w:rPr>
        <w:t>5</w:t>
      </w:r>
      <w:r w:rsidR="004319D5" w:rsidRPr="004319D5">
        <w:rPr>
          <w:rFonts w:ascii="Calibri" w:hAnsi="Calibri" w:cs="Calibri"/>
        </w:rPr>
        <w:t>. D’après le</w:t>
      </w:r>
      <w:r w:rsidR="006F58FD">
        <w:rPr>
          <w:rFonts w:ascii="Calibri" w:hAnsi="Calibri" w:cs="Calibri"/>
        </w:rPr>
        <w:t xml:space="preserve"> document 1</w:t>
      </w:r>
      <w:r w:rsidR="004319D5" w:rsidRPr="004319D5">
        <w:rPr>
          <w:rFonts w:ascii="Calibri" w:hAnsi="Calibri" w:cs="Calibri"/>
        </w:rPr>
        <w:t>, indiquer la relation liant l’intensité sonore pour un récepteur de surface S situé à une distance r du haut-parleur à l’intensité sonore pour le même récepteur de surface S situé à une distance 2r du récepteur.</w:t>
      </w:r>
    </w:p>
    <w:p w14:paraId="3E1639AA" w14:textId="77777777" w:rsidR="00536C90" w:rsidRPr="0054658D" w:rsidRDefault="00536C90" w:rsidP="00B86A2C">
      <w:pPr>
        <w:shd w:val="clear" w:color="auto" w:fill="FFFFFF"/>
        <w:jc w:val="both"/>
        <w:rPr>
          <w:rFonts w:ascii="Calibri" w:hAnsi="Calibri" w:cs="Calibri"/>
        </w:rPr>
      </w:pPr>
    </w:p>
    <w:p w14:paraId="75AEF4E3" w14:textId="6F8EDC03" w:rsidR="00536C90" w:rsidRPr="0054658D" w:rsidRDefault="001746E4" w:rsidP="00B86A2C">
      <w:pPr>
        <w:shd w:val="clear" w:color="auto" w:fill="FFFFFF"/>
        <w:jc w:val="both"/>
        <w:rPr>
          <w:rFonts w:ascii="Calibri" w:hAnsi="Calibri" w:cs="Calibri"/>
          <w:b/>
        </w:rPr>
      </w:pPr>
      <w:r>
        <w:rPr>
          <w:rFonts w:ascii="Calibri" w:hAnsi="Calibri" w:cs="Calibri"/>
          <w:b/>
        </w:rPr>
        <w:t>6</w:t>
      </w:r>
      <w:r w:rsidR="00536C90" w:rsidRPr="0054658D">
        <w:rPr>
          <w:rFonts w:ascii="Calibri" w:hAnsi="Calibri" w:cs="Calibri"/>
          <w:b/>
        </w:rPr>
        <w:t xml:space="preserve">. </w:t>
      </w:r>
      <w:r w:rsidR="00536C90" w:rsidRPr="0054658D">
        <w:rPr>
          <w:rFonts w:ascii="Calibri" w:hAnsi="Calibri" w:cs="Calibri"/>
          <w:b/>
          <w:u w:val="single"/>
        </w:rPr>
        <w:t>Expérience en classe :</w:t>
      </w:r>
    </w:p>
    <w:p w14:paraId="53F5A944" w14:textId="77777777" w:rsidR="00536C90" w:rsidRPr="0054658D" w:rsidRDefault="00536C90" w:rsidP="00B86A2C">
      <w:pPr>
        <w:shd w:val="clear" w:color="auto" w:fill="FFFFFF"/>
        <w:jc w:val="both"/>
        <w:rPr>
          <w:rFonts w:ascii="Calibri" w:hAnsi="Calibri" w:cs="Calibri"/>
        </w:rPr>
      </w:pPr>
      <w:r w:rsidRPr="0054658D">
        <w:rPr>
          <w:rFonts w:ascii="Calibri" w:hAnsi="Calibri" w:cs="Calibri"/>
        </w:rPr>
        <w:t>Vous allez écouter le son d’un haut-parleur. Le professeur va faire varier le domaine de fréquence du signal sonore. Indiquer à quelle fréquence, vous n’entendez plus de signal sonore. Commenter.</w:t>
      </w:r>
    </w:p>
    <w:p w14:paraId="126B78D6" w14:textId="77777777" w:rsidR="00536C90" w:rsidRPr="0054658D" w:rsidRDefault="00536C90" w:rsidP="00B86A2C">
      <w:pPr>
        <w:shd w:val="clear" w:color="auto" w:fill="FFFFFF"/>
        <w:jc w:val="both"/>
        <w:rPr>
          <w:rFonts w:ascii="Calibri" w:hAnsi="Calibri" w:cs="Calibri"/>
        </w:rPr>
      </w:pPr>
    </w:p>
    <w:p w14:paraId="40076922" w14:textId="134AD32A" w:rsidR="00536C90" w:rsidRPr="0054658D" w:rsidRDefault="001746E4" w:rsidP="00B86A2C">
      <w:pPr>
        <w:shd w:val="clear" w:color="auto" w:fill="FFFFFF"/>
        <w:jc w:val="both"/>
        <w:rPr>
          <w:rFonts w:ascii="Calibri" w:hAnsi="Calibri" w:cs="Calibri"/>
          <w:b/>
        </w:rPr>
      </w:pPr>
      <w:r>
        <w:rPr>
          <w:rFonts w:ascii="Calibri" w:hAnsi="Calibri" w:cs="Calibri"/>
          <w:b/>
        </w:rPr>
        <w:t>7</w:t>
      </w:r>
      <w:r w:rsidR="00536C90" w:rsidRPr="0054658D">
        <w:rPr>
          <w:rFonts w:ascii="Calibri" w:hAnsi="Calibri" w:cs="Calibri"/>
          <w:b/>
        </w:rPr>
        <w:t xml:space="preserve">. </w:t>
      </w:r>
      <w:r w:rsidR="00536C90" w:rsidRPr="0054658D">
        <w:rPr>
          <w:rFonts w:ascii="Calibri" w:hAnsi="Calibri" w:cs="Calibri"/>
          <w:b/>
          <w:u w:val="single"/>
        </w:rPr>
        <w:t>Retour sur la problématique</w:t>
      </w:r>
      <w:r w:rsidR="00683A7D">
        <w:rPr>
          <w:rFonts w:ascii="Calibri" w:hAnsi="Calibri" w:cs="Calibri"/>
          <w:b/>
        </w:rPr>
        <w:t> :</w:t>
      </w:r>
    </w:p>
    <w:p w14:paraId="77590A73" w14:textId="77777777" w:rsidR="00536C90" w:rsidRPr="0054658D" w:rsidRDefault="00536C90" w:rsidP="00B86A2C">
      <w:pPr>
        <w:shd w:val="clear" w:color="auto" w:fill="FFFFFF"/>
        <w:jc w:val="both"/>
        <w:rPr>
          <w:rFonts w:ascii="Calibri" w:hAnsi="Calibri" w:cs="Calibri"/>
        </w:rPr>
      </w:pPr>
      <w:r w:rsidRPr="0054658D">
        <w:rPr>
          <w:rFonts w:ascii="Calibri" w:hAnsi="Calibri" w:cs="Calibri"/>
        </w:rPr>
        <w:t>Expliquer à Julie l’insistance de ses parents. Que lui conseillez-vous ?</w:t>
      </w:r>
    </w:p>
    <w:p w14:paraId="2DF2DA76" w14:textId="77777777" w:rsidR="00F46198" w:rsidRDefault="00F46198" w:rsidP="00F46198">
      <w:pPr>
        <w:tabs>
          <w:tab w:val="left" w:pos="975"/>
          <w:tab w:val="center" w:pos="4536"/>
        </w:tabs>
        <w:jc w:val="both"/>
        <w:rPr>
          <w:rFonts w:ascii="Calibri" w:hAnsi="Calibri"/>
          <w:sz w:val="22"/>
          <w:szCs w:val="22"/>
        </w:rPr>
      </w:pPr>
    </w:p>
    <w:p w14:paraId="6C931357" w14:textId="77777777" w:rsidR="001746E4" w:rsidRDefault="001746E4" w:rsidP="00F46198">
      <w:pPr>
        <w:tabs>
          <w:tab w:val="left" w:pos="975"/>
          <w:tab w:val="center" w:pos="4536"/>
        </w:tabs>
        <w:jc w:val="both"/>
        <w:rPr>
          <w:rFonts w:ascii="Calibri" w:hAnsi="Calibri"/>
          <w:b/>
          <w:color w:val="0070C0"/>
        </w:rPr>
      </w:pPr>
    </w:p>
    <w:p w14:paraId="7DBEB515" w14:textId="64780CE2" w:rsidR="00A11F96" w:rsidRPr="006F58FD" w:rsidRDefault="00683A7D" w:rsidP="00F46198">
      <w:pPr>
        <w:tabs>
          <w:tab w:val="left" w:pos="975"/>
          <w:tab w:val="center" w:pos="4536"/>
        </w:tabs>
        <w:jc w:val="both"/>
        <w:rPr>
          <w:rFonts w:ascii="Calibri" w:hAnsi="Calibri"/>
          <w:b/>
          <w:color w:val="0070C0"/>
        </w:rPr>
      </w:pPr>
      <w:r w:rsidRPr="00683A7D">
        <w:rPr>
          <w:rFonts w:ascii="Calibri" w:hAnsi="Calibri"/>
          <w:b/>
          <w:color w:val="0070C0"/>
        </w:rPr>
        <w:t>Version question ouverte :</w:t>
      </w:r>
    </w:p>
    <w:p w14:paraId="6843FB59" w14:textId="77777777" w:rsidR="00683A7D" w:rsidRDefault="00683A7D" w:rsidP="00F46198">
      <w:pPr>
        <w:tabs>
          <w:tab w:val="left" w:pos="975"/>
          <w:tab w:val="center" w:pos="4536"/>
        </w:tabs>
        <w:jc w:val="both"/>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65920" behindDoc="0" locked="0" layoutInCell="1" allowOverlap="1" wp14:anchorId="763C26BC" wp14:editId="7CA6EEBB">
                <wp:simplePos x="0" y="0"/>
                <wp:positionH relativeFrom="column">
                  <wp:posOffset>-93818</wp:posOffset>
                </wp:positionH>
                <wp:positionV relativeFrom="paragraph">
                  <wp:posOffset>112365</wp:posOffset>
                </wp:positionV>
                <wp:extent cx="6741042" cy="329610"/>
                <wp:effectExtent l="0" t="0" r="22225" b="13335"/>
                <wp:wrapNone/>
                <wp:docPr id="1" name="Rectangle à coins arrondis 1"/>
                <wp:cNvGraphicFramePr/>
                <a:graphic xmlns:a="http://schemas.openxmlformats.org/drawingml/2006/main">
                  <a:graphicData uri="http://schemas.microsoft.com/office/word/2010/wordprocessingShape">
                    <wps:wsp>
                      <wps:cNvSpPr/>
                      <wps:spPr>
                        <a:xfrm>
                          <a:off x="0" y="0"/>
                          <a:ext cx="6741042" cy="32961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2D7F5A6E" id="Rectangle à coins arrondis 1" o:spid="_x0000_s1026" style="position:absolute;margin-left:-7.4pt;margin-top:8.85pt;width:530.8pt;height:25.95pt;z-index:2516659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" filled="f" strokecolor="#1f3763 [1604]" strokeweight="1pt">
                <v:stroke joinstyle="miter"/>
              </v:roundrect>
            </w:pict>
          </mc:Fallback>
        </mc:AlternateContent>
      </w:r>
    </w:p>
    <w:p w14:paraId="130E61A6" w14:textId="77777777" w:rsidR="00683A7D" w:rsidRPr="00683A7D" w:rsidRDefault="00683A7D" w:rsidP="00683A7D">
      <w:pPr>
        <w:tabs>
          <w:tab w:val="left" w:pos="975"/>
          <w:tab w:val="center" w:pos="4536"/>
        </w:tabs>
        <w:jc w:val="center"/>
        <w:rPr>
          <w:rFonts w:ascii="Calibri" w:hAnsi="Calibri"/>
          <w:b/>
          <w:i/>
          <w:sz w:val="22"/>
          <w:szCs w:val="22"/>
        </w:rPr>
      </w:pPr>
      <w:r w:rsidRPr="00683A7D">
        <w:rPr>
          <w:rFonts w:ascii="Calibri" w:hAnsi="Calibri"/>
          <w:b/>
          <w:i/>
          <w:sz w:val="22"/>
          <w:szCs w:val="22"/>
        </w:rPr>
        <w:t>A l’aide des documents mis à disposition, expliquer à Julie l’insistance de ses parents. Que lui conseillez-vous ?</w:t>
      </w:r>
    </w:p>
    <w:p w14:paraId="29C4C864" w14:textId="77777777" w:rsidR="00F46198" w:rsidRDefault="00F46198" w:rsidP="00F46198">
      <w:pPr>
        <w:tabs>
          <w:tab w:val="left" w:pos="975"/>
          <w:tab w:val="center" w:pos="4536"/>
        </w:tabs>
        <w:jc w:val="both"/>
        <w:rPr>
          <w:rFonts w:ascii="Calibri" w:hAnsi="Calibri"/>
          <w:sz w:val="22"/>
          <w:szCs w:val="22"/>
        </w:rPr>
      </w:pPr>
    </w:p>
    <w:p w14:paraId="7D4868CF" w14:textId="77777777" w:rsidR="00683A7D" w:rsidRDefault="00683A7D" w:rsidP="00F46198">
      <w:pPr>
        <w:tabs>
          <w:tab w:val="left" w:pos="975"/>
          <w:tab w:val="center" w:pos="4536"/>
        </w:tabs>
        <w:jc w:val="both"/>
        <w:rPr>
          <w:rFonts w:ascii="Calibri" w:hAnsi="Calibri"/>
          <w:sz w:val="22"/>
          <w:szCs w:val="22"/>
        </w:rPr>
      </w:pPr>
    </w:p>
    <w:p w14:paraId="5DE9CE26" w14:textId="77777777" w:rsidR="00683A7D" w:rsidRDefault="00683A7D" w:rsidP="00F46198">
      <w:pPr>
        <w:tabs>
          <w:tab w:val="left" w:pos="975"/>
          <w:tab w:val="center" w:pos="4536"/>
        </w:tabs>
        <w:jc w:val="both"/>
        <w:rPr>
          <w:rFonts w:ascii="Calibri" w:hAnsi="Calibri"/>
          <w:sz w:val="22"/>
          <w:szCs w:val="22"/>
        </w:rPr>
      </w:pPr>
    </w:p>
    <w:p w14:paraId="6D9678DE" w14:textId="77777777" w:rsidR="00F46198" w:rsidRPr="00BD22DD" w:rsidRDefault="00F46198" w:rsidP="00364ED7">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rPr>
          <w:rFonts w:ascii="Calibri" w:hAnsi="Calibri" w:cs="Calibri"/>
          <w:b/>
          <w:color w:val="712540"/>
        </w:rPr>
      </w:pPr>
      <w:r w:rsidRPr="00BD22DD">
        <w:rPr>
          <w:rFonts w:ascii="Calibri" w:hAnsi="Calibri" w:cs="Calibri"/>
          <w:b/>
          <w:color w:val="712540"/>
        </w:rPr>
        <w:t>REPÈRES</w:t>
      </w:r>
      <w:r w:rsidR="00DA3E0B">
        <w:rPr>
          <w:rFonts w:ascii="Calibri" w:hAnsi="Calibri" w:cs="Calibri"/>
          <w:b/>
          <w:color w:val="712540"/>
        </w:rPr>
        <w:t xml:space="preserve"> ÉVENTUELS</w:t>
      </w:r>
      <w:r w:rsidRPr="00BD22DD">
        <w:rPr>
          <w:rFonts w:ascii="Calibri" w:hAnsi="Calibri" w:cs="Calibri"/>
          <w:b/>
          <w:color w:val="712540"/>
        </w:rPr>
        <w:t xml:space="preserve"> POUR L’ÉVALUATION</w:t>
      </w:r>
    </w:p>
    <w:p w14:paraId="40A7E086" w14:textId="77777777" w:rsidR="00F46198" w:rsidRDefault="00F46198" w:rsidP="00F46198">
      <w:pPr>
        <w:suppressAutoHyphens/>
        <w:autoSpaceDE w:val="0"/>
        <w:rPr>
          <w:rFonts w:ascii="Calibri" w:eastAsia="Calibri" w:hAnsi="Calibri" w:cs="Arial"/>
          <w:b/>
          <w:bCs/>
          <w:lang w:eastAsia="ar-SA"/>
        </w:rPr>
      </w:pPr>
    </w:p>
    <w:p w14:paraId="035D4289" w14:textId="77777777" w:rsidR="00F46198" w:rsidRPr="00B2748D" w:rsidRDefault="00F46198" w:rsidP="00F46198">
      <w:pPr>
        <w:suppressAutoHyphens/>
        <w:autoSpaceDE w:val="0"/>
        <w:rPr>
          <w:rFonts w:ascii="Calibri" w:eastAsia="Calibri" w:hAnsi="Calibri" w:cs="Arial"/>
          <w:b/>
          <w:bCs/>
          <w:color w:val="0070C0"/>
          <w:u w:val="single"/>
          <w:lang w:eastAsia="ar-SA"/>
        </w:rPr>
      </w:pPr>
      <w:r w:rsidRPr="00B2748D">
        <w:rPr>
          <w:rFonts w:ascii="Calibri" w:eastAsia="Calibri" w:hAnsi="Calibri" w:cs="Arial"/>
          <w:b/>
          <w:bCs/>
          <w:color w:val="0070C0"/>
          <w:u w:val="single"/>
          <w:lang w:eastAsia="ar-SA"/>
        </w:rPr>
        <w:t>Correction </w:t>
      </w:r>
      <w:r>
        <w:rPr>
          <w:rFonts w:ascii="Calibri" w:eastAsia="Calibri" w:hAnsi="Calibri" w:cs="Arial"/>
          <w:b/>
          <w:bCs/>
          <w:color w:val="0070C0"/>
          <w:u w:val="single"/>
          <w:lang w:eastAsia="ar-SA"/>
        </w:rPr>
        <w:t xml:space="preserve">possible </w:t>
      </w:r>
      <w:r w:rsidRPr="00B2748D">
        <w:rPr>
          <w:rFonts w:ascii="Calibri" w:eastAsia="Calibri" w:hAnsi="Calibri" w:cs="Arial"/>
          <w:b/>
          <w:bCs/>
          <w:color w:val="0070C0"/>
          <w:u w:val="single"/>
          <w:lang w:eastAsia="ar-SA"/>
        </w:rPr>
        <w:t>:</w:t>
      </w:r>
    </w:p>
    <w:p w14:paraId="3063D78E" w14:textId="77777777" w:rsidR="004702B3" w:rsidRPr="0054658D" w:rsidRDefault="004702B3" w:rsidP="00B86A2C">
      <w:pPr>
        <w:pStyle w:val="Paragraphedeliste"/>
        <w:shd w:val="clear" w:color="auto" w:fill="FFFFFF"/>
        <w:ind w:left="0"/>
        <w:jc w:val="both"/>
        <w:rPr>
          <w:rFonts w:ascii="Calibri" w:hAnsi="Calibri" w:cs="Calibri"/>
        </w:rPr>
      </w:pPr>
    </w:p>
    <w:p w14:paraId="01511D8F" w14:textId="07403ADC" w:rsidR="005C143E" w:rsidRDefault="004319D5" w:rsidP="00B86A2C">
      <w:pPr>
        <w:pStyle w:val="Paragraphedeliste"/>
        <w:shd w:val="clear" w:color="auto" w:fill="FFFFFF"/>
        <w:ind w:left="0"/>
        <w:jc w:val="both"/>
        <w:rPr>
          <w:rFonts w:ascii="Calibri" w:hAnsi="Calibri" w:cs="Calibri"/>
        </w:rPr>
      </w:pPr>
      <w:r>
        <w:rPr>
          <w:rFonts w:ascii="Calibri" w:hAnsi="Calibri" w:cs="Calibri"/>
        </w:rPr>
        <w:t>1</w:t>
      </w:r>
      <w:r w:rsidR="005C143E" w:rsidRPr="0054658D">
        <w:rPr>
          <w:rFonts w:ascii="Calibri" w:hAnsi="Calibri" w:cs="Calibri"/>
        </w:rPr>
        <w:t>. Indiquer le domaine de fréquence des sons audibles.</w:t>
      </w:r>
    </w:p>
    <w:p w14:paraId="153A0C82" w14:textId="61418B89" w:rsidR="00E211C0" w:rsidRDefault="00E211C0" w:rsidP="00B86A2C">
      <w:pPr>
        <w:pStyle w:val="Paragraphedeliste"/>
        <w:shd w:val="clear" w:color="auto" w:fill="FFFFFF"/>
        <w:ind w:left="0"/>
        <w:jc w:val="both"/>
        <w:rPr>
          <w:rFonts w:ascii="Calibri" w:hAnsi="Calibri" w:cs="Calibri"/>
          <w:color w:val="FF0000"/>
        </w:rPr>
      </w:pPr>
      <w:r w:rsidRPr="00E211C0">
        <w:rPr>
          <w:rFonts w:ascii="Calibri" w:hAnsi="Calibri" w:cs="Calibri"/>
          <w:color w:val="FF0000"/>
        </w:rPr>
        <w:t>Les sons audibles évoluent entre 20 Hz et 20 KHz</w:t>
      </w:r>
      <w:r w:rsidR="00E124A0">
        <w:rPr>
          <w:rFonts w:ascii="Calibri" w:hAnsi="Calibri" w:cs="Calibri"/>
          <w:color w:val="FF0000"/>
        </w:rPr>
        <w:t>. Ajouter</w:t>
      </w:r>
      <w:r w:rsidR="00A40C8D">
        <w:rPr>
          <w:rFonts w:ascii="Calibri" w:hAnsi="Calibri" w:cs="Calibri"/>
          <w:color w:val="FF0000"/>
        </w:rPr>
        <w:t xml:space="preserve"> le </w:t>
      </w:r>
      <w:r w:rsidR="00A40C8D" w:rsidRPr="00A40C8D">
        <w:rPr>
          <w:rFonts w:ascii="Calibri" w:hAnsi="Calibri" w:cs="Calibri"/>
          <w:b/>
          <w:bCs/>
          <w:color w:val="FF0000"/>
        </w:rPr>
        <w:t xml:space="preserve">document </w:t>
      </w:r>
      <w:r w:rsidR="00E124A0" w:rsidRPr="00E124A0">
        <w:rPr>
          <w:rFonts w:ascii="Calibri" w:hAnsi="Calibri" w:cs="Calibri"/>
          <w:color w:val="FF0000"/>
        </w:rPr>
        <w:t>suivant si besoin</w:t>
      </w:r>
      <w:r w:rsidRPr="00E124A0">
        <w:rPr>
          <w:rFonts w:ascii="Calibri" w:hAnsi="Calibri" w:cs="Calibri"/>
          <w:color w:val="FF0000"/>
        </w:rPr>
        <w:t>.</w:t>
      </w:r>
    </w:p>
    <w:p w14:paraId="60DC258A" w14:textId="77777777" w:rsidR="00E124A0" w:rsidRPr="00371127" w:rsidRDefault="00E124A0" w:rsidP="00E124A0">
      <w:pPr>
        <w:rPr>
          <w:rFonts w:ascii="Calibri" w:hAnsi="Calibri"/>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5"/>
      </w:tblGrid>
      <w:tr w:rsidR="00E124A0" w14:paraId="0EB75BE4" w14:textId="77777777" w:rsidTr="00282EA5">
        <w:tc>
          <w:tcPr>
            <w:tcW w:w="10606" w:type="dxa"/>
            <w:shd w:val="clear" w:color="auto" w:fill="auto"/>
          </w:tcPr>
          <w:p w14:paraId="78990688" w14:textId="41C27E67" w:rsidR="00E124A0" w:rsidRPr="00EA6076" w:rsidRDefault="00E124A0" w:rsidP="00282EA5">
            <w:pPr>
              <w:rPr>
                <w:rFonts w:ascii="Calibri" w:hAnsi="Calibri" w:cs="Calibri"/>
                <w:b/>
                <w:color w:val="0070C0"/>
              </w:rPr>
            </w:pPr>
            <w:r w:rsidRPr="005744DE">
              <w:rPr>
                <w:rFonts w:ascii="Calibri" w:hAnsi="Calibri"/>
                <w:b/>
                <w:color w:val="0070C0"/>
                <w:u w:val="single"/>
              </w:rPr>
              <w:t>Doc. </w:t>
            </w:r>
            <w:r w:rsidR="00574103">
              <w:rPr>
                <w:rFonts w:ascii="Calibri" w:hAnsi="Calibri"/>
                <w:b/>
                <w:color w:val="0070C0"/>
                <w:u w:val="single"/>
              </w:rPr>
              <w:t xml:space="preserve">D’aide </w:t>
            </w:r>
            <w:r w:rsidRPr="005744DE">
              <w:rPr>
                <w:rFonts w:ascii="Calibri" w:hAnsi="Calibri"/>
                <w:b/>
                <w:color w:val="0070C0"/>
                <w:u w:val="single"/>
              </w:rPr>
              <w:t>:</w:t>
            </w:r>
            <w:r w:rsidRPr="005744DE">
              <w:rPr>
                <w:rFonts w:ascii="Calibri" w:hAnsi="Calibri"/>
                <w:b/>
                <w:color w:val="0070C0"/>
              </w:rPr>
              <w:t xml:space="preserve"> </w:t>
            </w:r>
            <w:r w:rsidRPr="00EA6076">
              <w:rPr>
                <w:rFonts w:ascii="Calibri" w:hAnsi="Calibri" w:cs="Calibri"/>
                <w:b/>
                <w:color w:val="0070C0"/>
              </w:rPr>
              <w:t xml:space="preserve"> </w:t>
            </w:r>
            <w:r>
              <w:rPr>
                <w:rFonts w:ascii="Calibri" w:hAnsi="Calibri" w:cs="Calibri"/>
                <w:b/>
                <w:color w:val="0070C0"/>
              </w:rPr>
              <w:t>Domaine de fréquence des sons audibles</w:t>
            </w:r>
          </w:p>
          <w:p w14:paraId="219C82B9" w14:textId="77777777" w:rsidR="00E124A0" w:rsidRPr="00456D9B" w:rsidRDefault="00E124A0" w:rsidP="00282EA5">
            <w:pPr>
              <w:rPr>
                <w:rFonts w:ascii="Arial" w:hAnsi="Arial" w:cs="Arial"/>
                <w:sz w:val="20"/>
                <w:szCs w:val="20"/>
              </w:rPr>
            </w:pPr>
            <w:r>
              <w:rPr>
                <w:noProof/>
              </w:rPr>
              <w:drawing>
                <wp:anchor distT="0" distB="0" distL="114300" distR="114300" simplePos="0" relativeHeight="251667968" behindDoc="1" locked="0" layoutInCell="1" allowOverlap="1" wp14:anchorId="42A88A74" wp14:editId="56D4671F">
                  <wp:simplePos x="0" y="0"/>
                  <wp:positionH relativeFrom="column">
                    <wp:posOffset>1083945</wp:posOffset>
                  </wp:positionH>
                  <wp:positionV relativeFrom="paragraph">
                    <wp:posOffset>130810</wp:posOffset>
                  </wp:positionV>
                  <wp:extent cx="4803140" cy="872490"/>
                  <wp:effectExtent l="0" t="0" r="0" b="0"/>
                  <wp:wrapTight wrapText="bothSides">
                    <wp:wrapPolygon edited="0">
                      <wp:start x="0" y="0"/>
                      <wp:lineTo x="0" y="21223"/>
                      <wp:lineTo x="21503" y="21223"/>
                      <wp:lineTo x="21503" y="0"/>
                      <wp:lineTo x="0" y="0"/>
                    </wp:wrapPolygon>
                  </wp:wrapTight>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03140" cy="872490"/>
                          </a:xfrm>
                          <a:prstGeom prst="rect">
                            <a:avLst/>
                          </a:prstGeom>
                          <a:noFill/>
                          <a:ln>
                            <a:noFill/>
                          </a:ln>
                        </pic:spPr>
                      </pic:pic>
                    </a:graphicData>
                  </a:graphic>
                </wp:anchor>
              </w:drawing>
            </w:r>
          </w:p>
          <w:p w14:paraId="0C4FBBAB" w14:textId="77777777" w:rsidR="00E124A0" w:rsidRDefault="00E124A0" w:rsidP="00282EA5">
            <w:pPr>
              <w:spacing w:after="120"/>
              <w:jc w:val="center"/>
              <w:rPr>
                <w:rFonts w:ascii="Arial" w:hAnsi="Arial" w:cs="Arial"/>
                <w:sz w:val="20"/>
                <w:szCs w:val="20"/>
              </w:rPr>
            </w:pPr>
          </w:p>
          <w:p w14:paraId="69DF3508" w14:textId="77777777" w:rsidR="00E124A0" w:rsidRDefault="00E124A0" w:rsidP="00282EA5">
            <w:pPr>
              <w:spacing w:after="120"/>
              <w:jc w:val="center"/>
              <w:rPr>
                <w:rFonts w:ascii="Arial" w:hAnsi="Arial" w:cs="Arial"/>
                <w:sz w:val="20"/>
                <w:szCs w:val="20"/>
              </w:rPr>
            </w:pPr>
          </w:p>
          <w:p w14:paraId="330270AA" w14:textId="77777777" w:rsidR="00E124A0" w:rsidRDefault="00E124A0" w:rsidP="00282EA5">
            <w:pPr>
              <w:spacing w:after="120"/>
              <w:jc w:val="center"/>
              <w:rPr>
                <w:rFonts w:ascii="Arial" w:hAnsi="Arial" w:cs="Arial"/>
                <w:sz w:val="20"/>
                <w:szCs w:val="20"/>
              </w:rPr>
            </w:pPr>
          </w:p>
          <w:p w14:paraId="7FA8EDCA" w14:textId="77777777" w:rsidR="00E124A0" w:rsidRPr="0003687E" w:rsidRDefault="00E124A0" w:rsidP="00282EA5">
            <w:pPr>
              <w:spacing w:after="120"/>
              <w:rPr>
                <w:rFonts w:ascii="Arial" w:hAnsi="Arial" w:cs="Arial"/>
                <w:sz w:val="20"/>
                <w:szCs w:val="20"/>
              </w:rPr>
            </w:pPr>
          </w:p>
        </w:tc>
      </w:tr>
    </w:tbl>
    <w:p w14:paraId="2A92E807" w14:textId="5689A9CD" w:rsidR="00E124A0" w:rsidRDefault="00E124A0" w:rsidP="00B86A2C">
      <w:pPr>
        <w:pStyle w:val="Paragraphedeliste"/>
        <w:shd w:val="clear" w:color="auto" w:fill="FFFFFF"/>
        <w:ind w:left="0"/>
        <w:jc w:val="both"/>
        <w:rPr>
          <w:rFonts w:ascii="Calibri" w:hAnsi="Calibri" w:cs="Calibri"/>
          <w:color w:val="FF0000"/>
        </w:rPr>
      </w:pPr>
    </w:p>
    <w:p w14:paraId="7A440566" w14:textId="1E90086D" w:rsidR="001746E4" w:rsidRDefault="001746E4" w:rsidP="00B86A2C">
      <w:pPr>
        <w:pStyle w:val="Paragraphedeliste"/>
        <w:shd w:val="clear" w:color="auto" w:fill="FFFFFF"/>
        <w:ind w:left="0"/>
        <w:jc w:val="both"/>
        <w:rPr>
          <w:rFonts w:ascii="Calibri" w:hAnsi="Calibri" w:cs="Calibri"/>
          <w:color w:val="FF0000"/>
        </w:rPr>
      </w:pPr>
    </w:p>
    <w:p w14:paraId="16A00681" w14:textId="14265297" w:rsidR="001746E4" w:rsidRDefault="001746E4" w:rsidP="00B86A2C">
      <w:pPr>
        <w:pStyle w:val="Paragraphedeliste"/>
        <w:shd w:val="clear" w:color="auto" w:fill="FFFFFF"/>
        <w:ind w:left="0"/>
        <w:jc w:val="both"/>
        <w:rPr>
          <w:rFonts w:ascii="Calibri" w:hAnsi="Calibri" w:cs="Calibri"/>
          <w:color w:val="FF0000"/>
        </w:rPr>
      </w:pPr>
    </w:p>
    <w:p w14:paraId="1D3B2886" w14:textId="018E62F7" w:rsidR="001746E4" w:rsidRDefault="001746E4" w:rsidP="00B86A2C">
      <w:pPr>
        <w:pStyle w:val="Paragraphedeliste"/>
        <w:shd w:val="clear" w:color="auto" w:fill="FFFFFF"/>
        <w:ind w:left="0"/>
        <w:jc w:val="both"/>
        <w:rPr>
          <w:rFonts w:ascii="Calibri" w:hAnsi="Calibri" w:cs="Calibri"/>
          <w:color w:val="FF0000"/>
        </w:rPr>
      </w:pPr>
    </w:p>
    <w:p w14:paraId="4E775FBE" w14:textId="77777777" w:rsidR="001746E4" w:rsidRPr="00E211C0" w:rsidRDefault="001746E4" w:rsidP="00B86A2C">
      <w:pPr>
        <w:pStyle w:val="Paragraphedeliste"/>
        <w:shd w:val="clear" w:color="auto" w:fill="FFFFFF"/>
        <w:ind w:left="0"/>
        <w:jc w:val="both"/>
        <w:rPr>
          <w:rFonts w:ascii="Calibri" w:hAnsi="Calibri" w:cs="Calibri"/>
          <w:color w:val="FF0000"/>
        </w:rPr>
      </w:pPr>
    </w:p>
    <w:p w14:paraId="5F3DF4CA" w14:textId="15E4D0F8" w:rsidR="005C143E" w:rsidRDefault="001746E4" w:rsidP="00B86A2C">
      <w:pPr>
        <w:shd w:val="clear" w:color="auto" w:fill="FFFFFF"/>
        <w:spacing w:before="225" w:after="225"/>
        <w:jc w:val="both"/>
        <w:rPr>
          <w:rFonts w:ascii="Calibri" w:hAnsi="Calibri" w:cs="Calibri"/>
        </w:rPr>
      </w:pPr>
      <w:r>
        <w:rPr>
          <w:rFonts w:ascii="Calibri" w:hAnsi="Calibri" w:cs="Calibri"/>
        </w:rPr>
        <w:lastRenderedPageBreak/>
        <w:t>2</w:t>
      </w:r>
      <w:r w:rsidR="005C143E" w:rsidRPr="0054658D">
        <w:rPr>
          <w:rFonts w:ascii="Calibri" w:hAnsi="Calibri" w:cs="Calibri"/>
        </w:rPr>
        <w:t>. Quel est le nom des cellules transmettant le signal sonore ? Quelles sont les particularités de ces cellules ?</w:t>
      </w:r>
    </w:p>
    <w:p w14:paraId="66E4E024" w14:textId="42013317" w:rsidR="00544ECF" w:rsidRPr="004D6836" w:rsidRDefault="00544ECF" w:rsidP="00B86A2C">
      <w:pPr>
        <w:shd w:val="clear" w:color="auto" w:fill="FFFFFF"/>
        <w:spacing w:before="225" w:after="225"/>
        <w:jc w:val="both"/>
        <w:rPr>
          <w:rFonts w:ascii="Calibri" w:hAnsi="Calibri" w:cs="Calibri"/>
          <w:color w:val="FF0000"/>
        </w:rPr>
      </w:pPr>
      <w:r w:rsidRPr="004D6836">
        <w:rPr>
          <w:rFonts w:ascii="Calibri" w:hAnsi="Calibri" w:cs="Calibri"/>
          <w:color w:val="FF0000"/>
        </w:rPr>
        <w:t xml:space="preserve">Le nom des cellules </w:t>
      </w:r>
      <w:r w:rsidR="004D6836" w:rsidRPr="004D6836">
        <w:rPr>
          <w:rFonts w:ascii="Calibri" w:hAnsi="Calibri" w:cs="Calibri"/>
          <w:color w:val="FF0000"/>
        </w:rPr>
        <w:t>transmettant</w:t>
      </w:r>
      <w:r w:rsidRPr="004D6836">
        <w:rPr>
          <w:rFonts w:ascii="Calibri" w:hAnsi="Calibri" w:cs="Calibri"/>
          <w:color w:val="FF0000"/>
        </w:rPr>
        <w:t xml:space="preserve"> le </w:t>
      </w:r>
      <w:r w:rsidR="004D6836" w:rsidRPr="004D6836">
        <w:rPr>
          <w:rFonts w:ascii="Calibri" w:hAnsi="Calibri" w:cs="Calibri"/>
          <w:color w:val="FF0000"/>
        </w:rPr>
        <w:t>signal</w:t>
      </w:r>
      <w:r w:rsidRPr="004D6836">
        <w:rPr>
          <w:rFonts w:ascii="Calibri" w:hAnsi="Calibri" w:cs="Calibri"/>
          <w:color w:val="FF0000"/>
        </w:rPr>
        <w:t xml:space="preserve"> sonore sont les cellules </w:t>
      </w:r>
      <w:r w:rsidR="004D6836" w:rsidRPr="004D6836">
        <w:rPr>
          <w:rFonts w:ascii="Calibri" w:hAnsi="Calibri" w:cs="Calibri"/>
          <w:color w:val="FF0000"/>
        </w:rPr>
        <w:t>ciliées</w:t>
      </w:r>
      <w:r w:rsidRPr="004D6836">
        <w:rPr>
          <w:rFonts w:ascii="Calibri" w:hAnsi="Calibri" w:cs="Calibri"/>
          <w:color w:val="FF0000"/>
        </w:rPr>
        <w:t>.</w:t>
      </w:r>
      <w:r w:rsidR="004D6836">
        <w:rPr>
          <w:rFonts w:ascii="Calibri" w:hAnsi="Calibri" w:cs="Calibri"/>
          <w:color w:val="FF0000"/>
        </w:rPr>
        <w:t xml:space="preserve"> </w:t>
      </w:r>
      <w:r w:rsidRPr="004D6836">
        <w:rPr>
          <w:rFonts w:ascii="Calibri" w:hAnsi="Calibri" w:cs="Calibri"/>
          <w:color w:val="FF0000"/>
        </w:rPr>
        <w:t>Elles vibrent sous l’</w:t>
      </w:r>
      <w:r w:rsidR="004D6836" w:rsidRPr="004D6836">
        <w:rPr>
          <w:rFonts w:ascii="Calibri" w:hAnsi="Calibri" w:cs="Calibri"/>
          <w:color w:val="FF0000"/>
        </w:rPr>
        <w:t>influence</w:t>
      </w:r>
      <w:r w:rsidRPr="004D6836">
        <w:rPr>
          <w:rFonts w:ascii="Calibri" w:hAnsi="Calibri" w:cs="Calibri"/>
          <w:color w:val="FF0000"/>
        </w:rPr>
        <w:t xml:space="preserve"> d’une onde sonore, mais se </w:t>
      </w:r>
      <w:r w:rsidR="004D6836" w:rsidRPr="004D6836">
        <w:rPr>
          <w:rFonts w:ascii="Calibri" w:hAnsi="Calibri" w:cs="Calibri"/>
          <w:color w:val="FF0000"/>
        </w:rPr>
        <w:t>cassent de</w:t>
      </w:r>
      <w:r w:rsidRPr="004D6836">
        <w:rPr>
          <w:rFonts w:ascii="Calibri" w:hAnsi="Calibri" w:cs="Calibri"/>
          <w:color w:val="FF0000"/>
        </w:rPr>
        <w:t xml:space="preserve"> manière irrémédiable si le son </w:t>
      </w:r>
      <w:r w:rsidR="00A40C8D">
        <w:rPr>
          <w:rFonts w:ascii="Calibri" w:hAnsi="Calibri" w:cs="Calibri"/>
          <w:color w:val="FF0000"/>
        </w:rPr>
        <w:t>possède</w:t>
      </w:r>
      <w:r w:rsidRPr="004D6836">
        <w:rPr>
          <w:rFonts w:ascii="Calibri" w:hAnsi="Calibri" w:cs="Calibri"/>
          <w:color w:val="FF0000"/>
        </w:rPr>
        <w:t xml:space="preserve"> une </w:t>
      </w:r>
      <w:r w:rsidR="004D6836">
        <w:rPr>
          <w:rFonts w:ascii="Calibri" w:hAnsi="Calibri" w:cs="Calibri"/>
          <w:color w:val="FF0000"/>
        </w:rPr>
        <w:t>t</w:t>
      </w:r>
      <w:r w:rsidRPr="004D6836">
        <w:rPr>
          <w:rFonts w:ascii="Calibri" w:hAnsi="Calibri" w:cs="Calibri"/>
          <w:color w:val="FF0000"/>
        </w:rPr>
        <w:t>rop forte intensité</w:t>
      </w:r>
      <w:r w:rsidR="00A40C8D">
        <w:rPr>
          <w:rFonts w:ascii="Calibri" w:hAnsi="Calibri" w:cs="Calibri"/>
          <w:color w:val="FF0000"/>
        </w:rPr>
        <w:t xml:space="preserve">, d’après le </w:t>
      </w:r>
      <w:r w:rsidR="00A40C8D" w:rsidRPr="00A40C8D">
        <w:rPr>
          <w:rFonts w:ascii="Calibri" w:hAnsi="Calibri" w:cs="Calibri"/>
          <w:b/>
          <w:bCs/>
          <w:color w:val="FF0000"/>
        </w:rPr>
        <w:t xml:space="preserve">document </w:t>
      </w:r>
      <w:r w:rsidR="001746E4">
        <w:rPr>
          <w:rFonts w:ascii="Calibri" w:hAnsi="Calibri" w:cs="Calibri"/>
          <w:b/>
          <w:bCs/>
          <w:color w:val="FF0000"/>
        </w:rPr>
        <w:t>3</w:t>
      </w:r>
      <w:r w:rsidRPr="004D6836">
        <w:rPr>
          <w:rFonts w:ascii="Calibri" w:hAnsi="Calibri" w:cs="Calibri"/>
          <w:color w:val="FF0000"/>
        </w:rPr>
        <w:t>.</w:t>
      </w:r>
    </w:p>
    <w:p w14:paraId="7577C175" w14:textId="31A70751" w:rsidR="005C143E" w:rsidRDefault="001746E4" w:rsidP="00B86A2C">
      <w:pPr>
        <w:shd w:val="clear" w:color="auto" w:fill="FFFFFF"/>
        <w:spacing w:before="225" w:after="225"/>
        <w:jc w:val="both"/>
        <w:rPr>
          <w:rFonts w:ascii="Calibri" w:hAnsi="Calibri" w:cs="Calibri"/>
        </w:rPr>
      </w:pPr>
      <w:r>
        <w:rPr>
          <w:rFonts w:ascii="Calibri" w:hAnsi="Calibri" w:cs="Calibri"/>
        </w:rPr>
        <w:t>3</w:t>
      </w:r>
      <w:r w:rsidR="005C143E" w:rsidRPr="0054658D">
        <w:rPr>
          <w:rFonts w:ascii="Calibri" w:hAnsi="Calibri" w:cs="Calibri"/>
        </w:rPr>
        <w:t>. A partir de quel niveau d’intensité sonore, le bruit est-il nocif ? Pourquoi ?</w:t>
      </w:r>
    </w:p>
    <w:p w14:paraId="0E45936D" w14:textId="1B14370A" w:rsidR="004D6836" w:rsidRPr="009E0507" w:rsidRDefault="004D6836" w:rsidP="00B86A2C">
      <w:pPr>
        <w:shd w:val="clear" w:color="auto" w:fill="FFFFFF"/>
        <w:spacing w:before="225" w:after="225"/>
        <w:jc w:val="both"/>
        <w:rPr>
          <w:rFonts w:ascii="Calibri" w:hAnsi="Calibri" w:cs="Calibri"/>
          <w:color w:val="FF0000"/>
        </w:rPr>
      </w:pPr>
      <w:r w:rsidRPr="009E0507">
        <w:rPr>
          <w:rFonts w:ascii="Calibri" w:hAnsi="Calibri" w:cs="Calibri"/>
          <w:color w:val="FF0000"/>
        </w:rPr>
        <w:t xml:space="preserve">Le bruit est nocif à partir de </w:t>
      </w:r>
      <w:r w:rsidR="009E0507" w:rsidRPr="009E0507">
        <w:rPr>
          <w:rFonts w:ascii="Calibri" w:hAnsi="Calibri" w:cs="Calibri"/>
          <w:color w:val="FF0000"/>
        </w:rPr>
        <w:t xml:space="preserve">90 </w:t>
      </w:r>
      <w:r w:rsidRPr="009E0507">
        <w:rPr>
          <w:rFonts w:ascii="Calibri" w:hAnsi="Calibri" w:cs="Calibri"/>
          <w:color w:val="FF0000"/>
        </w:rPr>
        <w:t>dB car il dét</w:t>
      </w:r>
      <w:r w:rsidR="009E0507" w:rsidRPr="009E0507">
        <w:rPr>
          <w:rFonts w:ascii="Calibri" w:hAnsi="Calibri" w:cs="Calibri"/>
          <w:color w:val="FF0000"/>
        </w:rPr>
        <w:t>r</w:t>
      </w:r>
      <w:r w:rsidRPr="009E0507">
        <w:rPr>
          <w:rFonts w:ascii="Calibri" w:hAnsi="Calibri" w:cs="Calibri"/>
          <w:color w:val="FF0000"/>
        </w:rPr>
        <w:t xml:space="preserve">uit les cellules </w:t>
      </w:r>
      <w:r w:rsidR="009E0507" w:rsidRPr="009E0507">
        <w:rPr>
          <w:rFonts w:ascii="Calibri" w:hAnsi="Calibri" w:cs="Calibri"/>
          <w:color w:val="FF0000"/>
        </w:rPr>
        <w:t>ciliées</w:t>
      </w:r>
      <w:r w:rsidR="00A40C8D">
        <w:rPr>
          <w:rFonts w:ascii="Calibri" w:hAnsi="Calibri" w:cs="Calibri"/>
          <w:color w:val="FF0000"/>
        </w:rPr>
        <w:t xml:space="preserve">, d’après le </w:t>
      </w:r>
      <w:r w:rsidR="00A40C8D" w:rsidRPr="00A40C8D">
        <w:rPr>
          <w:rFonts w:ascii="Calibri" w:hAnsi="Calibri" w:cs="Calibri"/>
          <w:b/>
          <w:bCs/>
          <w:color w:val="FF0000"/>
        </w:rPr>
        <w:t xml:space="preserve">document </w:t>
      </w:r>
      <w:r w:rsidR="001746E4">
        <w:rPr>
          <w:rFonts w:ascii="Calibri" w:hAnsi="Calibri" w:cs="Calibri"/>
          <w:b/>
          <w:bCs/>
          <w:color w:val="FF0000"/>
        </w:rPr>
        <w:t>4</w:t>
      </w:r>
      <w:r w:rsidRPr="009E0507">
        <w:rPr>
          <w:rFonts w:ascii="Calibri" w:hAnsi="Calibri" w:cs="Calibri"/>
          <w:color w:val="FF0000"/>
        </w:rPr>
        <w:t>.</w:t>
      </w:r>
    </w:p>
    <w:p w14:paraId="77191C4C" w14:textId="2A371659" w:rsidR="006F58FD" w:rsidRDefault="001746E4" w:rsidP="006F58FD">
      <w:pPr>
        <w:shd w:val="clear" w:color="auto" w:fill="FFFFFF"/>
        <w:jc w:val="both"/>
        <w:rPr>
          <w:rFonts w:ascii="Calibri" w:hAnsi="Calibri" w:cs="Calibri"/>
        </w:rPr>
      </w:pPr>
      <w:r>
        <w:rPr>
          <w:rFonts w:ascii="Calibri" w:hAnsi="Calibri" w:cs="Calibri"/>
        </w:rPr>
        <w:t>4</w:t>
      </w:r>
      <w:r w:rsidR="006F58FD" w:rsidRPr="0054658D">
        <w:rPr>
          <w:rFonts w:ascii="Calibri" w:hAnsi="Calibri" w:cs="Calibri"/>
        </w:rPr>
        <w:t>. </w:t>
      </w:r>
      <w:r w:rsidR="006F58FD">
        <w:rPr>
          <w:rFonts w:ascii="Calibri" w:hAnsi="Calibri" w:cs="Calibri"/>
        </w:rPr>
        <w:t xml:space="preserve">Quel niveau sonore maximal doivent respecter </w:t>
      </w:r>
      <w:r w:rsidR="006F58FD" w:rsidRPr="0054658D">
        <w:rPr>
          <w:rFonts w:ascii="Calibri" w:hAnsi="Calibri" w:cs="Calibri"/>
        </w:rPr>
        <w:t>les discothèques, salles de concert et autres cinémas</w:t>
      </w:r>
      <w:r w:rsidR="006F58FD">
        <w:rPr>
          <w:rFonts w:ascii="Calibri" w:hAnsi="Calibri" w:cs="Calibri"/>
        </w:rPr>
        <w:t> ? Pourquoi ?</w:t>
      </w:r>
    </w:p>
    <w:p w14:paraId="4B6D8F2C" w14:textId="77777777" w:rsidR="005C143E" w:rsidRDefault="005C143E" w:rsidP="00B86A2C">
      <w:pPr>
        <w:shd w:val="clear" w:color="auto" w:fill="FFFFFF"/>
        <w:jc w:val="both"/>
        <w:rPr>
          <w:rFonts w:ascii="Calibri" w:hAnsi="Calibri" w:cs="Calibri"/>
        </w:rPr>
      </w:pPr>
    </w:p>
    <w:p w14:paraId="451A5996" w14:textId="47816916" w:rsidR="000F758A" w:rsidRPr="00D60C5B" w:rsidRDefault="000F758A" w:rsidP="00B86A2C">
      <w:pPr>
        <w:shd w:val="clear" w:color="auto" w:fill="FFFFFF"/>
        <w:jc w:val="both"/>
        <w:rPr>
          <w:rFonts w:ascii="Calibri" w:hAnsi="Calibri" w:cs="Calibri"/>
          <w:color w:val="FF0000"/>
        </w:rPr>
      </w:pPr>
      <w:r w:rsidRPr="00D60C5B">
        <w:rPr>
          <w:rFonts w:ascii="Calibri" w:hAnsi="Calibri" w:cs="Calibri"/>
          <w:color w:val="FF0000"/>
        </w:rPr>
        <w:t xml:space="preserve">D’après le </w:t>
      </w:r>
      <w:r w:rsidRPr="006749DD">
        <w:rPr>
          <w:rFonts w:ascii="Calibri" w:hAnsi="Calibri" w:cs="Calibri"/>
          <w:b/>
          <w:color w:val="FF0000"/>
        </w:rPr>
        <w:t xml:space="preserve">document </w:t>
      </w:r>
      <w:r w:rsidR="001746E4">
        <w:rPr>
          <w:rFonts w:ascii="Calibri" w:hAnsi="Calibri" w:cs="Calibri"/>
          <w:b/>
          <w:color w:val="FF0000"/>
        </w:rPr>
        <w:t>4</w:t>
      </w:r>
      <w:r w:rsidRPr="00D60C5B">
        <w:rPr>
          <w:rFonts w:ascii="Calibri" w:hAnsi="Calibri" w:cs="Calibri"/>
          <w:color w:val="FF0000"/>
        </w:rPr>
        <w:t>,</w:t>
      </w:r>
      <w:r w:rsidR="00D60C5B" w:rsidRPr="00D60C5B">
        <w:rPr>
          <w:rFonts w:ascii="Calibri" w:hAnsi="Calibri" w:cs="Calibri"/>
          <w:color w:val="FF0000"/>
        </w:rPr>
        <w:t xml:space="preserve"> les discothèques, salles de concert et autres cinémas doivent respecter un niveau sonore maximal de 105 dB car au-delà de 120 dB les bruits produisent des dommages irréversibles sur l’audition.</w:t>
      </w:r>
    </w:p>
    <w:p w14:paraId="1EEB97BA" w14:textId="6582BFF4" w:rsidR="00D60C5B" w:rsidRDefault="00D60C5B" w:rsidP="00B86A2C">
      <w:pPr>
        <w:shd w:val="clear" w:color="auto" w:fill="FFFFFF"/>
        <w:jc w:val="both"/>
        <w:rPr>
          <w:rFonts w:ascii="Calibri" w:hAnsi="Calibri" w:cs="Calibri"/>
        </w:rPr>
      </w:pPr>
    </w:p>
    <w:p w14:paraId="0D8DD874" w14:textId="69D5B489" w:rsidR="004319D5" w:rsidRPr="0054658D" w:rsidRDefault="001746E4" w:rsidP="004319D5">
      <w:pPr>
        <w:pStyle w:val="Paragraphedeliste"/>
        <w:shd w:val="clear" w:color="auto" w:fill="FFFFFF"/>
        <w:ind w:left="0"/>
        <w:jc w:val="both"/>
        <w:rPr>
          <w:rFonts w:ascii="Calibri" w:hAnsi="Calibri" w:cs="Calibri"/>
        </w:rPr>
      </w:pPr>
      <w:r>
        <w:rPr>
          <w:rFonts w:ascii="Calibri" w:hAnsi="Calibri" w:cs="Calibri"/>
        </w:rPr>
        <w:t>5</w:t>
      </w:r>
      <w:r w:rsidR="004319D5" w:rsidRPr="0054658D">
        <w:rPr>
          <w:rFonts w:ascii="Calibri" w:hAnsi="Calibri" w:cs="Calibri"/>
        </w:rPr>
        <w:t>.D’après le</w:t>
      </w:r>
      <w:r w:rsidR="006F58FD">
        <w:rPr>
          <w:rFonts w:ascii="Calibri" w:hAnsi="Calibri" w:cs="Calibri"/>
        </w:rPr>
        <w:t xml:space="preserve"> document1</w:t>
      </w:r>
      <w:r w:rsidR="004319D5" w:rsidRPr="0054658D">
        <w:rPr>
          <w:rFonts w:ascii="Calibri" w:hAnsi="Calibri" w:cs="Calibri"/>
        </w:rPr>
        <w:t>, indiquer la relation liant l’intensité sonore pour un récepteur de surface S situé à une distance r du haut-parleur à l’intensité sonore pour le même récepteur de surface S situé à une distance 2r du récepteur.</w:t>
      </w:r>
    </w:p>
    <w:p w14:paraId="15B596B0" w14:textId="77777777" w:rsidR="004319D5" w:rsidRDefault="004319D5" w:rsidP="004319D5">
      <w:pPr>
        <w:pStyle w:val="Paragraphedeliste"/>
        <w:shd w:val="clear" w:color="auto" w:fill="FFFFFF"/>
        <w:ind w:left="0"/>
        <w:jc w:val="both"/>
        <w:rPr>
          <w:rFonts w:ascii="Calibri" w:hAnsi="Calibri" w:cs="Calibri"/>
          <w:color w:val="FF0000"/>
        </w:rPr>
      </w:pPr>
    </w:p>
    <w:p w14:paraId="7262886B" w14:textId="78B28C1B" w:rsidR="004319D5" w:rsidRDefault="004319D5" w:rsidP="004319D5">
      <w:pPr>
        <w:pStyle w:val="Paragraphedeliste"/>
        <w:shd w:val="clear" w:color="auto" w:fill="FFFFFF"/>
        <w:ind w:left="0"/>
        <w:jc w:val="both"/>
        <w:rPr>
          <w:rFonts w:ascii="Calibri" w:hAnsi="Calibri" w:cs="Calibri"/>
          <w:color w:val="FF0000"/>
        </w:rPr>
      </w:pPr>
      <w:r w:rsidRPr="00E211C0">
        <w:rPr>
          <w:rFonts w:ascii="Calibri" w:hAnsi="Calibri" w:cs="Calibri"/>
          <w:color w:val="FF0000"/>
        </w:rPr>
        <w:t xml:space="preserve">D’après le </w:t>
      </w:r>
      <w:r w:rsidRPr="00A40C8D">
        <w:rPr>
          <w:rFonts w:ascii="Calibri" w:hAnsi="Calibri" w:cs="Calibri"/>
          <w:b/>
          <w:bCs/>
          <w:color w:val="FF0000"/>
        </w:rPr>
        <w:t xml:space="preserve">document </w:t>
      </w:r>
      <w:r w:rsidR="001746E4">
        <w:rPr>
          <w:rFonts w:ascii="Calibri" w:hAnsi="Calibri" w:cs="Calibri"/>
          <w:b/>
          <w:bCs/>
          <w:color w:val="FF0000"/>
        </w:rPr>
        <w:t>1a</w:t>
      </w:r>
      <w:r w:rsidRPr="00E211C0">
        <w:rPr>
          <w:rFonts w:ascii="Calibri" w:hAnsi="Calibri" w:cs="Calibri"/>
          <w:color w:val="FF0000"/>
        </w:rPr>
        <w:t>, I=</w:t>
      </w:r>
      <m:oMath>
        <m:f>
          <m:fPr>
            <m:ctrlPr>
              <w:rPr>
                <w:rFonts w:ascii="Cambria Math" w:hAnsi="Cambria Math" w:cs="Calibri"/>
                <w:i/>
                <w:color w:val="FF0000"/>
              </w:rPr>
            </m:ctrlPr>
          </m:fPr>
          <m:num>
            <m:r>
              <w:rPr>
                <w:rFonts w:ascii="Cambria Math" w:hAnsi="Cambria Math" w:cs="Calibri"/>
                <w:color w:val="FF0000"/>
              </w:rPr>
              <m:t>P</m:t>
            </m:r>
          </m:num>
          <m:den>
            <m:r>
              <w:rPr>
                <w:rFonts w:ascii="Cambria Math" w:hAnsi="Cambria Math" w:cs="Calibri"/>
                <w:color w:val="FF0000"/>
              </w:rPr>
              <m:t>S</m:t>
            </m:r>
          </m:den>
        </m:f>
      </m:oMath>
      <w:r w:rsidRPr="00E211C0">
        <w:rPr>
          <w:rFonts w:ascii="Calibri" w:hAnsi="Calibri" w:cs="Calibri"/>
          <w:color w:val="FF0000"/>
        </w:rPr>
        <w:t xml:space="preserve">  avec </w:t>
      </w:r>
      <w:proofErr w:type="gramStart"/>
      <w:r w:rsidRPr="00E211C0">
        <w:rPr>
          <w:rFonts w:ascii="Calibri" w:hAnsi="Calibri" w:cs="Calibri"/>
          <w:color w:val="FF0000"/>
        </w:rPr>
        <w:t>P ,</w:t>
      </w:r>
      <w:proofErr w:type="gramEnd"/>
      <w:r w:rsidRPr="00E211C0">
        <w:rPr>
          <w:rFonts w:ascii="Calibri" w:hAnsi="Calibri" w:cs="Calibri"/>
          <w:color w:val="FF0000"/>
        </w:rPr>
        <w:t xml:space="preserve"> la puissance sonore émise.</w:t>
      </w:r>
    </w:p>
    <w:p w14:paraId="491870B3" w14:textId="77777777" w:rsidR="004319D5" w:rsidRDefault="004319D5" w:rsidP="004319D5">
      <w:pPr>
        <w:pStyle w:val="Paragraphedeliste"/>
        <w:shd w:val="clear" w:color="auto" w:fill="FFFFFF"/>
        <w:ind w:left="0"/>
        <w:jc w:val="both"/>
        <w:rPr>
          <w:rFonts w:ascii="Calibri" w:hAnsi="Calibri" w:cs="Calibri"/>
          <w:color w:val="FF0000"/>
        </w:rPr>
      </w:pPr>
    </w:p>
    <w:p w14:paraId="49A8585F" w14:textId="77777777" w:rsidR="004319D5" w:rsidRDefault="004319D5" w:rsidP="004319D5">
      <w:pPr>
        <w:pStyle w:val="Paragraphedeliste"/>
        <w:shd w:val="clear" w:color="auto" w:fill="FFFFFF"/>
        <w:ind w:left="0"/>
        <w:jc w:val="both"/>
        <w:rPr>
          <w:rFonts w:ascii="Calibri" w:hAnsi="Calibri" w:cs="Calibri"/>
          <w:color w:val="FF0000"/>
        </w:rPr>
      </w:pPr>
      <w:r>
        <w:rPr>
          <w:rFonts w:ascii="Calibri" w:hAnsi="Calibri" w:cs="Calibri"/>
          <w:color w:val="FF0000"/>
        </w:rPr>
        <w:t xml:space="preserve">Soit S, la surface que reçoit cette puissance à une distance r. </w:t>
      </w:r>
    </w:p>
    <w:p w14:paraId="5A530A14" w14:textId="45482FFA" w:rsidR="004319D5" w:rsidRDefault="004319D5" w:rsidP="004319D5">
      <w:pPr>
        <w:pStyle w:val="Paragraphedeliste"/>
        <w:shd w:val="clear" w:color="auto" w:fill="FFFFFF"/>
        <w:ind w:left="0"/>
        <w:jc w:val="both"/>
        <w:rPr>
          <w:rFonts w:ascii="Calibri" w:hAnsi="Calibri" w:cs="Calibri"/>
          <w:color w:val="FF0000"/>
        </w:rPr>
      </w:pPr>
      <w:r>
        <w:rPr>
          <w:rFonts w:ascii="Calibri" w:hAnsi="Calibri" w:cs="Calibri"/>
          <w:color w:val="FF0000"/>
        </w:rPr>
        <w:t>Ainsi à une distance r, I</w:t>
      </w:r>
      <w:r w:rsidRPr="00E211C0">
        <w:rPr>
          <w:rFonts w:ascii="Calibri" w:hAnsi="Calibri" w:cs="Calibri"/>
          <w:color w:val="FF0000"/>
          <w:vertAlign w:val="subscript"/>
        </w:rPr>
        <w:t>r</w:t>
      </w:r>
      <w:r>
        <w:rPr>
          <w:rFonts w:ascii="Calibri" w:hAnsi="Calibri" w:cs="Calibri"/>
          <w:color w:val="FF0000"/>
          <w:vertAlign w:val="subscript"/>
        </w:rPr>
        <w:t xml:space="preserve"> </w:t>
      </w:r>
      <w:r>
        <w:rPr>
          <w:rFonts w:ascii="Calibri" w:hAnsi="Calibri" w:cs="Calibri"/>
          <w:color w:val="FF0000"/>
        </w:rPr>
        <w:t xml:space="preserve">= </w:t>
      </w:r>
      <m:oMath>
        <m:f>
          <m:fPr>
            <m:ctrlPr>
              <w:rPr>
                <w:rFonts w:ascii="Cambria Math" w:hAnsi="Cambria Math" w:cs="Calibri"/>
                <w:i/>
                <w:color w:val="FF0000"/>
              </w:rPr>
            </m:ctrlPr>
          </m:fPr>
          <m:num>
            <m:r>
              <w:rPr>
                <w:rFonts w:ascii="Cambria Math" w:hAnsi="Cambria Math" w:cs="Calibri"/>
                <w:color w:val="FF0000"/>
              </w:rPr>
              <m:t>P</m:t>
            </m:r>
          </m:num>
          <m:den>
            <m:r>
              <w:rPr>
                <w:rFonts w:ascii="Cambria Math" w:hAnsi="Cambria Math" w:cs="Calibri"/>
                <w:color w:val="FF0000"/>
              </w:rPr>
              <m:t>S</m:t>
            </m:r>
          </m:den>
        </m:f>
      </m:oMath>
      <w:r>
        <w:rPr>
          <w:rFonts w:ascii="Calibri" w:hAnsi="Calibri" w:cs="Calibri"/>
          <w:color w:val="FF0000"/>
        </w:rPr>
        <w:t xml:space="preserve"> et à une distance de 2r, I</w:t>
      </w:r>
      <w:r w:rsidRPr="00E211C0">
        <w:rPr>
          <w:rFonts w:ascii="Calibri" w:hAnsi="Calibri" w:cs="Calibri"/>
          <w:color w:val="FF0000"/>
          <w:vertAlign w:val="subscript"/>
        </w:rPr>
        <w:t>2r</w:t>
      </w:r>
      <w:r>
        <w:rPr>
          <w:rFonts w:ascii="Calibri" w:hAnsi="Calibri" w:cs="Calibri"/>
          <w:color w:val="FF0000"/>
        </w:rPr>
        <w:t xml:space="preserve"> = </w:t>
      </w:r>
      <m:oMath>
        <m:f>
          <m:fPr>
            <m:ctrlPr>
              <w:rPr>
                <w:rFonts w:ascii="Cambria Math" w:hAnsi="Cambria Math" w:cs="Calibri"/>
                <w:i/>
                <w:color w:val="FF0000"/>
              </w:rPr>
            </m:ctrlPr>
          </m:fPr>
          <m:num>
            <m:r>
              <w:rPr>
                <w:rFonts w:ascii="Cambria Math" w:hAnsi="Cambria Math" w:cs="Calibri"/>
                <w:color w:val="FF0000"/>
              </w:rPr>
              <m:t>P</m:t>
            </m:r>
          </m:num>
          <m:den>
            <m:r>
              <w:rPr>
                <w:rFonts w:ascii="Cambria Math" w:hAnsi="Cambria Math" w:cs="Calibri"/>
                <w:color w:val="FF0000"/>
              </w:rPr>
              <m:t>4S</m:t>
            </m:r>
          </m:den>
        </m:f>
      </m:oMath>
      <w:r>
        <w:rPr>
          <w:rFonts w:ascii="Calibri" w:hAnsi="Calibri" w:cs="Calibri"/>
          <w:color w:val="FF0000"/>
        </w:rPr>
        <w:t xml:space="preserve"> , d’après le </w:t>
      </w:r>
      <w:r w:rsidRPr="00A40C8D">
        <w:rPr>
          <w:rFonts w:ascii="Calibri" w:hAnsi="Calibri" w:cs="Calibri"/>
          <w:b/>
          <w:bCs/>
          <w:color w:val="FF0000"/>
        </w:rPr>
        <w:t xml:space="preserve">document </w:t>
      </w:r>
      <w:r w:rsidR="001746E4">
        <w:rPr>
          <w:rFonts w:ascii="Calibri" w:hAnsi="Calibri" w:cs="Calibri"/>
          <w:b/>
          <w:bCs/>
          <w:color w:val="FF0000"/>
        </w:rPr>
        <w:t>1b</w:t>
      </w:r>
      <w:r w:rsidRPr="00A40C8D">
        <w:rPr>
          <w:rFonts w:ascii="Calibri" w:hAnsi="Calibri" w:cs="Calibri"/>
          <w:b/>
          <w:bCs/>
          <w:color w:val="FF0000"/>
        </w:rPr>
        <w:t>.</w:t>
      </w:r>
    </w:p>
    <w:p w14:paraId="3EB68BBD" w14:textId="77777777" w:rsidR="004319D5" w:rsidRPr="00E211C0" w:rsidRDefault="004319D5" w:rsidP="004319D5">
      <w:pPr>
        <w:pStyle w:val="Paragraphedeliste"/>
        <w:shd w:val="clear" w:color="auto" w:fill="FFFFFF"/>
        <w:ind w:left="0"/>
        <w:jc w:val="both"/>
        <w:rPr>
          <w:rFonts w:ascii="Calibri" w:hAnsi="Calibri" w:cs="Calibri"/>
          <w:color w:val="FF0000"/>
        </w:rPr>
      </w:pPr>
      <w:r>
        <w:rPr>
          <w:rFonts w:ascii="Calibri" w:hAnsi="Calibri" w:cs="Calibri"/>
          <w:color w:val="FF0000"/>
        </w:rPr>
        <w:t xml:space="preserve">D’où : </w:t>
      </w:r>
      <m:oMath>
        <m:f>
          <m:fPr>
            <m:ctrlPr>
              <w:rPr>
                <w:rFonts w:ascii="Cambria Math" w:hAnsi="Cambria Math" w:cs="Calibri"/>
                <w:i/>
                <w:color w:val="FF0000"/>
              </w:rPr>
            </m:ctrlPr>
          </m:fPr>
          <m:num>
            <m:sSub>
              <m:sSubPr>
                <m:ctrlPr>
                  <w:rPr>
                    <w:rFonts w:ascii="Cambria Math" w:hAnsi="Cambria Math" w:cs="Calibri"/>
                    <w:i/>
                    <w:color w:val="FF0000"/>
                  </w:rPr>
                </m:ctrlPr>
              </m:sSubPr>
              <m:e>
                <m:r>
                  <w:rPr>
                    <w:rFonts w:ascii="Cambria Math" w:hAnsi="Cambria Math" w:cs="Calibri"/>
                    <w:color w:val="FF0000"/>
                  </w:rPr>
                  <m:t>I</m:t>
                </m:r>
              </m:e>
              <m:sub>
                <m:r>
                  <w:rPr>
                    <w:rFonts w:ascii="Cambria Math" w:hAnsi="Cambria Math" w:cs="Calibri"/>
                    <w:color w:val="FF0000"/>
                  </w:rPr>
                  <m:t>r</m:t>
                </m:r>
              </m:sub>
            </m:sSub>
          </m:num>
          <m:den>
            <m:sSub>
              <m:sSubPr>
                <m:ctrlPr>
                  <w:rPr>
                    <w:rFonts w:ascii="Cambria Math" w:hAnsi="Cambria Math" w:cs="Calibri"/>
                    <w:i/>
                    <w:color w:val="FF0000"/>
                  </w:rPr>
                </m:ctrlPr>
              </m:sSubPr>
              <m:e>
                <m:r>
                  <w:rPr>
                    <w:rFonts w:ascii="Cambria Math" w:hAnsi="Cambria Math" w:cs="Calibri"/>
                    <w:color w:val="FF0000"/>
                  </w:rPr>
                  <m:t>I</m:t>
                </m:r>
              </m:e>
              <m:sub>
                <m:r>
                  <w:rPr>
                    <w:rFonts w:ascii="Cambria Math" w:hAnsi="Cambria Math" w:cs="Calibri"/>
                    <w:color w:val="FF0000"/>
                  </w:rPr>
                  <m:t>2r</m:t>
                </m:r>
              </m:sub>
            </m:sSub>
          </m:den>
        </m:f>
      </m:oMath>
      <w:r>
        <w:rPr>
          <w:rFonts w:ascii="Calibri" w:hAnsi="Calibri" w:cs="Calibri"/>
          <w:color w:val="FF0000"/>
        </w:rPr>
        <w:t xml:space="preserve"> = </w:t>
      </w:r>
      <m:oMath>
        <m:f>
          <m:fPr>
            <m:ctrlPr>
              <w:rPr>
                <w:rFonts w:ascii="Cambria Math" w:hAnsi="Cambria Math" w:cs="Calibri"/>
                <w:i/>
                <w:color w:val="FF0000"/>
              </w:rPr>
            </m:ctrlPr>
          </m:fPr>
          <m:num>
            <m:r>
              <w:rPr>
                <w:rFonts w:ascii="Cambria Math" w:hAnsi="Cambria Math" w:cs="Calibri"/>
                <w:color w:val="FF0000"/>
              </w:rPr>
              <m:t>P</m:t>
            </m:r>
          </m:num>
          <m:den>
            <m:r>
              <w:rPr>
                <w:rFonts w:ascii="Cambria Math" w:hAnsi="Cambria Math" w:cs="Calibri"/>
                <w:color w:val="FF0000"/>
              </w:rPr>
              <m:t>S</m:t>
            </m:r>
          </m:den>
        </m:f>
        <m:r>
          <w:rPr>
            <w:rFonts w:ascii="Cambria Math" w:hAnsi="Cambria Math" w:cs="Calibri"/>
            <w:color w:val="FF0000"/>
          </w:rPr>
          <m:t>×</m:t>
        </m:r>
      </m:oMath>
      <w:r>
        <w:rPr>
          <w:rFonts w:ascii="Calibri" w:hAnsi="Calibri" w:cs="Calibri"/>
          <w:color w:val="FF0000"/>
        </w:rPr>
        <w:t xml:space="preserve"> </w:t>
      </w:r>
      <m:oMath>
        <m:f>
          <m:fPr>
            <m:ctrlPr>
              <w:rPr>
                <w:rFonts w:ascii="Cambria Math" w:hAnsi="Cambria Math" w:cs="Calibri"/>
                <w:i/>
                <w:color w:val="FF0000"/>
              </w:rPr>
            </m:ctrlPr>
          </m:fPr>
          <m:num>
            <m:r>
              <w:rPr>
                <w:rFonts w:ascii="Cambria Math" w:hAnsi="Cambria Math" w:cs="Calibri"/>
                <w:color w:val="FF0000"/>
              </w:rPr>
              <m:t>4S</m:t>
            </m:r>
          </m:num>
          <m:den>
            <m:r>
              <w:rPr>
                <w:rFonts w:ascii="Cambria Math" w:hAnsi="Cambria Math" w:cs="Calibri"/>
                <w:color w:val="FF0000"/>
              </w:rPr>
              <m:t>P</m:t>
            </m:r>
          </m:den>
        </m:f>
      </m:oMath>
      <w:r>
        <w:rPr>
          <w:rFonts w:ascii="Calibri" w:hAnsi="Calibri" w:cs="Calibri"/>
          <w:color w:val="FF0000"/>
        </w:rPr>
        <w:t xml:space="preserve"> =4. Ainsi, Ir=4×I</w:t>
      </w:r>
      <w:r w:rsidRPr="00E211C0">
        <w:rPr>
          <w:rFonts w:ascii="Calibri" w:hAnsi="Calibri" w:cs="Calibri"/>
          <w:color w:val="FF0000"/>
          <w:vertAlign w:val="subscript"/>
        </w:rPr>
        <w:t>2r</w:t>
      </w:r>
    </w:p>
    <w:p w14:paraId="640ACE01" w14:textId="77777777" w:rsidR="004319D5" w:rsidRPr="0054658D" w:rsidRDefault="004319D5" w:rsidP="00B86A2C">
      <w:pPr>
        <w:shd w:val="clear" w:color="auto" w:fill="FFFFFF"/>
        <w:jc w:val="both"/>
        <w:rPr>
          <w:rFonts w:ascii="Calibri" w:hAnsi="Calibri" w:cs="Calibri"/>
        </w:rPr>
      </w:pPr>
    </w:p>
    <w:p w14:paraId="67550C60" w14:textId="77777777" w:rsidR="005C143E" w:rsidRPr="0054658D" w:rsidRDefault="005C143E" w:rsidP="00B86A2C">
      <w:pPr>
        <w:shd w:val="clear" w:color="auto" w:fill="FFFFFF"/>
        <w:jc w:val="both"/>
        <w:rPr>
          <w:rFonts w:ascii="Calibri" w:hAnsi="Calibri" w:cs="Calibri"/>
        </w:rPr>
      </w:pPr>
    </w:p>
    <w:p w14:paraId="44C8B9AF" w14:textId="461332F1" w:rsidR="005C143E" w:rsidRPr="0054658D" w:rsidRDefault="001746E4" w:rsidP="00B86A2C">
      <w:pPr>
        <w:shd w:val="clear" w:color="auto" w:fill="FFFFFF"/>
        <w:jc w:val="both"/>
        <w:rPr>
          <w:rFonts w:ascii="Calibri" w:hAnsi="Calibri" w:cs="Calibri"/>
          <w:b/>
        </w:rPr>
      </w:pPr>
      <w:r>
        <w:rPr>
          <w:rFonts w:ascii="Calibri" w:hAnsi="Calibri" w:cs="Calibri"/>
          <w:b/>
        </w:rPr>
        <w:t>6</w:t>
      </w:r>
      <w:r w:rsidR="005C143E" w:rsidRPr="0054658D">
        <w:rPr>
          <w:rFonts w:ascii="Calibri" w:hAnsi="Calibri" w:cs="Calibri"/>
          <w:b/>
        </w:rPr>
        <w:t xml:space="preserve">. </w:t>
      </w:r>
      <w:r w:rsidR="005C143E" w:rsidRPr="0054658D">
        <w:rPr>
          <w:rFonts w:ascii="Calibri" w:hAnsi="Calibri" w:cs="Calibri"/>
          <w:b/>
          <w:u w:val="single"/>
        </w:rPr>
        <w:t>Expérience en classe :</w:t>
      </w:r>
    </w:p>
    <w:p w14:paraId="63883D3F" w14:textId="77777777" w:rsidR="005C143E" w:rsidRDefault="005C143E" w:rsidP="00B86A2C">
      <w:pPr>
        <w:shd w:val="clear" w:color="auto" w:fill="FFFFFF"/>
        <w:jc w:val="both"/>
        <w:rPr>
          <w:rFonts w:ascii="Calibri" w:hAnsi="Calibri" w:cs="Calibri"/>
        </w:rPr>
      </w:pPr>
      <w:r w:rsidRPr="0054658D">
        <w:rPr>
          <w:rFonts w:ascii="Calibri" w:hAnsi="Calibri" w:cs="Calibri"/>
        </w:rPr>
        <w:t>Vous allez écouter le son d’un haut-parleur. Le professeur va faire varier le domaine de fréquence du signal sonore. Indiquer à quelle fréquence, vous n’entendez plus de signal sonore. Commenter.</w:t>
      </w:r>
    </w:p>
    <w:p w14:paraId="7CA28F72" w14:textId="77777777" w:rsidR="00B86A2C" w:rsidRDefault="00B86A2C" w:rsidP="00B86A2C">
      <w:pPr>
        <w:shd w:val="clear" w:color="auto" w:fill="FFFFFF"/>
        <w:jc w:val="both"/>
        <w:rPr>
          <w:rFonts w:ascii="Calibri" w:hAnsi="Calibri" w:cs="Calibri"/>
        </w:rPr>
      </w:pPr>
    </w:p>
    <w:p w14:paraId="03660865" w14:textId="77777777" w:rsidR="00B86A2C" w:rsidRPr="00B86A2C" w:rsidRDefault="00B86A2C" w:rsidP="00B86A2C">
      <w:pPr>
        <w:shd w:val="clear" w:color="auto" w:fill="FFFFFF"/>
        <w:jc w:val="both"/>
        <w:rPr>
          <w:rFonts w:ascii="Calibri" w:hAnsi="Calibri" w:cs="Calibri"/>
          <w:color w:val="FF0000"/>
        </w:rPr>
      </w:pPr>
      <w:r w:rsidRPr="00B86A2C">
        <w:rPr>
          <w:rFonts w:ascii="Calibri" w:hAnsi="Calibri" w:cs="Calibri"/>
          <w:color w:val="FF0000"/>
        </w:rPr>
        <w:t xml:space="preserve">Cette expérience est très facilement réalisable. On s’aperçoit que les élèves ont une acuité auditive supérieure au professeur. Ils entendent des fréquences, </w:t>
      </w:r>
      <w:r w:rsidR="006749DD">
        <w:rPr>
          <w:rFonts w:ascii="Calibri" w:hAnsi="Calibri" w:cs="Calibri"/>
          <w:color w:val="FF0000"/>
        </w:rPr>
        <w:t xml:space="preserve">que </w:t>
      </w:r>
      <w:r w:rsidRPr="00B86A2C">
        <w:rPr>
          <w:rFonts w:ascii="Calibri" w:hAnsi="Calibri" w:cs="Calibri"/>
          <w:color w:val="FF0000"/>
        </w:rPr>
        <w:t xml:space="preserve">le professeur n’entend plus. </w:t>
      </w:r>
      <w:r w:rsidR="006749DD">
        <w:rPr>
          <w:rFonts w:ascii="Calibri" w:hAnsi="Calibri" w:cs="Calibri"/>
          <w:color w:val="FF0000"/>
        </w:rPr>
        <w:t>C</w:t>
      </w:r>
      <w:r w:rsidRPr="00B86A2C">
        <w:rPr>
          <w:rFonts w:ascii="Calibri" w:hAnsi="Calibri" w:cs="Calibri"/>
          <w:color w:val="FF0000"/>
        </w:rPr>
        <w:t>ertains élèves arrivent à entendre des fréquences assez élevées. Cela se traduit souvent par des sifflements très désagréables pour eux.</w:t>
      </w:r>
    </w:p>
    <w:p w14:paraId="7C5CC774" w14:textId="77777777" w:rsidR="005C143E" w:rsidRPr="0054658D" w:rsidRDefault="005C143E" w:rsidP="00B86A2C">
      <w:pPr>
        <w:shd w:val="clear" w:color="auto" w:fill="FFFFFF"/>
        <w:jc w:val="both"/>
        <w:rPr>
          <w:rFonts w:ascii="Calibri" w:hAnsi="Calibri" w:cs="Calibri"/>
        </w:rPr>
      </w:pPr>
    </w:p>
    <w:p w14:paraId="0E5CB943" w14:textId="4F6B503C" w:rsidR="005C143E" w:rsidRPr="0054658D" w:rsidRDefault="001746E4" w:rsidP="00B86A2C">
      <w:pPr>
        <w:shd w:val="clear" w:color="auto" w:fill="FFFFFF"/>
        <w:jc w:val="both"/>
        <w:rPr>
          <w:rFonts w:ascii="Calibri" w:hAnsi="Calibri" w:cs="Calibri"/>
          <w:b/>
        </w:rPr>
      </w:pPr>
      <w:r>
        <w:rPr>
          <w:rFonts w:ascii="Calibri" w:hAnsi="Calibri" w:cs="Calibri"/>
          <w:b/>
        </w:rPr>
        <w:t>7</w:t>
      </w:r>
      <w:r w:rsidR="005C143E" w:rsidRPr="0054658D">
        <w:rPr>
          <w:rFonts w:ascii="Calibri" w:hAnsi="Calibri" w:cs="Calibri"/>
          <w:b/>
        </w:rPr>
        <w:t xml:space="preserve">. </w:t>
      </w:r>
      <w:r w:rsidR="005C143E" w:rsidRPr="0054658D">
        <w:rPr>
          <w:rFonts w:ascii="Calibri" w:hAnsi="Calibri" w:cs="Calibri"/>
          <w:b/>
          <w:u w:val="single"/>
        </w:rPr>
        <w:t>Retour sur la problématique</w:t>
      </w:r>
      <w:r w:rsidR="005C143E" w:rsidRPr="0054658D">
        <w:rPr>
          <w:rFonts w:ascii="Calibri" w:hAnsi="Calibri" w:cs="Calibri"/>
          <w:b/>
        </w:rPr>
        <w:t> : (Travail à la maison</w:t>
      </w:r>
      <w:r w:rsidR="00683A7D">
        <w:rPr>
          <w:rFonts w:ascii="Calibri" w:hAnsi="Calibri" w:cs="Calibri"/>
          <w:b/>
        </w:rPr>
        <w:t xml:space="preserve"> ou question ouverte unique</w:t>
      </w:r>
      <w:r w:rsidR="005C143E" w:rsidRPr="0054658D">
        <w:rPr>
          <w:rFonts w:ascii="Calibri" w:hAnsi="Calibri" w:cs="Calibri"/>
          <w:b/>
        </w:rPr>
        <w:t>)</w:t>
      </w:r>
    </w:p>
    <w:p w14:paraId="163BE63B" w14:textId="77777777" w:rsidR="005C143E" w:rsidRDefault="005C143E" w:rsidP="00B86A2C">
      <w:pPr>
        <w:shd w:val="clear" w:color="auto" w:fill="FFFFFF"/>
        <w:jc w:val="both"/>
        <w:rPr>
          <w:rFonts w:ascii="Calibri" w:hAnsi="Calibri" w:cs="Calibri"/>
        </w:rPr>
      </w:pPr>
      <w:r w:rsidRPr="0054658D">
        <w:rPr>
          <w:rFonts w:ascii="Calibri" w:hAnsi="Calibri" w:cs="Calibri"/>
        </w:rPr>
        <w:t>Expliquer à Julie l’insistance de ses parents. Que lui conseillez-vous ?</w:t>
      </w:r>
    </w:p>
    <w:p w14:paraId="12FC2354" w14:textId="77777777" w:rsidR="00D62986" w:rsidRDefault="00D62986" w:rsidP="00B86A2C">
      <w:pPr>
        <w:shd w:val="clear" w:color="auto" w:fill="FFFFFF"/>
        <w:jc w:val="both"/>
        <w:rPr>
          <w:rFonts w:ascii="Calibri" w:hAnsi="Calibri" w:cs="Calibri"/>
        </w:rPr>
      </w:pPr>
    </w:p>
    <w:p w14:paraId="6DE40256" w14:textId="77777777" w:rsidR="00D62986" w:rsidRDefault="00064D03" w:rsidP="00064D03">
      <w:pPr>
        <w:shd w:val="clear" w:color="auto" w:fill="FFFFFF"/>
        <w:ind w:left="3" w:firstLine="1"/>
        <w:jc w:val="both"/>
        <w:rPr>
          <w:rFonts w:ascii="Calibri" w:hAnsi="Calibri" w:cs="Calibri"/>
          <w:color w:val="FF0000"/>
        </w:rPr>
      </w:pPr>
      <w:r>
        <w:rPr>
          <w:rFonts w:ascii="Calibri" w:hAnsi="Calibri" w:cs="Calibri"/>
          <w:color w:val="FF0000"/>
        </w:rPr>
        <w:t xml:space="preserve">   </w:t>
      </w:r>
      <w:r w:rsidR="00D62986" w:rsidRPr="00007281">
        <w:rPr>
          <w:rFonts w:ascii="Calibri" w:hAnsi="Calibri" w:cs="Calibri"/>
          <w:color w:val="FF0000"/>
        </w:rPr>
        <w:t>Julie, je comprends l’insistance de tes pa</w:t>
      </w:r>
      <w:r w:rsidR="00007281">
        <w:rPr>
          <w:rFonts w:ascii="Calibri" w:hAnsi="Calibri" w:cs="Calibri"/>
          <w:color w:val="FF0000"/>
        </w:rPr>
        <w:t>r</w:t>
      </w:r>
      <w:r w:rsidR="00D62986" w:rsidRPr="00007281">
        <w:rPr>
          <w:rFonts w:ascii="Calibri" w:hAnsi="Calibri" w:cs="Calibri"/>
          <w:color w:val="FF0000"/>
        </w:rPr>
        <w:t>ents.</w:t>
      </w:r>
      <w:r w:rsidR="00007281">
        <w:rPr>
          <w:rFonts w:ascii="Calibri" w:hAnsi="Calibri" w:cs="Calibri"/>
          <w:color w:val="FF0000"/>
        </w:rPr>
        <w:t xml:space="preserve"> </w:t>
      </w:r>
      <w:r w:rsidR="00DC7A99">
        <w:rPr>
          <w:rFonts w:ascii="Calibri" w:hAnsi="Calibri" w:cs="Calibri"/>
          <w:color w:val="FF0000"/>
        </w:rPr>
        <w:t>Notre professeur, nous</w:t>
      </w:r>
      <w:r w:rsidR="00D62986" w:rsidRPr="00007281">
        <w:rPr>
          <w:rFonts w:ascii="Calibri" w:hAnsi="Calibri" w:cs="Calibri"/>
          <w:color w:val="FF0000"/>
        </w:rPr>
        <w:t xml:space="preserve"> a fait faire un travail sur le niveau d’intensité sonore et au travers des différentes questions et documents fournis, je vais te donner mon argumentation.</w:t>
      </w:r>
      <w:r>
        <w:rPr>
          <w:rFonts w:ascii="Calibri" w:hAnsi="Calibri" w:cs="Calibri"/>
          <w:color w:val="FF0000"/>
        </w:rPr>
        <w:t xml:space="preserve"> Je te </w:t>
      </w:r>
      <w:r w:rsidR="007F2896">
        <w:rPr>
          <w:rFonts w:ascii="Calibri" w:hAnsi="Calibri" w:cs="Calibri"/>
          <w:color w:val="FF0000"/>
        </w:rPr>
        <w:t>fournis</w:t>
      </w:r>
      <w:r>
        <w:rPr>
          <w:rFonts w:ascii="Calibri" w:hAnsi="Calibri" w:cs="Calibri"/>
          <w:color w:val="FF0000"/>
        </w:rPr>
        <w:t xml:space="preserve"> ces documents.</w:t>
      </w:r>
    </w:p>
    <w:p w14:paraId="5F3A9F9E" w14:textId="77777777" w:rsidR="00064D03" w:rsidRPr="00007281" w:rsidRDefault="00064D03" w:rsidP="00064D03">
      <w:pPr>
        <w:shd w:val="clear" w:color="auto" w:fill="FFFFFF"/>
        <w:ind w:left="3" w:firstLine="1"/>
        <w:jc w:val="both"/>
        <w:rPr>
          <w:rFonts w:ascii="Calibri" w:hAnsi="Calibri" w:cs="Calibri"/>
          <w:color w:val="FF0000"/>
        </w:rPr>
      </w:pPr>
    </w:p>
    <w:p w14:paraId="670A4C55" w14:textId="62F1EA42" w:rsidR="00D62986" w:rsidRDefault="00064D03" w:rsidP="00064D03">
      <w:pPr>
        <w:shd w:val="clear" w:color="auto" w:fill="FFFFFF"/>
        <w:ind w:firstLine="1"/>
        <w:jc w:val="both"/>
        <w:rPr>
          <w:rFonts w:ascii="Calibri" w:hAnsi="Calibri" w:cs="Calibri"/>
          <w:color w:val="FF0000"/>
        </w:rPr>
      </w:pPr>
      <w:r>
        <w:rPr>
          <w:rFonts w:ascii="Calibri" w:hAnsi="Calibri" w:cs="Calibri"/>
          <w:color w:val="FF0000"/>
        </w:rPr>
        <w:t xml:space="preserve">   </w:t>
      </w:r>
      <w:r w:rsidR="00D62986" w:rsidRPr="00007281">
        <w:rPr>
          <w:rFonts w:ascii="Calibri" w:hAnsi="Calibri" w:cs="Calibri"/>
          <w:color w:val="FF0000"/>
        </w:rPr>
        <w:t>D</w:t>
      </w:r>
      <w:r w:rsidR="001746E4">
        <w:rPr>
          <w:rFonts w:ascii="Calibri" w:hAnsi="Calibri" w:cs="Calibri"/>
          <w:color w:val="FF0000"/>
        </w:rPr>
        <w:t>ans un premier temps</w:t>
      </w:r>
      <w:r w:rsidR="00D62986" w:rsidRPr="00007281">
        <w:rPr>
          <w:rFonts w:ascii="Calibri" w:hAnsi="Calibri" w:cs="Calibri"/>
          <w:color w:val="FF0000"/>
        </w:rPr>
        <w:t xml:space="preserve">, d’après le </w:t>
      </w:r>
      <w:r w:rsidR="00D62986" w:rsidRPr="00064D03">
        <w:rPr>
          <w:rFonts w:ascii="Calibri" w:hAnsi="Calibri" w:cs="Calibri"/>
          <w:b/>
          <w:bCs/>
          <w:color w:val="FF0000"/>
        </w:rPr>
        <w:t>doc</w:t>
      </w:r>
      <w:r w:rsidR="00007281" w:rsidRPr="00064D03">
        <w:rPr>
          <w:rFonts w:ascii="Calibri" w:hAnsi="Calibri" w:cs="Calibri"/>
          <w:b/>
          <w:bCs/>
          <w:color w:val="FF0000"/>
        </w:rPr>
        <w:t>u</w:t>
      </w:r>
      <w:r w:rsidR="00D62986" w:rsidRPr="00064D03">
        <w:rPr>
          <w:rFonts w:ascii="Calibri" w:hAnsi="Calibri" w:cs="Calibri"/>
          <w:b/>
          <w:bCs/>
          <w:color w:val="FF0000"/>
        </w:rPr>
        <w:t>men</w:t>
      </w:r>
      <w:r w:rsidR="00007281" w:rsidRPr="00064D03">
        <w:rPr>
          <w:rFonts w:ascii="Calibri" w:hAnsi="Calibri" w:cs="Calibri"/>
          <w:b/>
          <w:bCs/>
          <w:color w:val="FF0000"/>
        </w:rPr>
        <w:t>t</w:t>
      </w:r>
      <w:r w:rsidR="00D62986" w:rsidRPr="00064D03">
        <w:rPr>
          <w:rFonts w:ascii="Calibri" w:hAnsi="Calibri" w:cs="Calibri"/>
          <w:b/>
          <w:bCs/>
          <w:color w:val="FF0000"/>
        </w:rPr>
        <w:t xml:space="preserve"> </w:t>
      </w:r>
      <w:r w:rsidR="001746E4">
        <w:rPr>
          <w:rFonts w:ascii="Calibri" w:hAnsi="Calibri" w:cs="Calibri"/>
          <w:b/>
          <w:bCs/>
          <w:color w:val="FF0000"/>
        </w:rPr>
        <w:t>4</w:t>
      </w:r>
      <w:r w:rsidR="00D62986" w:rsidRPr="00007281">
        <w:rPr>
          <w:rFonts w:ascii="Calibri" w:hAnsi="Calibri" w:cs="Calibri"/>
          <w:color w:val="FF0000"/>
        </w:rPr>
        <w:t xml:space="preserve">, le niveau d’intensité sonore lors d’un concert ne doit pas </w:t>
      </w:r>
      <w:r w:rsidR="00680647">
        <w:rPr>
          <w:rFonts w:ascii="Calibri" w:hAnsi="Calibri" w:cs="Calibri"/>
          <w:color w:val="FF0000"/>
        </w:rPr>
        <w:t>dépasser</w:t>
      </w:r>
      <w:r w:rsidR="00D62986" w:rsidRPr="00007281">
        <w:rPr>
          <w:rFonts w:ascii="Calibri" w:hAnsi="Calibri" w:cs="Calibri"/>
          <w:color w:val="FF0000"/>
        </w:rPr>
        <w:t xml:space="preserve"> 1</w:t>
      </w:r>
      <w:r w:rsidR="001746E4">
        <w:rPr>
          <w:rFonts w:ascii="Calibri" w:hAnsi="Calibri" w:cs="Calibri"/>
          <w:color w:val="FF0000"/>
        </w:rPr>
        <w:t>0</w:t>
      </w:r>
      <w:r w:rsidR="00D62986" w:rsidRPr="00007281">
        <w:rPr>
          <w:rFonts w:ascii="Calibri" w:hAnsi="Calibri" w:cs="Calibri"/>
          <w:color w:val="FF0000"/>
        </w:rPr>
        <w:t xml:space="preserve">5 dB. Il faut savoir, d’après le </w:t>
      </w:r>
      <w:r w:rsidR="00D62986" w:rsidRPr="00064D03">
        <w:rPr>
          <w:rFonts w:ascii="Calibri" w:hAnsi="Calibri" w:cs="Calibri"/>
          <w:b/>
          <w:bCs/>
          <w:color w:val="FF0000"/>
        </w:rPr>
        <w:t xml:space="preserve">document </w:t>
      </w:r>
      <w:r w:rsidR="001746E4">
        <w:rPr>
          <w:rFonts w:ascii="Calibri" w:hAnsi="Calibri" w:cs="Calibri"/>
          <w:b/>
          <w:bCs/>
          <w:color w:val="FF0000"/>
        </w:rPr>
        <w:t>4</w:t>
      </w:r>
      <w:r w:rsidR="00D62986" w:rsidRPr="00007281">
        <w:rPr>
          <w:rFonts w:ascii="Calibri" w:hAnsi="Calibri" w:cs="Calibri"/>
          <w:color w:val="FF0000"/>
        </w:rPr>
        <w:t xml:space="preserve"> que si l’on s’expose à 107 dB, il ne faut pas </w:t>
      </w:r>
      <w:r>
        <w:rPr>
          <w:rFonts w:ascii="Calibri" w:hAnsi="Calibri" w:cs="Calibri"/>
          <w:color w:val="FF0000"/>
        </w:rPr>
        <w:t xml:space="preserve">le </w:t>
      </w:r>
      <w:r w:rsidR="00D62986" w:rsidRPr="00007281">
        <w:rPr>
          <w:rFonts w:ascii="Calibri" w:hAnsi="Calibri" w:cs="Calibri"/>
          <w:color w:val="FF0000"/>
        </w:rPr>
        <w:t>s</w:t>
      </w:r>
      <w:r>
        <w:rPr>
          <w:rFonts w:ascii="Calibri" w:hAnsi="Calibri" w:cs="Calibri"/>
          <w:color w:val="FF0000"/>
        </w:rPr>
        <w:t>ubir</w:t>
      </w:r>
      <w:r w:rsidR="00D62986" w:rsidRPr="00007281">
        <w:rPr>
          <w:rFonts w:ascii="Calibri" w:hAnsi="Calibri" w:cs="Calibri"/>
          <w:color w:val="FF0000"/>
        </w:rPr>
        <w:t xml:space="preserve"> plus d’une min</w:t>
      </w:r>
      <w:r>
        <w:rPr>
          <w:rFonts w:ascii="Calibri" w:hAnsi="Calibri" w:cs="Calibri"/>
          <w:color w:val="FF0000"/>
        </w:rPr>
        <w:t>ute</w:t>
      </w:r>
      <w:r w:rsidR="00D62986" w:rsidRPr="00007281">
        <w:rPr>
          <w:rFonts w:ascii="Calibri" w:hAnsi="Calibri" w:cs="Calibri"/>
          <w:color w:val="FF0000"/>
        </w:rPr>
        <w:t xml:space="preserve"> par jour </w:t>
      </w:r>
      <w:r w:rsidR="00680647">
        <w:rPr>
          <w:rFonts w:ascii="Calibri" w:hAnsi="Calibri" w:cs="Calibri"/>
          <w:color w:val="FF0000"/>
        </w:rPr>
        <w:t>afin de</w:t>
      </w:r>
      <w:r w:rsidR="00D62986" w:rsidRPr="00007281">
        <w:rPr>
          <w:rFonts w:ascii="Calibri" w:hAnsi="Calibri" w:cs="Calibri"/>
          <w:color w:val="FF0000"/>
        </w:rPr>
        <w:t xml:space="preserve"> ne pas avoir des effets négatifs sur l’acuité auditive. </w:t>
      </w:r>
      <w:r>
        <w:rPr>
          <w:rFonts w:ascii="Calibri" w:hAnsi="Calibri" w:cs="Calibri"/>
          <w:color w:val="FF0000"/>
        </w:rPr>
        <w:t>Alors, t</w:t>
      </w:r>
      <w:r w:rsidR="00D62986" w:rsidRPr="00007281">
        <w:rPr>
          <w:rFonts w:ascii="Calibri" w:hAnsi="Calibri" w:cs="Calibri"/>
          <w:color w:val="FF0000"/>
        </w:rPr>
        <w:t xml:space="preserve">u as bien compris qu’un concert </w:t>
      </w:r>
      <w:r w:rsidR="00B804E8" w:rsidRPr="00007281">
        <w:rPr>
          <w:rFonts w:ascii="Calibri" w:hAnsi="Calibri" w:cs="Calibri"/>
          <w:color w:val="FF0000"/>
        </w:rPr>
        <w:t>d</w:t>
      </w:r>
      <w:r w:rsidR="00007281">
        <w:rPr>
          <w:rFonts w:ascii="Calibri" w:hAnsi="Calibri" w:cs="Calibri"/>
          <w:color w:val="FF0000"/>
        </w:rPr>
        <w:t>’</w:t>
      </w:r>
      <w:r w:rsidR="00B804E8" w:rsidRPr="00007281">
        <w:rPr>
          <w:rFonts w:ascii="Calibri" w:hAnsi="Calibri" w:cs="Calibri"/>
          <w:color w:val="FF0000"/>
        </w:rPr>
        <w:t>environ d’une heure et demi</w:t>
      </w:r>
      <w:r w:rsidR="001746E4">
        <w:rPr>
          <w:rFonts w:ascii="Calibri" w:hAnsi="Calibri" w:cs="Calibri"/>
          <w:color w:val="FF0000"/>
        </w:rPr>
        <w:t>e</w:t>
      </w:r>
      <w:r w:rsidR="00B804E8" w:rsidRPr="00007281">
        <w:rPr>
          <w:rFonts w:ascii="Calibri" w:hAnsi="Calibri" w:cs="Calibri"/>
          <w:color w:val="FF0000"/>
        </w:rPr>
        <w:t xml:space="preserve"> n’es</w:t>
      </w:r>
      <w:r w:rsidR="00007281">
        <w:rPr>
          <w:rFonts w:ascii="Calibri" w:hAnsi="Calibri" w:cs="Calibri"/>
          <w:color w:val="FF0000"/>
        </w:rPr>
        <w:t>t</w:t>
      </w:r>
      <w:r w:rsidR="00B804E8" w:rsidRPr="00007281">
        <w:rPr>
          <w:rFonts w:ascii="Calibri" w:hAnsi="Calibri" w:cs="Calibri"/>
          <w:color w:val="FF0000"/>
        </w:rPr>
        <w:t xml:space="preserve"> pas sans effet sur ton acuité auditive. </w:t>
      </w:r>
      <w:r w:rsidR="00007281">
        <w:rPr>
          <w:rFonts w:ascii="Calibri" w:hAnsi="Calibri" w:cs="Calibri"/>
          <w:color w:val="FF0000"/>
        </w:rPr>
        <w:t>D’après</w:t>
      </w:r>
      <w:r w:rsidR="00B0012E">
        <w:rPr>
          <w:rFonts w:ascii="Calibri" w:hAnsi="Calibri" w:cs="Calibri"/>
          <w:color w:val="FF0000"/>
        </w:rPr>
        <w:t>,</w:t>
      </w:r>
      <w:r w:rsidR="00007281">
        <w:rPr>
          <w:rFonts w:ascii="Calibri" w:hAnsi="Calibri" w:cs="Calibri"/>
          <w:color w:val="FF0000"/>
        </w:rPr>
        <w:t xml:space="preserve"> la vidéo du </w:t>
      </w:r>
      <w:r w:rsidR="00007281" w:rsidRPr="00064D03">
        <w:rPr>
          <w:rFonts w:ascii="Calibri" w:hAnsi="Calibri" w:cs="Calibri"/>
          <w:b/>
          <w:bCs/>
          <w:color w:val="FF0000"/>
        </w:rPr>
        <w:t xml:space="preserve">document </w:t>
      </w:r>
      <w:r w:rsidR="001746E4">
        <w:rPr>
          <w:rFonts w:ascii="Calibri" w:hAnsi="Calibri" w:cs="Calibri"/>
          <w:b/>
          <w:bCs/>
          <w:color w:val="FF0000"/>
        </w:rPr>
        <w:t>3</w:t>
      </w:r>
      <w:r w:rsidR="00007281">
        <w:rPr>
          <w:rFonts w:ascii="Calibri" w:hAnsi="Calibri" w:cs="Calibri"/>
          <w:color w:val="FF0000"/>
        </w:rPr>
        <w:t xml:space="preserve"> que j’ai visualisé, si le niveau </w:t>
      </w:r>
      <w:r w:rsidR="00DC7A99">
        <w:rPr>
          <w:rFonts w:ascii="Calibri" w:hAnsi="Calibri" w:cs="Calibri"/>
          <w:color w:val="FF0000"/>
        </w:rPr>
        <w:t>d’intensité sonore est trop élevé</w:t>
      </w:r>
      <w:r w:rsidR="00007281">
        <w:rPr>
          <w:rFonts w:ascii="Calibri" w:hAnsi="Calibri" w:cs="Calibri"/>
          <w:color w:val="FF0000"/>
        </w:rPr>
        <w:t xml:space="preserve"> les cellules </w:t>
      </w:r>
      <w:r w:rsidR="00007281">
        <w:rPr>
          <w:rFonts w:ascii="Calibri" w:hAnsi="Calibri" w:cs="Calibri"/>
          <w:color w:val="FF0000"/>
        </w:rPr>
        <w:lastRenderedPageBreak/>
        <w:t>ciliées sont détruite</w:t>
      </w:r>
      <w:r w:rsidR="00B0012E">
        <w:rPr>
          <w:rFonts w:ascii="Calibri" w:hAnsi="Calibri" w:cs="Calibri"/>
          <w:color w:val="FF0000"/>
        </w:rPr>
        <w:t>s</w:t>
      </w:r>
      <w:r w:rsidR="00007281">
        <w:rPr>
          <w:rFonts w:ascii="Calibri" w:hAnsi="Calibri" w:cs="Calibri"/>
          <w:color w:val="FF0000"/>
        </w:rPr>
        <w:t xml:space="preserve"> et ne repoussent pas. Ainsi</w:t>
      </w:r>
      <w:r w:rsidR="00B0012E">
        <w:rPr>
          <w:rFonts w:ascii="Calibri" w:hAnsi="Calibri" w:cs="Calibri"/>
          <w:color w:val="FF0000"/>
        </w:rPr>
        <w:t>,</w:t>
      </w:r>
      <w:r w:rsidR="00DC7A99">
        <w:rPr>
          <w:rFonts w:ascii="Calibri" w:hAnsi="Calibri" w:cs="Calibri"/>
          <w:color w:val="FF0000"/>
        </w:rPr>
        <w:t xml:space="preserve"> cela se traduit par une diminution</w:t>
      </w:r>
      <w:r>
        <w:rPr>
          <w:rFonts w:ascii="Calibri" w:hAnsi="Calibri" w:cs="Calibri"/>
          <w:color w:val="FF0000"/>
        </w:rPr>
        <w:t xml:space="preserve"> </w:t>
      </w:r>
      <w:r w:rsidR="00007281">
        <w:rPr>
          <w:rFonts w:ascii="Calibri" w:hAnsi="Calibri" w:cs="Calibri"/>
          <w:color w:val="FF0000"/>
        </w:rPr>
        <w:t>de l’acuité auditive, voire une perte d’audition.</w:t>
      </w:r>
    </w:p>
    <w:p w14:paraId="111F5437" w14:textId="00732BFB" w:rsidR="00007281" w:rsidRDefault="00007281" w:rsidP="00B86A2C">
      <w:pPr>
        <w:shd w:val="clear" w:color="auto" w:fill="FFFFFF"/>
        <w:jc w:val="both"/>
        <w:rPr>
          <w:rFonts w:ascii="Calibri" w:hAnsi="Calibri" w:cs="Calibri"/>
          <w:color w:val="FF0000"/>
        </w:rPr>
      </w:pPr>
      <w:r>
        <w:rPr>
          <w:rFonts w:ascii="Calibri" w:hAnsi="Calibri" w:cs="Calibri"/>
          <w:color w:val="FF0000"/>
        </w:rPr>
        <w:t xml:space="preserve">Je pense que tu comprends pourquoi tes </w:t>
      </w:r>
      <w:r w:rsidR="00064D03">
        <w:rPr>
          <w:rFonts w:ascii="Calibri" w:hAnsi="Calibri" w:cs="Calibri"/>
          <w:color w:val="FF0000"/>
        </w:rPr>
        <w:t>parents</w:t>
      </w:r>
      <w:r>
        <w:rPr>
          <w:rFonts w:ascii="Calibri" w:hAnsi="Calibri" w:cs="Calibri"/>
          <w:color w:val="FF0000"/>
        </w:rPr>
        <w:t xml:space="preserve"> ne souhaitent pas que tu sois trop près des hauts</w:t>
      </w:r>
      <w:r w:rsidR="00DC7A99">
        <w:rPr>
          <w:rFonts w:ascii="Calibri" w:hAnsi="Calibri" w:cs="Calibri"/>
          <w:color w:val="FF0000"/>
        </w:rPr>
        <w:t xml:space="preserve"> parleurs lors du concert. De plus</w:t>
      </w:r>
      <w:r>
        <w:rPr>
          <w:rFonts w:ascii="Calibri" w:hAnsi="Calibri" w:cs="Calibri"/>
          <w:color w:val="FF0000"/>
        </w:rPr>
        <w:t xml:space="preserve">, d’après le </w:t>
      </w:r>
      <w:r w:rsidRPr="00064D03">
        <w:rPr>
          <w:rFonts w:ascii="Calibri" w:hAnsi="Calibri" w:cs="Calibri"/>
          <w:b/>
          <w:bCs/>
          <w:color w:val="FF0000"/>
        </w:rPr>
        <w:t>document</w:t>
      </w:r>
      <w:r w:rsidR="001746E4">
        <w:rPr>
          <w:rFonts w:ascii="Calibri" w:hAnsi="Calibri" w:cs="Calibri"/>
          <w:b/>
          <w:bCs/>
          <w:color w:val="FF0000"/>
        </w:rPr>
        <w:t xml:space="preserve"> 1</w:t>
      </w:r>
      <w:r>
        <w:rPr>
          <w:rFonts w:ascii="Calibri" w:hAnsi="Calibri" w:cs="Calibri"/>
          <w:color w:val="FF0000"/>
        </w:rPr>
        <w:t>, on peut voir que l’intensité sonore</w:t>
      </w:r>
      <w:r w:rsidR="00DC7A99">
        <w:rPr>
          <w:rFonts w:ascii="Calibri" w:hAnsi="Calibri" w:cs="Calibri"/>
          <w:color w:val="FF0000"/>
        </w:rPr>
        <w:t xml:space="preserve"> est divisée par 4</w:t>
      </w:r>
      <w:r>
        <w:rPr>
          <w:rFonts w:ascii="Calibri" w:hAnsi="Calibri" w:cs="Calibri"/>
          <w:color w:val="FF0000"/>
        </w:rPr>
        <w:t xml:space="preserve"> pour une distance </w:t>
      </w:r>
      <w:r w:rsidR="00DC7A99">
        <w:rPr>
          <w:rFonts w:ascii="Calibri" w:hAnsi="Calibri" w:cs="Calibri"/>
          <w:color w:val="FF0000"/>
        </w:rPr>
        <w:t>à la source multipliée par 2</w:t>
      </w:r>
      <w:r>
        <w:rPr>
          <w:rFonts w:ascii="Calibri" w:hAnsi="Calibri" w:cs="Calibri"/>
          <w:color w:val="FF0000"/>
        </w:rPr>
        <w:t>.</w:t>
      </w:r>
    </w:p>
    <w:p w14:paraId="4C001C78" w14:textId="77777777" w:rsidR="00064D03" w:rsidRDefault="00064D03" w:rsidP="00B86A2C">
      <w:pPr>
        <w:shd w:val="clear" w:color="auto" w:fill="FFFFFF"/>
        <w:jc w:val="both"/>
        <w:rPr>
          <w:rFonts w:ascii="Calibri" w:hAnsi="Calibri" w:cs="Calibri"/>
          <w:color w:val="FF0000"/>
        </w:rPr>
      </w:pPr>
    </w:p>
    <w:p w14:paraId="3B5103D5" w14:textId="77777777" w:rsidR="00064D03" w:rsidRPr="00007281" w:rsidRDefault="00064D03" w:rsidP="00B86A2C">
      <w:pPr>
        <w:shd w:val="clear" w:color="auto" w:fill="FFFFFF"/>
        <w:jc w:val="both"/>
        <w:rPr>
          <w:rFonts w:ascii="Calibri" w:hAnsi="Calibri" w:cs="Calibri"/>
          <w:color w:val="FF0000"/>
        </w:rPr>
      </w:pPr>
      <w:r>
        <w:rPr>
          <w:rFonts w:ascii="Calibri" w:hAnsi="Calibri" w:cs="Calibri"/>
          <w:color w:val="FF0000"/>
        </w:rPr>
        <w:t xml:space="preserve">    Grâce à cette argumentation, Julie, je comprends que tes parents soient si insistants. En étant trop proche des haut-parleurs, le niveau d</w:t>
      </w:r>
      <w:r w:rsidR="00DC7A99">
        <w:rPr>
          <w:rFonts w:ascii="Calibri" w:hAnsi="Calibri" w:cs="Calibri"/>
          <w:color w:val="FF0000"/>
        </w:rPr>
        <w:t>’intensité sonore sera très élevé</w:t>
      </w:r>
      <w:r>
        <w:rPr>
          <w:rFonts w:ascii="Calibri" w:hAnsi="Calibri" w:cs="Calibri"/>
          <w:color w:val="FF0000"/>
        </w:rPr>
        <w:t xml:space="preserve"> et tu risque</w:t>
      </w:r>
      <w:r w:rsidR="00B0012E">
        <w:rPr>
          <w:rFonts w:ascii="Calibri" w:hAnsi="Calibri" w:cs="Calibri"/>
          <w:color w:val="FF0000"/>
        </w:rPr>
        <w:t>s</w:t>
      </w:r>
      <w:r>
        <w:rPr>
          <w:rFonts w:ascii="Calibri" w:hAnsi="Calibri" w:cs="Calibri"/>
          <w:color w:val="FF0000"/>
        </w:rPr>
        <w:t xml:space="preserve"> d’avoir de</w:t>
      </w:r>
      <w:r w:rsidR="00B0012E">
        <w:rPr>
          <w:rFonts w:ascii="Calibri" w:hAnsi="Calibri" w:cs="Calibri"/>
          <w:color w:val="FF0000"/>
        </w:rPr>
        <w:t>s</w:t>
      </w:r>
      <w:r>
        <w:rPr>
          <w:rFonts w:ascii="Calibri" w:hAnsi="Calibri" w:cs="Calibri"/>
          <w:color w:val="FF0000"/>
        </w:rPr>
        <w:t xml:space="preserve"> effets nocifs sur ton acuité auditive. Tes cellules ciliées risquent d’être détruites de manière trop importante et en vieillissant, cela peut avoir un réel impact sur ta vie quotidienne car la capacité auditive se détériore </w:t>
      </w:r>
      <w:r w:rsidR="00B0012E">
        <w:rPr>
          <w:rFonts w:ascii="Calibri" w:hAnsi="Calibri" w:cs="Calibri"/>
          <w:color w:val="FF0000"/>
        </w:rPr>
        <w:t xml:space="preserve">en plus </w:t>
      </w:r>
      <w:r>
        <w:rPr>
          <w:rFonts w:ascii="Calibri" w:hAnsi="Calibri" w:cs="Calibri"/>
          <w:color w:val="FF0000"/>
        </w:rPr>
        <w:t>avec l’âge.</w:t>
      </w:r>
      <w:r w:rsidR="004C6776">
        <w:rPr>
          <w:rFonts w:ascii="Calibri" w:hAnsi="Calibri" w:cs="Calibri"/>
          <w:color w:val="FF0000"/>
        </w:rPr>
        <w:t xml:space="preserve"> En conclusion, J</w:t>
      </w:r>
      <w:r w:rsidR="00DC7A99">
        <w:rPr>
          <w:rFonts w:ascii="Calibri" w:hAnsi="Calibri" w:cs="Calibri"/>
          <w:color w:val="FF0000"/>
        </w:rPr>
        <w:t>ulie, il ne faut pas que tu te situes</w:t>
      </w:r>
      <w:r w:rsidR="004C6776">
        <w:rPr>
          <w:rFonts w:ascii="Calibri" w:hAnsi="Calibri" w:cs="Calibri"/>
          <w:color w:val="FF0000"/>
        </w:rPr>
        <w:t xml:space="preserve"> à côté des haut-parleurs lors du concert et</w:t>
      </w:r>
      <w:r w:rsidR="00DC7A99">
        <w:rPr>
          <w:rFonts w:ascii="Calibri" w:hAnsi="Calibri" w:cs="Calibri"/>
          <w:color w:val="FF0000"/>
        </w:rPr>
        <w:t xml:space="preserve"> il est</w:t>
      </w:r>
      <w:r w:rsidR="004C6776">
        <w:rPr>
          <w:rFonts w:ascii="Calibri" w:hAnsi="Calibri" w:cs="Calibri"/>
          <w:color w:val="FF0000"/>
        </w:rPr>
        <w:t xml:space="preserve"> préférable que tu portes des bouchons d’oreille.</w:t>
      </w:r>
    </w:p>
    <w:p w14:paraId="2E0CCCDC" w14:textId="77777777" w:rsidR="00F46198" w:rsidRDefault="00F46198" w:rsidP="00B86A2C">
      <w:pPr>
        <w:suppressAutoHyphens/>
        <w:autoSpaceDE w:val="0"/>
        <w:jc w:val="both"/>
        <w:rPr>
          <w:rFonts w:ascii="Calibri" w:eastAsia="Calibri" w:hAnsi="Calibri" w:cs="Arial"/>
          <w:b/>
          <w:bCs/>
          <w:color w:val="7030A0"/>
          <w:lang w:eastAsia="ar-SA"/>
        </w:rPr>
      </w:pPr>
    </w:p>
    <w:p w14:paraId="3C1BDC87" w14:textId="77777777" w:rsidR="00F46198" w:rsidRDefault="00F46198" w:rsidP="00F46198">
      <w:pPr>
        <w:suppressAutoHyphens/>
        <w:autoSpaceDE w:val="0"/>
        <w:rPr>
          <w:rFonts w:ascii="Calibri" w:eastAsia="Calibri" w:hAnsi="Calibri" w:cs="Arial"/>
          <w:b/>
          <w:bCs/>
          <w:color w:val="0070C0"/>
          <w:u w:val="single"/>
          <w:lang w:eastAsia="ar-SA"/>
        </w:rPr>
      </w:pPr>
      <w:r>
        <w:rPr>
          <w:rFonts w:ascii="Calibri" w:eastAsia="Calibri" w:hAnsi="Calibri" w:cs="Arial"/>
          <w:b/>
          <w:bCs/>
          <w:color w:val="0070C0"/>
          <w:u w:val="single"/>
          <w:lang w:eastAsia="ar-SA"/>
        </w:rPr>
        <w:t xml:space="preserve">Critères </w:t>
      </w:r>
      <w:r w:rsidR="00A11F96">
        <w:rPr>
          <w:rFonts w:ascii="Calibri" w:eastAsia="Calibri" w:hAnsi="Calibri" w:cs="Arial"/>
          <w:b/>
          <w:bCs/>
          <w:color w:val="0070C0"/>
          <w:u w:val="single"/>
          <w:lang w:eastAsia="ar-SA"/>
        </w:rPr>
        <w:t xml:space="preserve">et indicateurs </w:t>
      </w:r>
      <w:r>
        <w:rPr>
          <w:rFonts w:ascii="Calibri" w:eastAsia="Calibri" w:hAnsi="Calibri" w:cs="Arial"/>
          <w:b/>
          <w:bCs/>
          <w:color w:val="0070C0"/>
          <w:u w:val="single"/>
          <w:lang w:eastAsia="ar-SA"/>
        </w:rPr>
        <w:t xml:space="preserve">de réussite </w:t>
      </w:r>
      <w:r w:rsidRPr="00B2748D">
        <w:rPr>
          <w:rFonts w:ascii="Calibri" w:eastAsia="Calibri" w:hAnsi="Calibri" w:cs="Arial"/>
          <w:b/>
          <w:bCs/>
          <w:color w:val="0070C0"/>
          <w:u w:val="single"/>
          <w:lang w:eastAsia="ar-SA"/>
        </w:rPr>
        <w:t>:</w:t>
      </w:r>
    </w:p>
    <w:p w14:paraId="13E80142" w14:textId="77777777" w:rsidR="004B0C34" w:rsidRPr="004B0C34" w:rsidRDefault="004B0C34" w:rsidP="00F46198">
      <w:pPr>
        <w:suppressAutoHyphens/>
        <w:autoSpaceDE w:val="0"/>
        <w:rPr>
          <w:rFonts w:ascii="Calibri" w:eastAsia="Calibri" w:hAnsi="Calibri" w:cs="Arial"/>
          <w:b/>
          <w:bCs/>
          <w:color w:val="0070C0"/>
          <w:u w:val="single"/>
          <w:lang w:eastAsia="ar-SA"/>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1"/>
        <w:gridCol w:w="7454"/>
      </w:tblGrid>
      <w:tr w:rsidR="00F46198" w:rsidRPr="007A66AF" w14:paraId="5D296107" w14:textId="77777777" w:rsidTr="00FD53A0">
        <w:tc>
          <w:tcPr>
            <w:tcW w:w="2741" w:type="dxa"/>
            <w:shd w:val="clear" w:color="auto" w:fill="DAEEF3"/>
            <w:vAlign w:val="center"/>
          </w:tcPr>
          <w:p w14:paraId="46850F20" w14:textId="77777777" w:rsidR="00F46198" w:rsidRPr="00FF3E61" w:rsidRDefault="00F46198" w:rsidP="000A79D4">
            <w:pPr>
              <w:rPr>
                <w:rFonts w:ascii="Calibri" w:hAnsi="Calibri" w:cs="Calibri"/>
                <w:b/>
                <w:bCs/>
              </w:rPr>
            </w:pPr>
            <w:r>
              <w:rPr>
                <w:rFonts w:ascii="Calibri" w:hAnsi="Calibri" w:cs="Calibri"/>
                <w:b/>
                <w:bCs/>
              </w:rPr>
              <w:t xml:space="preserve">Domaine de </w:t>
            </w:r>
            <w:r w:rsidRPr="00FF3E61">
              <w:rPr>
                <w:rFonts w:ascii="Calibri" w:hAnsi="Calibri" w:cs="Calibri"/>
                <w:b/>
                <w:bCs/>
              </w:rPr>
              <w:t>Compétences évaluées</w:t>
            </w:r>
          </w:p>
        </w:tc>
        <w:tc>
          <w:tcPr>
            <w:tcW w:w="7454" w:type="dxa"/>
            <w:shd w:val="clear" w:color="auto" w:fill="DAEEF3"/>
            <w:vAlign w:val="center"/>
          </w:tcPr>
          <w:p w14:paraId="79A229C5" w14:textId="77777777" w:rsidR="00F46198" w:rsidRPr="00FF3E61" w:rsidRDefault="00A11F96" w:rsidP="000A79D4">
            <w:pPr>
              <w:rPr>
                <w:rFonts w:ascii="Calibri" w:hAnsi="Calibri" w:cs="Calibri"/>
                <w:b/>
                <w:bCs/>
              </w:rPr>
            </w:pPr>
            <w:r>
              <w:rPr>
                <w:rFonts w:ascii="Calibri" w:hAnsi="Calibri" w:cs="Calibri"/>
                <w:b/>
                <w:bCs/>
              </w:rPr>
              <w:t xml:space="preserve">Indicateurs </w:t>
            </w:r>
            <w:r w:rsidR="00F46198" w:rsidRPr="00FF3E61">
              <w:rPr>
                <w:rFonts w:ascii="Calibri" w:hAnsi="Calibri" w:cs="Calibri"/>
                <w:b/>
                <w:bCs/>
              </w:rPr>
              <w:t>de réussite correspondant au niveau A</w:t>
            </w:r>
          </w:p>
        </w:tc>
      </w:tr>
      <w:tr w:rsidR="00F46198" w14:paraId="7BC42BCD" w14:textId="77777777" w:rsidTr="00FD53A0">
        <w:tc>
          <w:tcPr>
            <w:tcW w:w="2741" w:type="dxa"/>
            <w:shd w:val="clear" w:color="auto" w:fill="auto"/>
            <w:vAlign w:val="center"/>
          </w:tcPr>
          <w:p w14:paraId="177C2A21" w14:textId="77777777" w:rsidR="00F46198" w:rsidRDefault="00F46198" w:rsidP="000A79D4">
            <w:pPr>
              <w:snapToGrid w:val="0"/>
              <w:spacing w:after="120"/>
              <w:jc w:val="both"/>
              <w:rPr>
                <w:rFonts w:ascii="Calibri" w:hAnsi="Calibri" w:cs="Calibri"/>
                <w:bCs/>
                <w:sz w:val="20"/>
                <w:szCs w:val="20"/>
              </w:rPr>
            </w:pPr>
            <w:r>
              <w:rPr>
                <w:rFonts w:ascii="Calibri" w:hAnsi="Calibri" w:cs="Calibri"/>
                <w:b/>
                <w:bCs/>
              </w:rPr>
              <w:t>S'approprier (APP)</w:t>
            </w:r>
          </w:p>
          <w:p w14:paraId="1168ECA3" w14:textId="77777777" w:rsidR="00AA79A2" w:rsidRPr="00EA6076" w:rsidRDefault="00AA79A2" w:rsidP="00AA79A2">
            <w:pPr>
              <w:jc w:val="both"/>
              <w:rPr>
                <w:rFonts w:ascii="Calibri" w:hAnsi="Calibri" w:cs="Calibri"/>
                <w:sz w:val="22"/>
                <w:szCs w:val="22"/>
              </w:rPr>
            </w:pPr>
            <w:r w:rsidRPr="00EA6076">
              <w:rPr>
                <w:rFonts w:ascii="Calibri" w:hAnsi="Calibri" w:cs="Calibri"/>
                <w:sz w:val="22"/>
                <w:szCs w:val="22"/>
              </w:rPr>
              <w:t>Rechercher et organiser l’information en lien avec la problématique étudiée</w:t>
            </w:r>
          </w:p>
          <w:p w14:paraId="014AE8FC" w14:textId="77777777" w:rsidR="00F46198" w:rsidRPr="00025377" w:rsidRDefault="00F46198" w:rsidP="00AA79A2">
            <w:pPr>
              <w:jc w:val="both"/>
              <w:rPr>
                <w:rFonts w:ascii="Calibri" w:hAnsi="Calibri" w:cs="Calibri"/>
                <w:bCs/>
                <w:i/>
                <w:color w:val="7030A0"/>
                <w:sz w:val="20"/>
                <w:szCs w:val="20"/>
              </w:rPr>
            </w:pPr>
          </w:p>
        </w:tc>
        <w:tc>
          <w:tcPr>
            <w:tcW w:w="7454" w:type="dxa"/>
            <w:shd w:val="clear" w:color="auto" w:fill="auto"/>
            <w:vAlign w:val="center"/>
          </w:tcPr>
          <w:p w14:paraId="31D8AEC4" w14:textId="77777777" w:rsidR="00CE3901" w:rsidRDefault="00FD53A0" w:rsidP="00FD53A0">
            <w:pPr>
              <w:pStyle w:val="Paragraphedeliste"/>
              <w:numPr>
                <w:ilvl w:val="0"/>
                <w:numId w:val="1"/>
              </w:numPr>
              <w:ind w:left="165" w:hanging="142"/>
              <w:jc w:val="both"/>
              <w:rPr>
                <w:rFonts w:ascii="Calibri" w:hAnsi="Calibri" w:cs="Calibri"/>
                <w:bCs/>
                <w:sz w:val="20"/>
                <w:szCs w:val="20"/>
              </w:rPr>
            </w:pPr>
            <w:r w:rsidRPr="00FD53A0">
              <w:rPr>
                <w:rFonts w:ascii="Calibri" w:hAnsi="Calibri" w:cs="Calibri"/>
                <w:bCs/>
                <w:sz w:val="20"/>
                <w:szCs w:val="20"/>
              </w:rPr>
              <w:t>Savoir relier les informations des documents aux questions posées</w:t>
            </w:r>
            <w:r w:rsidR="00CE3901">
              <w:rPr>
                <w:rFonts w:ascii="Calibri" w:hAnsi="Calibri" w:cs="Calibri"/>
                <w:bCs/>
                <w:sz w:val="20"/>
                <w:szCs w:val="20"/>
              </w:rPr>
              <w:t>.</w:t>
            </w:r>
          </w:p>
          <w:p w14:paraId="60B556EA" w14:textId="17EFCF4D" w:rsidR="00F46198" w:rsidRDefault="00CE3901" w:rsidP="00FD53A0">
            <w:pPr>
              <w:pStyle w:val="Paragraphedeliste"/>
              <w:numPr>
                <w:ilvl w:val="0"/>
                <w:numId w:val="1"/>
              </w:numPr>
              <w:ind w:left="165" w:hanging="142"/>
              <w:jc w:val="both"/>
              <w:rPr>
                <w:rFonts w:ascii="Calibri" w:hAnsi="Calibri" w:cs="Calibri"/>
                <w:bCs/>
                <w:sz w:val="20"/>
                <w:szCs w:val="20"/>
              </w:rPr>
            </w:pPr>
            <w:r>
              <w:rPr>
                <w:rFonts w:ascii="Calibri" w:hAnsi="Calibri" w:cs="Calibri"/>
                <w:bCs/>
                <w:sz w:val="20"/>
                <w:szCs w:val="20"/>
              </w:rPr>
              <w:t xml:space="preserve">Savoir </w:t>
            </w:r>
            <w:r w:rsidR="00B97868">
              <w:rPr>
                <w:rFonts w:ascii="Calibri" w:hAnsi="Calibri" w:cs="Calibri"/>
                <w:bCs/>
                <w:sz w:val="20"/>
                <w:szCs w:val="20"/>
              </w:rPr>
              <w:t>énoncer le</w:t>
            </w:r>
            <w:r>
              <w:rPr>
                <w:rFonts w:ascii="Calibri" w:hAnsi="Calibri" w:cs="Calibri"/>
                <w:bCs/>
                <w:sz w:val="20"/>
                <w:szCs w:val="20"/>
              </w:rPr>
              <w:t xml:space="preserve"> domaine de fréquence des sons audibles</w:t>
            </w:r>
          </w:p>
          <w:p w14:paraId="27D43FD0" w14:textId="77777777" w:rsidR="00DB2BE4" w:rsidRDefault="00DB2BE4" w:rsidP="00FD53A0">
            <w:pPr>
              <w:pStyle w:val="Paragraphedeliste"/>
              <w:numPr>
                <w:ilvl w:val="0"/>
                <w:numId w:val="1"/>
              </w:numPr>
              <w:ind w:left="165" w:hanging="142"/>
              <w:jc w:val="both"/>
              <w:rPr>
                <w:rFonts w:ascii="Calibri" w:hAnsi="Calibri" w:cs="Calibri"/>
                <w:bCs/>
                <w:sz w:val="20"/>
                <w:szCs w:val="20"/>
              </w:rPr>
            </w:pPr>
            <w:r>
              <w:rPr>
                <w:rFonts w:ascii="Calibri" w:hAnsi="Calibri" w:cs="Calibri"/>
                <w:bCs/>
                <w:sz w:val="20"/>
                <w:szCs w:val="20"/>
              </w:rPr>
              <w:t>Savoir retrouver le niveau d’intensité sonore correspondant au seuil de perception.</w:t>
            </w:r>
          </w:p>
          <w:p w14:paraId="14A0E6D5" w14:textId="77777777" w:rsidR="00017BDD" w:rsidRPr="00FD53A0" w:rsidRDefault="00017BDD" w:rsidP="00FD53A0">
            <w:pPr>
              <w:pStyle w:val="Paragraphedeliste"/>
              <w:numPr>
                <w:ilvl w:val="0"/>
                <w:numId w:val="1"/>
              </w:numPr>
              <w:ind w:left="165" w:hanging="142"/>
              <w:jc w:val="both"/>
              <w:rPr>
                <w:rFonts w:ascii="Calibri" w:hAnsi="Calibri" w:cs="Calibri"/>
                <w:bCs/>
                <w:sz w:val="20"/>
                <w:szCs w:val="20"/>
              </w:rPr>
            </w:pPr>
            <w:r>
              <w:rPr>
                <w:rFonts w:ascii="Calibri" w:hAnsi="Calibri" w:cs="Calibri"/>
                <w:bCs/>
                <w:sz w:val="20"/>
                <w:szCs w:val="20"/>
              </w:rPr>
              <w:t>Repérer le nom des cellules permettant de transmettre le signal sonore et trouver leur particularité.</w:t>
            </w:r>
          </w:p>
        </w:tc>
      </w:tr>
      <w:tr w:rsidR="00F46198" w14:paraId="7BCA5773" w14:textId="77777777" w:rsidTr="00FD53A0">
        <w:trPr>
          <w:trHeight w:val="398"/>
        </w:trPr>
        <w:tc>
          <w:tcPr>
            <w:tcW w:w="2741" w:type="dxa"/>
            <w:shd w:val="clear" w:color="auto" w:fill="auto"/>
            <w:vAlign w:val="center"/>
          </w:tcPr>
          <w:p w14:paraId="2FD1610B" w14:textId="77777777" w:rsidR="00F46198" w:rsidRDefault="00F46198" w:rsidP="000A79D4">
            <w:pPr>
              <w:snapToGrid w:val="0"/>
              <w:spacing w:after="120"/>
              <w:jc w:val="both"/>
              <w:rPr>
                <w:rFonts w:ascii="Calibri" w:hAnsi="Calibri" w:cs="Calibri"/>
                <w:bCs/>
                <w:spacing w:val="-6"/>
                <w:sz w:val="20"/>
                <w:szCs w:val="20"/>
              </w:rPr>
            </w:pPr>
            <w:r>
              <w:rPr>
                <w:rFonts w:ascii="Calibri" w:hAnsi="Calibri" w:cs="Calibri"/>
                <w:b/>
                <w:bCs/>
              </w:rPr>
              <w:t>Analyser</w:t>
            </w:r>
            <w:r w:rsidR="004B0C34">
              <w:rPr>
                <w:rFonts w:ascii="Calibri" w:hAnsi="Calibri" w:cs="Calibri"/>
                <w:b/>
                <w:bCs/>
              </w:rPr>
              <w:t>/Raisonner</w:t>
            </w:r>
            <w:r>
              <w:rPr>
                <w:rFonts w:ascii="Calibri" w:hAnsi="Calibri" w:cs="Calibri"/>
                <w:b/>
                <w:bCs/>
              </w:rPr>
              <w:t xml:space="preserve"> (ANA) </w:t>
            </w:r>
          </w:p>
          <w:p w14:paraId="0E84A95B" w14:textId="77777777" w:rsidR="00AA79A2" w:rsidRPr="00EA6076" w:rsidRDefault="00AA79A2" w:rsidP="00AA79A2">
            <w:pPr>
              <w:jc w:val="both"/>
              <w:rPr>
                <w:rFonts w:ascii="Calibri" w:hAnsi="Calibri" w:cs="Calibri"/>
                <w:sz w:val="22"/>
                <w:szCs w:val="22"/>
              </w:rPr>
            </w:pPr>
            <w:r w:rsidRPr="00EA6076">
              <w:rPr>
                <w:rFonts w:ascii="Calibri" w:hAnsi="Calibri" w:cs="Calibri"/>
                <w:sz w:val="22"/>
                <w:szCs w:val="22"/>
              </w:rPr>
              <w:t xml:space="preserve">Exploiter les informations extraites </w:t>
            </w:r>
            <w:r>
              <w:rPr>
                <w:rFonts w:ascii="Calibri" w:hAnsi="Calibri" w:cs="Calibri"/>
                <w:sz w:val="22"/>
                <w:szCs w:val="22"/>
              </w:rPr>
              <w:t xml:space="preserve">et les mettre en relation avec </w:t>
            </w:r>
            <w:r w:rsidRPr="00EA6076">
              <w:rPr>
                <w:rFonts w:ascii="Calibri" w:hAnsi="Calibri" w:cs="Calibri"/>
                <w:sz w:val="22"/>
                <w:szCs w:val="22"/>
              </w:rPr>
              <w:t>ses connaissances</w:t>
            </w:r>
          </w:p>
          <w:p w14:paraId="1261D10B" w14:textId="77777777" w:rsidR="00F46198" w:rsidRPr="00025377" w:rsidRDefault="00F46198" w:rsidP="00AA79A2">
            <w:pPr>
              <w:jc w:val="both"/>
              <w:rPr>
                <w:rFonts w:ascii="Calibri" w:hAnsi="Calibri" w:cs="Calibri"/>
                <w:bCs/>
                <w:color w:val="7030A0"/>
                <w:spacing w:val="-6"/>
                <w:sz w:val="20"/>
                <w:szCs w:val="20"/>
              </w:rPr>
            </w:pPr>
          </w:p>
        </w:tc>
        <w:tc>
          <w:tcPr>
            <w:tcW w:w="7454" w:type="dxa"/>
            <w:shd w:val="clear" w:color="auto" w:fill="auto"/>
            <w:vAlign w:val="center"/>
          </w:tcPr>
          <w:p w14:paraId="4D9D4353" w14:textId="3402C689" w:rsidR="00F46198" w:rsidRDefault="00FD53A0" w:rsidP="00FD53A0">
            <w:pPr>
              <w:pStyle w:val="Paragraphedeliste"/>
              <w:numPr>
                <w:ilvl w:val="0"/>
                <w:numId w:val="1"/>
              </w:numPr>
              <w:ind w:left="165" w:hanging="142"/>
              <w:contextualSpacing/>
              <w:jc w:val="both"/>
              <w:rPr>
                <w:rFonts w:ascii="Calibri" w:hAnsi="Calibri" w:cs="Calibri"/>
                <w:bCs/>
                <w:sz w:val="20"/>
                <w:szCs w:val="20"/>
              </w:rPr>
            </w:pPr>
            <w:r>
              <w:rPr>
                <w:rFonts w:ascii="Calibri" w:hAnsi="Calibri" w:cs="Calibri"/>
                <w:bCs/>
                <w:sz w:val="20"/>
                <w:szCs w:val="20"/>
              </w:rPr>
              <w:t xml:space="preserve">Savoir exploiter le document </w:t>
            </w:r>
            <w:r w:rsidR="00B97868">
              <w:rPr>
                <w:rFonts w:ascii="Calibri" w:hAnsi="Calibri" w:cs="Calibri"/>
                <w:bCs/>
                <w:sz w:val="20"/>
                <w:szCs w:val="20"/>
              </w:rPr>
              <w:t xml:space="preserve">1 </w:t>
            </w:r>
            <w:r>
              <w:rPr>
                <w:rFonts w:ascii="Calibri" w:hAnsi="Calibri" w:cs="Calibri"/>
                <w:bCs/>
                <w:sz w:val="20"/>
                <w:szCs w:val="20"/>
              </w:rPr>
              <w:t>afin de trouver la relation mathématique en I</w:t>
            </w:r>
            <w:r w:rsidRPr="00FD53A0">
              <w:rPr>
                <w:rFonts w:ascii="Calibri" w:hAnsi="Calibri" w:cs="Calibri"/>
                <w:bCs/>
                <w:sz w:val="20"/>
                <w:szCs w:val="20"/>
                <w:vertAlign w:val="subscript"/>
              </w:rPr>
              <w:t>r</w:t>
            </w:r>
            <w:r>
              <w:rPr>
                <w:rFonts w:ascii="Calibri" w:hAnsi="Calibri" w:cs="Calibri"/>
                <w:bCs/>
                <w:sz w:val="20"/>
                <w:szCs w:val="20"/>
              </w:rPr>
              <w:t xml:space="preserve"> et I</w:t>
            </w:r>
            <w:r w:rsidRPr="00FD53A0">
              <w:rPr>
                <w:rFonts w:ascii="Calibri" w:hAnsi="Calibri" w:cs="Calibri"/>
                <w:bCs/>
                <w:sz w:val="20"/>
                <w:szCs w:val="20"/>
                <w:vertAlign w:val="subscript"/>
              </w:rPr>
              <w:t>2r</w:t>
            </w:r>
            <w:r>
              <w:rPr>
                <w:rFonts w:ascii="Calibri" w:hAnsi="Calibri" w:cs="Calibri"/>
                <w:bCs/>
                <w:sz w:val="20"/>
                <w:szCs w:val="20"/>
              </w:rPr>
              <w:t>.</w:t>
            </w:r>
          </w:p>
          <w:p w14:paraId="252CA710" w14:textId="77777777" w:rsidR="005F22EC" w:rsidRPr="00B97868" w:rsidRDefault="005F22EC" w:rsidP="00FD53A0">
            <w:pPr>
              <w:pStyle w:val="Paragraphedeliste"/>
              <w:numPr>
                <w:ilvl w:val="0"/>
                <w:numId w:val="1"/>
              </w:numPr>
              <w:ind w:left="165" w:hanging="142"/>
              <w:contextualSpacing/>
              <w:jc w:val="both"/>
              <w:rPr>
                <w:rFonts w:ascii="Calibri" w:hAnsi="Calibri" w:cs="Calibri"/>
                <w:bCs/>
                <w:i/>
                <w:iCs/>
                <w:color w:val="2E74B5" w:themeColor="accent5" w:themeShade="BF"/>
                <w:sz w:val="20"/>
                <w:szCs w:val="20"/>
              </w:rPr>
            </w:pPr>
            <w:r w:rsidRPr="00B97868">
              <w:rPr>
                <w:rFonts w:ascii="Calibri" w:hAnsi="Calibri" w:cs="Calibri"/>
                <w:bCs/>
                <w:i/>
                <w:iCs/>
                <w:color w:val="2E74B5" w:themeColor="accent5" w:themeShade="BF"/>
                <w:sz w:val="20"/>
                <w:szCs w:val="20"/>
              </w:rPr>
              <w:t>Savoir déterminer le domaine de fréquence pour lequel l’oreille hum</w:t>
            </w:r>
            <w:r w:rsidR="00F248E8" w:rsidRPr="00B97868">
              <w:rPr>
                <w:rFonts w:ascii="Calibri" w:hAnsi="Calibri" w:cs="Calibri"/>
                <w:bCs/>
                <w:i/>
                <w:iCs/>
                <w:color w:val="2E74B5" w:themeColor="accent5" w:themeShade="BF"/>
                <w:sz w:val="20"/>
                <w:szCs w:val="20"/>
              </w:rPr>
              <w:t>a</w:t>
            </w:r>
            <w:r w:rsidRPr="00B97868">
              <w:rPr>
                <w:rFonts w:ascii="Calibri" w:hAnsi="Calibri" w:cs="Calibri"/>
                <w:bCs/>
                <w:i/>
                <w:iCs/>
                <w:color w:val="2E74B5" w:themeColor="accent5" w:themeShade="BF"/>
                <w:sz w:val="20"/>
                <w:szCs w:val="20"/>
              </w:rPr>
              <w:t>ine peut entendre une dizaine de décibel et savoir relier ce domaine au dom</w:t>
            </w:r>
            <w:r w:rsidR="00F248E8" w:rsidRPr="00B97868">
              <w:rPr>
                <w:rFonts w:ascii="Calibri" w:hAnsi="Calibri" w:cs="Calibri"/>
                <w:bCs/>
                <w:i/>
                <w:iCs/>
                <w:color w:val="2E74B5" w:themeColor="accent5" w:themeShade="BF"/>
                <w:sz w:val="20"/>
                <w:szCs w:val="20"/>
              </w:rPr>
              <w:t>a</w:t>
            </w:r>
            <w:r w:rsidRPr="00B97868">
              <w:rPr>
                <w:rFonts w:ascii="Calibri" w:hAnsi="Calibri" w:cs="Calibri"/>
                <w:bCs/>
                <w:i/>
                <w:iCs/>
                <w:color w:val="2E74B5" w:themeColor="accent5" w:themeShade="BF"/>
                <w:sz w:val="20"/>
                <w:szCs w:val="20"/>
              </w:rPr>
              <w:t xml:space="preserve">ine de la </w:t>
            </w:r>
            <w:r w:rsidR="00DB2BE4" w:rsidRPr="00B97868">
              <w:rPr>
                <w:rFonts w:ascii="Calibri" w:hAnsi="Calibri" w:cs="Calibri"/>
                <w:bCs/>
                <w:i/>
                <w:iCs/>
                <w:color w:val="2E74B5" w:themeColor="accent5" w:themeShade="BF"/>
                <w:sz w:val="20"/>
                <w:szCs w:val="20"/>
              </w:rPr>
              <w:t>parole.</w:t>
            </w:r>
          </w:p>
          <w:p w14:paraId="3D11D778" w14:textId="77777777" w:rsidR="00E26718" w:rsidRDefault="00E26718" w:rsidP="00FD53A0">
            <w:pPr>
              <w:pStyle w:val="Paragraphedeliste"/>
              <w:numPr>
                <w:ilvl w:val="0"/>
                <w:numId w:val="1"/>
              </w:numPr>
              <w:ind w:left="165" w:hanging="142"/>
              <w:contextualSpacing/>
              <w:jc w:val="both"/>
              <w:rPr>
                <w:rFonts w:ascii="Calibri" w:hAnsi="Calibri" w:cs="Calibri"/>
                <w:bCs/>
                <w:sz w:val="20"/>
                <w:szCs w:val="20"/>
              </w:rPr>
            </w:pPr>
            <w:r>
              <w:rPr>
                <w:rFonts w:ascii="Calibri" w:hAnsi="Calibri" w:cs="Calibri"/>
                <w:bCs/>
                <w:sz w:val="20"/>
                <w:szCs w:val="20"/>
              </w:rPr>
              <w:t>Trouver à partir de quel niveau d’intensité sonore le bruit est nocif et savoir l’expliquer.</w:t>
            </w:r>
          </w:p>
          <w:p w14:paraId="7083FB72" w14:textId="77777777" w:rsidR="00E26718" w:rsidRPr="00B97868" w:rsidRDefault="00E26718" w:rsidP="00FD53A0">
            <w:pPr>
              <w:pStyle w:val="Paragraphedeliste"/>
              <w:numPr>
                <w:ilvl w:val="0"/>
                <w:numId w:val="1"/>
              </w:numPr>
              <w:ind w:left="165" w:hanging="142"/>
              <w:contextualSpacing/>
              <w:jc w:val="both"/>
              <w:rPr>
                <w:rFonts w:ascii="Calibri" w:hAnsi="Calibri" w:cs="Calibri"/>
                <w:bCs/>
                <w:i/>
                <w:iCs/>
                <w:color w:val="2E74B5" w:themeColor="accent5" w:themeShade="BF"/>
                <w:sz w:val="20"/>
                <w:szCs w:val="20"/>
              </w:rPr>
            </w:pPr>
            <w:r w:rsidRPr="00B97868">
              <w:rPr>
                <w:rFonts w:ascii="Calibri" w:hAnsi="Calibri" w:cs="Calibri"/>
                <w:bCs/>
                <w:i/>
                <w:iCs/>
                <w:color w:val="2E74B5" w:themeColor="accent5" w:themeShade="BF"/>
                <w:sz w:val="20"/>
                <w:szCs w:val="20"/>
              </w:rPr>
              <w:t>Repérer le lien entre niveau d’intensité sonore et durée d’exposition et proposer une explication.</w:t>
            </w:r>
          </w:p>
          <w:p w14:paraId="125230FD" w14:textId="77777777" w:rsidR="00C655D6" w:rsidRPr="00B97868" w:rsidRDefault="00C655D6" w:rsidP="00FD53A0">
            <w:pPr>
              <w:pStyle w:val="Paragraphedeliste"/>
              <w:numPr>
                <w:ilvl w:val="0"/>
                <w:numId w:val="1"/>
              </w:numPr>
              <w:ind w:left="165" w:hanging="142"/>
              <w:contextualSpacing/>
              <w:jc w:val="both"/>
              <w:rPr>
                <w:rFonts w:ascii="Calibri" w:hAnsi="Calibri" w:cs="Calibri"/>
                <w:bCs/>
                <w:i/>
                <w:iCs/>
                <w:color w:val="2E74B5" w:themeColor="accent5" w:themeShade="BF"/>
                <w:sz w:val="20"/>
                <w:szCs w:val="20"/>
              </w:rPr>
            </w:pPr>
            <w:r w:rsidRPr="00B97868">
              <w:rPr>
                <w:rFonts w:ascii="Calibri" w:hAnsi="Calibri" w:cs="Calibri"/>
                <w:bCs/>
                <w:i/>
                <w:iCs/>
                <w:color w:val="2E74B5" w:themeColor="accent5" w:themeShade="BF"/>
                <w:sz w:val="20"/>
                <w:szCs w:val="20"/>
              </w:rPr>
              <w:t xml:space="preserve">Repérer le niveau d’intensité sonore </w:t>
            </w:r>
            <w:r w:rsidR="00CF2DB2" w:rsidRPr="00B97868">
              <w:rPr>
                <w:rFonts w:ascii="Calibri" w:hAnsi="Calibri" w:cs="Calibri"/>
                <w:bCs/>
                <w:i/>
                <w:iCs/>
                <w:color w:val="2E74B5" w:themeColor="accent5" w:themeShade="BF"/>
                <w:sz w:val="20"/>
                <w:szCs w:val="20"/>
              </w:rPr>
              <w:t>autorisé dans le domaine du travail et savoir l’expliquer.</w:t>
            </w:r>
          </w:p>
          <w:p w14:paraId="762E1507" w14:textId="77777777" w:rsidR="00CF2DB2" w:rsidRDefault="00CF2DB2" w:rsidP="00FD53A0">
            <w:pPr>
              <w:pStyle w:val="Paragraphedeliste"/>
              <w:numPr>
                <w:ilvl w:val="0"/>
                <w:numId w:val="1"/>
              </w:numPr>
              <w:ind w:left="165" w:hanging="142"/>
              <w:contextualSpacing/>
              <w:jc w:val="both"/>
              <w:rPr>
                <w:rFonts w:ascii="Calibri" w:hAnsi="Calibri" w:cs="Calibri"/>
                <w:bCs/>
                <w:sz w:val="20"/>
                <w:szCs w:val="20"/>
              </w:rPr>
            </w:pPr>
            <w:r>
              <w:rPr>
                <w:rFonts w:ascii="Calibri" w:hAnsi="Calibri" w:cs="Calibri"/>
                <w:bCs/>
                <w:sz w:val="20"/>
                <w:szCs w:val="20"/>
              </w:rPr>
              <w:t>Savoir interpréter les limites autorisées des niveaux des intensités sonores dans les discothèques, salles de concert et cinémas.</w:t>
            </w:r>
          </w:p>
          <w:p w14:paraId="60E99372" w14:textId="77777777" w:rsidR="00FD53A0" w:rsidRPr="00B97868" w:rsidRDefault="00CF2DB2" w:rsidP="006B6A7D">
            <w:pPr>
              <w:pStyle w:val="Paragraphedeliste"/>
              <w:numPr>
                <w:ilvl w:val="0"/>
                <w:numId w:val="1"/>
              </w:numPr>
              <w:ind w:left="165" w:hanging="142"/>
              <w:contextualSpacing/>
              <w:jc w:val="both"/>
              <w:rPr>
                <w:rFonts w:ascii="Calibri" w:hAnsi="Calibri" w:cs="Calibri"/>
                <w:bCs/>
                <w:i/>
                <w:iCs/>
                <w:sz w:val="20"/>
                <w:szCs w:val="20"/>
              </w:rPr>
            </w:pPr>
            <w:r w:rsidRPr="00B97868">
              <w:rPr>
                <w:rFonts w:ascii="Calibri" w:hAnsi="Calibri" w:cs="Calibri"/>
                <w:bCs/>
                <w:i/>
                <w:iCs/>
                <w:color w:val="2E74B5" w:themeColor="accent5" w:themeShade="BF"/>
                <w:sz w:val="20"/>
                <w:szCs w:val="20"/>
              </w:rPr>
              <w:t>Savoir expliquer la perte auditive des personnes âgées et le manque de compréhension de celle-ci face à des types de voix particuliers.</w:t>
            </w:r>
          </w:p>
        </w:tc>
      </w:tr>
      <w:tr w:rsidR="00F46198" w14:paraId="65E4671D" w14:textId="77777777" w:rsidTr="00FD53A0">
        <w:tc>
          <w:tcPr>
            <w:tcW w:w="2741" w:type="dxa"/>
            <w:shd w:val="clear" w:color="auto" w:fill="auto"/>
            <w:vAlign w:val="center"/>
          </w:tcPr>
          <w:p w14:paraId="1C89CB38" w14:textId="77777777" w:rsidR="00F46198" w:rsidRDefault="00F46198" w:rsidP="000A79D4">
            <w:pPr>
              <w:snapToGrid w:val="0"/>
              <w:spacing w:after="120"/>
              <w:jc w:val="both"/>
              <w:rPr>
                <w:rFonts w:ascii="Calibri" w:hAnsi="Calibri" w:cs="Calibri"/>
                <w:bCs/>
                <w:sz w:val="20"/>
                <w:szCs w:val="20"/>
              </w:rPr>
            </w:pPr>
            <w:r>
              <w:rPr>
                <w:rFonts w:ascii="Calibri" w:hAnsi="Calibri" w:cs="Calibri"/>
                <w:b/>
                <w:bCs/>
              </w:rPr>
              <w:t>Communiquer (COM)</w:t>
            </w:r>
          </w:p>
          <w:p w14:paraId="6D45E14F" w14:textId="77777777" w:rsidR="00F46198" w:rsidRPr="00025377" w:rsidRDefault="00AA79A2" w:rsidP="000A79D4">
            <w:pPr>
              <w:jc w:val="both"/>
              <w:rPr>
                <w:rFonts w:ascii="Calibri" w:hAnsi="Calibri" w:cs="Calibri"/>
                <w:color w:val="7030A0"/>
                <w:sz w:val="20"/>
                <w:szCs w:val="20"/>
              </w:rPr>
            </w:pPr>
            <w:r w:rsidRPr="00EA6076">
              <w:rPr>
                <w:rFonts w:ascii="Calibri" w:hAnsi="Calibri" w:cs="Calibri"/>
                <w:sz w:val="22"/>
                <w:szCs w:val="22"/>
              </w:rPr>
              <w:t>Rendre compte de façon écrite, utiliser un vocabulaire adapté</w:t>
            </w:r>
            <w:r>
              <w:rPr>
                <w:rFonts w:ascii="Calibri" w:hAnsi="Calibri" w:cs="Calibri"/>
                <w:bCs/>
                <w:i/>
                <w:color w:val="7030A0"/>
                <w:sz w:val="20"/>
                <w:szCs w:val="20"/>
              </w:rPr>
              <w:t xml:space="preserve"> </w:t>
            </w:r>
          </w:p>
        </w:tc>
        <w:tc>
          <w:tcPr>
            <w:tcW w:w="7454" w:type="dxa"/>
            <w:shd w:val="clear" w:color="auto" w:fill="auto"/>
            <w:vAlign w:val="center"/>
          </w:tcPr>
          <w:p w14:paraId="2CE175DB" w14:textId="77777777" w:rsidR="00CF2DB2" w:rsidRDefault="00CF2DB2" w:rsidP="00FD53A0">
            <w:pPr>
              <w:pStyle w:val="Paragraphedeliste"/>
              <w:numPr>
                <w:ilvl w:val="0"/>
                <w:numId w:val="16"/>
              </w:numPr>
              <w:ind w:left="165" w:hanging="142"/>
              <w:jc w:val="both"/>
              <w:rPr>
                <w:rFonts w:ascii="Calibri" w:hAnsi="Calibri" w:cs="Calibri"/>
                <w:bCs/>
                <w:sz w:val="20"/>
                <w:szCs w:val="20"/>
              </w:rPr>
            </w:pPr>
            <w:r>
              <w:rPr>
                <w:rFonts w:ascii="Calibri" w:hAnsi="Calibri" w:cs="Calibri"/>
                <w:bCs/>
                <w:sz w:val="20"/>
                <w:szCs w:val="20"/>
              </w:rPr>
              <w:t>Savoir faire une synthèse argumentée des différentes informations obtenues lors des questions précédentes</w:t>
            </w:r>
          </w:p>
          <w:p w14:paraId="60732A99" w14:textId="77777777" w:rsidR="00FD53A0" w:rsidRDefault="00FD53A0" w:rsidP="00FD53A0">
            <w:pPr>
              <w:pStyle w:val="Paragraphedeliste"/>
              <w:numPr>
                <w:ilvl w:val="0"/>
                <w:numId w:val="16"/>
              </w:numPr>
              <w:ind w:left="165" w:hanging="142"/>
              <w:jc w:val="both"/>
              <w:rPr>
                <w:rFonts w:ascii="Calibri" w:hAnsi="Calibri" w:cs="Calibri"/>
                <w:bCs/>
                <w:sz w:val="20"/>
                <w:szCs w:val="20"/>
              </w:rPr>
            </w:pPr>
            <w:r w:rsidRPr="00FD53A0">
              <w:rPr>
                <w:rFonts w:ascii="Calibri" w:hAnsi="Calibri" w:cs="Calibri"/>
                <w:bCs/>
                <w:sz w:val="20"/>
                <w:szCs w:val="20"/>
              </w:rPr>
              <w:t>Savoir présenter une réponse argumentée mettant en lien les références aux documents</w:t>
            </w:r>
          </w:p>
          <w:p w14:paraId="3D3619D5" w14:textId="77777777" w:rsidR="00FD53A0" w:rsidRDefault="00FD53A0" w:rsidP="00FD53A0">
            <w:pPr>
              <w:pStyle w:val="Paragraphedeliste"/>
              <w:numPr>
                <w:ilvl w:val="0"/>
                <w:numId w:val="16"/>
              </w:numPr>
              <w:ind w:left="165" w:hanging="142"/>
              <w:jc w:val="both"/>
              <w:rPr>
                <w:rFonts w:ascii="Calibri" w:hAnsi="Calibri" w:cs="Calibri"/>
                <w:bCs/>
                <w:sz w:val="20"/>
                <w:szCs w:val="20"/>
              </w:rPr>
            </w:pPr>
            <w:r w:rsidRPr="00FD53A0">
              <w:rPr>
                <w:rFonts w:ascii="Calibri" w:hAnsi="Calibri" w:cs="Calibri"/>
                <w:bCs/>
                <w:sz w:val="20"/>
                <w:szCs w:val="20"/>
              </w:rPr>
              <w:t>Le compte-rendu comporte une introduction, une conclusion et des paragraphes distincts.</w:t>
            </w:r>
          </w:p>
          <w:p w14:paraId="5F89C995" w14:textId="0F38C0BB" w:rsidR="00FD53A0" w:rsidRPr="00FD53A0" w:rsidRDefault="00FD53A0" w:rsidP="00FD53A0">
            <w:pPr>
              <w:pStyle w:val="Paragraphedeliste"/>
              <w:numPr>
                <w:ilvl w:val="0"/>
                <w:numId w:val="16"/>
              </w:numPr>
              <w:ind w:left="165" w:hanging="142"/>
              <w:jc w:val="both"/>
              <w:rPr>
                <w:rFonts w:ascii="Calibri" w:hAnsi="Calibri" w:cs="Calibri"/>
                <w:bCs/>
                <w:sz w:val="20"/>
                <w:szCs w:val="20"/>
              </w:rPr>
            </w:pPr>
            <w:r w:rsidRPr="00FD53A0">
              <w:rPr>
                <w:rFonts w:ascii="Calibri" w:hAnsi="Calibri" w:cs="Calibri"/>
                <w:bCs/>
                <w:sz w:val="20"/>
                <w:szCs w:val="20"/>
              </w:rPr>
              <w:t xml:space="preserve">Le compte-rendu ne comporte </w:t>
            </w:r>
            <w:r w:rsidR="00B97868">
              <w:rPr>
                <w:rFonts w:ascii="Calibri" w:hAnsi="Calibri" w:cs="Calibri"/>
                <w:bCs/>
                <w:sz w:val="20"/>
                <w:szCs w:val="20"/>
              </w:rPr>
              <w:t>un nombre limité de fautes d’orthographe.</w:t>
            </w:r>
          </w:p>
          <w:p w14:paraId="440744BA" w14:textId="77777777" w:rsidR="00FD53A0" w:rsidRPr="00FD53A0" w:rsidRDefault="00FD53A0" w:rsidP="00FD53A0">
            <w:pPr>
              <w:pStyle w:val="Paragraphedeliste"/>
              <w:numPr>
                <w:ilvl w:val="0"/>
                <w:numId w:val="16"/>
              </w:numPr>
              <w:ind w:left="165" w:hanging="142"/>
              <w:jc w:val="both"/>
              <w:rPr>
                <w:rFonts w:ascii="Calibri" w:hAnsi="Calibri" w:cs="Calibri"/>
                <w:bCs/>
                <w:sz w:val="20"/>
                <w:szCs w:val="20"/>
              </w:rPr>
            </w:pPr>
            <w:r w:rsidRPr="00FD53A0">
              <w:rPr>
                <w:rFonts w:ascii="Calibri" w:hAnsi="Calibri" w:cs="Calibri"/>
                <w:bCs/>
                <w:sz w:val="20"/>
                <w:szCs w:val="20"/>
              </w:rPr>
              <w:tab/>
              <w:t>Le vocabulaire scientifique est utilisé à bon escient.</w:t>
            </w:r>
          </w:p>
        </w:tc>
      </w:tr>
    </w:tbl>
    <w:p w14:paraId="0654B1AF" w14:textId="77777777" w:rsidR="00F46198" w:rsidRPr="00D844B4" w:rsidRDefault="00F46198" w:rsidP="00F46198">
      <w:pPr>
        <w:rPr>
          <w:rFonts w:ascii="Calibri" w:hAnsi="Calibri"/>
          <w:sz w:val="22"/>
          <w:szCs w:val="22"/>
        </w:rPr>
      </w:pPr>
    </w:p>
    <w:p w14:paraId="7A313A7F" w14:textId="77777777" w:rsidR="00F46198" w:rsidRDefault="00F46198" w:rsidP="00F46198">
      <w:pPr>
        <w:rPr>
          <w:rFonts w:ascii="Calibri" w:hAnsi="Calibri"/>
          <w:sz w:val="22"/>
          <w:szCs w:val="22"/>
        </w:rPr>
      </w:pPr>
    </w:p>
    <w:p w14:paraId="4D9E159E" w14:textId="12B70755" w:rsidR="00683A7D" w:rsidRPr="00B97868" w:rsidRDefault="00B97868" w:rsidP="00F46198">
      <w:pPr>
        <w:rPr>
          <w:rFonts w:ascii="Calibri" w:hAnsi="Calibri" w:cs="Calibri"/>
          <w:bCs/>
          <w:i/>
          <w:iCs/>
          <w:color w:val="2E74B5" w:themeColor="accent5" w:themeShade="BF"/>
          <w:sz w:val="20"/>
          <w:szCs w:val="20"/>
        </w:rPr>
      </w:pPr>
      <w:r w:rsidRPr="00B97868">
        <w:rPr>
          <w:rFonts w:ascii="Calibri" w:hAnsi="Calibri" w:cs="Calibri"/>
          <w:bCs/>
          <w:i/>
          <w:iCs/>
          <w:color w:val="2E74B5" w:themeColor="accent5" w:themeShade="BF"/>
          <w:sz w:val="20"/>
          <w:szCs w:val="20"/>
        </w:rPr>
        <w:t>Les indicateurs notés en italique et bleu correspondent aux réponses des questions supplémentaires (voir ci-dessous : pour aller plus loin …)</w:t>
      </w:r>
    </w:p>
    <w:p w14:paraId="12A0F464" w14:textId="77777777" w:rsidR="00B97868" w:rsidRPr="00D844B4" w:rsidRDefault="00B97868" w:rsidP="00F46198">
      <w:pPr>
        <w:rPr>
          <w:rFonts w:ascii="Calibri" w:hAnsi="Calibri"/>
          <w:sz w:val="22"/>
          <w:szCs w:val="22"/>
        </w:rPr>
      </w:pPr>
    </w:p>
    <w:p w14:paraId="44B0356D" w14:textId="77777777" w:rsidR="00F46198" w:rsidRPr="00D844B4" w:rsidRDefault="00F46198" w:rsidP="00F46198">
      <w:pPr>
        <w:tabs>
          <w:tab w:val="left" w:pos="1572"/>
        </w:tabs>
        <w:rPr>
          <w:rFonts w:ascii="Calibri" w:hAnsi="Calibri"/>
          <w:sz w:val="22"/>
          <w:szCs w:val="22"/>
        </w:rPr>
      </w:pPr>
      <w:r w:rsidRPr="00D844B4">
        <w:rPr>
          <w:rFonts w:ascii="Calibri" w:hAnsi="Calibri"/>
          <w:b/>
          <w:sz w:val="22"/>
          <w:szCs w:val="22"/>
        </w:rPr>
        <w:t>Niveau A :</w:t>
      </w:r>
      <w:r w:rsidRPr="00D844B4">
        <w:rPr>
          <w:rFonts w:ascii="Calibri" w:hAnsi="Calibri"/>
          <w:sz w:val="22"/>
          <w:szCs w:val="22"/>
        </w:rPr>
        <w:t xml:space="preserve"> les indicateurs choisis apparaissent dans leur (quasi)totalité</w:t>
      </w:r>
    </w:p>
    <w:p w14:paraId="36FE6712" w14:textId="77777777" w:rsidR="00F46198" w:rsidRPr="00D844B4" w:rsidRDefault="00F46198" w:rsidP="00F46198">
      <w:pPr>
        <w:tabs>
          <w:tab w:val="left" w:pos="1572"/>
        </w:tabs>
        <w:rPr>
          <w:rFonts w:ascii="Calibri" w:hAnsi="Calibri"/>
          <w:sz w:val="22"/>
          <w:szCs w:val="22"/>
        </w:rPr>
      </w:pPr>
      <w:r w:rsidRPr="00D844B4">
        <w:rPr>
          <w:rFonts w:ascii="Calibri" w:hAnsi="Calibri"/>
          <w:b/>
          <w:sz w:val="22"/>
          <w:szCs w:val="22"/>
        </w:rPr>
        <w:t>Niveau B :</w:t>
      </w:r>
      <w:r w:rsidRPr="00D844B4">
        <w:rPr>
          <w:rFonts w:ascii="Calibri" w:hAnsi="Calibri"/>
          <w:sz w:val="22"/>
          <w:szCs w:val="22"/>
        </w:rPr>
        <w:t xml:space="preserve"> les indicateurs choisis apparaissent partiellement </w:t>
      </w:r>
    </w:p>
    <w:p w14:paraId="58C4FA86" w14:textId="77777777" w:rsidR="00F46198" w:rsidRPr="00D844B4" w:rsidRDefault="00F46198" w:rsidP="00F46198">
      <w:pPr>
        <w:tabs>
          <w:tab w:val="left" w:pos="1572"/>
        </w:tabs>
        <w:rPr>
          <w:rFonts w:ascii="Calibri" w:hAnsi="Calibri"/>
          <w:sz w:val="22"/>
          <w:szCs w:val="22"/>
        </w:rPr>
      </w:pPr>
      <w:r w:rsidRPr="00D844B4">
        <w:rPr>
          <w:rFonts w:ascii="Calibri" w:hAnsi="Calibri"/>
          <w:b/>
          <w:sz w:val="22"/>
          <w:szCs w:val="22"/>
        </w:rPr>
        <w:t>Niveau C :</w:t>
      </w:r>
      <w:r w:rsidRPr="00D844B4">
        <w:rPr>
          <w:rFonts w:ascii="Calibri" w:hAnsi="Calibri"/>
          <w:sz w:val="22"/>
          <w:szCs w:val="22"/>
        </w:rPr>
        <w:t xml:space="preserve"> les indicateurs choisis apparaissent de manière insuffisante </w:t>
      </w:r>
    </w:p>
    <w:p w14:paraId="17CBD07B" w14:textId="0652930D" w:rsidR="00DA3E0B" w:rsidRDefault="00F46198" w:rsidP="007413D8">
      <w:pPr>
        <w:tabs>
          <w:tab w:val="left" w:pos="1572"/>
        </w:tabs>
        <w:rPr>
          <w:rFonts w:ascii="Calibri" w:hAnsi="Calibri"/>
          <w:sz w:val="22"/>
          <w:szCs w:val="22"/>
        </w:rPr>
      </w:pPr>
      <w:r w:rsidRPr="00D844B4">
        <w:rPr>
          <w:rFonts w:ascii="Calibri" w:hAnsi="Calibri"/>
          <w:b/>
          <w:sz w:val="22"/>
          <w:szCs w:val="22"/>
        </w:rPr>
        <w:t>Niveau D :</w:t>
      </w:r>
      <w:r w:rsidRPr="00D844B4">
        <w:rPr>
          <w:rFonts w:ascii="Calibri" w:hAnsi="Calibri"/>
          <w:sz w:val="22"/>
          <w:szCs w:val="22"/>
        </w:rPr>
        <w:t xml:space="preserve"> les indicateurs choisis ne sont pas présents </w:t>
      </w:r>
      <w:bookmarkEnd w:id="1"/>
    </w:p>
    <w:p w14:paraId="28E02028" w14:textId="23F93259" w:rsidR="00E124A0" w:rsidRDefault="00E124A0" w:rsidP="007413D8">
      <w:pPr>
        <w:tabs>
          <w:tab w:val="left" w:pos="1572"/>
        </w:tabs>
        <w:rPr>
          <w:rFonts w:ascii="Calibri" w:hAnsi="Calibri"/>
          <w:sz w:val="22"/>
          <w:szCs w:val="22"/>
        </w:rPr>
      </w:pPr>
    </w:p>
    <w:p w14:paraId="2A0D46B1" w14:textId="5A5DBD48" w:rsidR="006F58FD" w:rsidRDefault="006F58FD" w:rsidP="007413D8">
      <w:pPr>
        <w:tabs>
          <w:tab w:val="left" w:pos="1572"/>
        </w:tabs>
        <w:rPr>
          <w:rFonts w:ascii="Calibri" w:hAnsi="Calibri"/>
          <w:sz w:val="22"/>
          <w:szCs w:val="22"/>
        </w:rPr>
      </w:pPr>
    </w:p>
    <w:p w14:paraId="593349D9" w14:textId="1FA4E9BE" w:rsidR="006F58FD" w:rsidRDefault="006F58FD" w:rsidP="007413D8">
      <w:pPr>
        <w:tabs>
          <w:tab w:val="left" w:pos="1572"/>
        </w:tabs>
        <w:rPr>
          <w:rFonts w:ascii="Calibri" w:hAnsi="Calibri"/>
          <w:sz w:val="22"/>
          <w:szCs w:val="22"/>
        </w:rPr>
      </w:pPr>
    </w:p>
    <w:p w14:paraId="14A7E4AF" w14:textId="77777777" w:rsidR="006F58FD" w:rsidRDefault="006F58FD" w:rsidP="007413D8">
      <w:pPr>
        <w:tabs>
          <w:tab w:val="left" w:pos="1572"/>
        </w:tabs>
        <w:rPr>
          <w:rFonts w:ascii="Calibri" w:hAnsi="Calibri"/>
          <w:sz w:val="22"/>
          <w:szCs w:val="22"/>
        </w:rPr>
      </w:pPr>
    </w:p>
    <w:p w14:paraId="710845AE" w14:textId="77777777" w:rsidR="00E124A0" w:rsidRDefault="00E124A0" w:rsidP="00E124A0">
      <w:pPr>
        <w:tabs>
          <w:tab w:val="left" w:pos="975"/>
          <w:tab w:val="center" w:pos="4536"/>
        </w:tabs>
        <w:jc w:val="both"/>
        <w:rPr>
          <w:rFonts w:ascii="Calibri" w:hAnsi="Calibri"/>
          <w:sz w:val="22"/>
          <w:szCs w:val="22"/>
        </w:rPr>
      </w:pPr>
    </w:p>
    <w:p w14:paraId="196D7565" w14:textId="54A0D6D6" w:rsidR="00E124A0" w:rsidRPr="001746E4" w:rsidRDefault="00E124A0" w:rsidP="001746E4">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rPr>
          <w:rFonts w:ascii="Calibri" w:hAnsi="Calibri" w:cs="Calibri"/>
          <w:b/>
          <w:color w:val="712540"/>
        </w:rPr>
      </w:pPr>
      <w:r>
        <w:rPr>
          <w:rFonts w:ascii="Calibri" w:hAnsi="Calibri" w:cs="Calibri"/>
          <w:b/>
          <w:color w:val="712540"/>
        </w:rPr>
        <w:t>POUR ALLER PLUS LOIN …</w:t>
      </w:r>
    </w:p>
    <w:p w14:paraId="05D3463D" w14:textId="27EE1693" w:rsidR="00E124A0" w:rsidRDefault="00E124A0" w:rsidP="00E124A0">
      <w:pPr>
        <w:rPr>
          <w:rFonts w:ascii="Calibri" w:hAnsi="Calibri"/>
          <w:sz w:val="16"/>
          <w:szCs w:val="16"/>
        </w:rPr>
      </w:pPr>
    </w:p>
    <w:p w14:paraId="73E4BFD8" w14:textId="29A0B562" w:rsidR="00574103" w:rsidRDefault="00574103" w:rsidP="00E124A0">
      <w:pPr>
        <w:rPr>
          <w:rFonts w:ascii="Calibri" w:hAnsi="Calibri"/>
          <w:sz w:val="16"/>
          <w:szCs w:val="16"/>
        </w:rPr>
      </w:pPr>
    </w:p>
    <w:p w14:paraId="155B4A72" w14:textId="46956E9B" w:rsidR="00574103" w:rsidRPr="00574103" w:rsidRDefault="00574103" w:rsidP="00E124A0">
      <w:pPr>
        <w:rPr>
          <w:rFonts w:ascii="Calibri" w:hAnsi="Calibri"/>
        </w:rPr>
      </w:pPr>
      <w:r w:rsidRPr="00574103">
        <w:rPr>
          <w:rFonts w:ascii="Calibri" w:hAnsi="Calibri"/>
        </w:rPr>
        <w:t>Pour les élèves rapides ou pour compléter le travail à la maison en sensibilisant les élèves aux dangers du bruit, on peut ajouter les documents et questions suivantes :</w:t>
      </w:r>
    </w:p>
    <w:p w14:paraId="3FC66C99" w14:textId="3A40F7CF" w:rsidR="00574103" w:rsidRDefault="00574103" w:rsidP="00E124A0">
      <w:pPr>
        <w:rPr>
          <w:rFonts w:ascii="Calibri" w:hAnsi="Calibri"/>
          <w:sz w:val="16"/>
          <w:szCs w:val="16"/>
        </w:rPr>
      </w:pPr>
    </w:p>
    <w:p w14:paraId="696F8BF3" w14:textId="77777777" w:rsidR="00574103" w:rsidRPr="00371127" w:rsidRDefault="00574103" w:rsidP="00E124A0">
      <w:pPr>
        <w:rPr>
          <w:rFonts w:ascii="Calibri" w:hAnsi="Calibri"/>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5"/>
      </w:tblGrid>
      <w:tr w:rsidR="00E124A0" w14:paraId="3AB36281" w14:textId="77777777" w:rsidTr="00574103">
        <w:trPr>
          <w:trHeight w:val="5932"/>
        </w:trPr>
        <w:tc>
          <w:tcPr>
            <w:tcW w:w="10606" w:type="dxa"/>
            <w:shd w:val="clear" w:color="auto" w:fill="auto"/>
          </w:tcPr>
          <w:p w14:paraId="153A3A8D" w14:textId="63837669" w:rsidR="00E124A0" w:rsidRDefault="00E124A0" w:rsidP="00282EA5">
            <w:pPr>
              <w:rPr>
                <w:rFonts w:ascii="Calibri" w:hAnsi="Calibri" w:cs="Calibri"/>
                <w:b/>
                <w:color w:val="0070C0"/>
              </w:rPr>
            </w:pPr>
            <w:r>
              <w:rPr>
                <w:noProof/>
              </w:rPr>
              <w:drawing>
                <wp:anchor distT="0" distB="0" distL="114300" distR="114300" simplePos="0" relativeHeight="251670016" behindDoc="1" locked="0" layoutInCell="1" allowOverlap="1" wp14:anchorId="620F255A" wp14:editId="45DF688F">
                  <wp:simplePos x="0" y="0"/>
                  <wp:positionH relativeFrom="column">
                    <wp:posOffset>2750185</wp:posOffset>
                  </wp:positionH>
                  <wp:positionV relativeFrom="paragraph">
                    <wp:posOffset>65405</wp:posOffset>
                  </wp:positionV>
                  <wp:extent cx="3481705" cy="3505200"/>
                  <wp:effectExtent l="0" t="0" r="4445" b="0"/>
                  <wp:wrapTight wrapText="bothSides">
                    <wp:wrapPolygon edited="0">
                      <wp:start x="0" y="0"/>
                      <wp:lineTo x="0" y="21483"/>
                      <wp:lineTo x="21509" y="21483"/>
                      <wp:lineTo x="21509" y="0"/>
                      <wp:lineTo x="0" y="0"/>
                    </wp:wrapPolygon>
                  </wp:wrapTight>
                  <wp:docPr id="1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81705" cy="350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44DE">
              <w:rPr>
                <w:rFonts w:ascii="Calibri" w:hAnsi="Calibri"/>
                <w:b/>
                <w:color w:val="0070C0"/>
                <w:u w:val="single"/>
              </w:rPr>
              <w:t xml:space="preserve">Doc. </w:t>
            </w:r>
            <w:r w:rsidR="00574103">
              <w:rPr>
                <w:rFonts w:ascii="Calibri" w:hAnsi="Calibri"/>
                <w:b/>
                <w:color w:val="0070C0"/>
                <w:u w:val="single"/>
              </w:rPr>
              <w:t>5</w:t>
            </w:r>
            <w:r w:rsidRPr="005744DE">
              <w:rPr>
                <w:rFonts w:ascii="Calibri" w:hAnsi="Calibri"/>
                <w:b/>
                <w:color w:val="0070C0"/>
                <w:u w:val="single"/>
              </w:rPr>
              <w:t> :</w:t>
            </w:r>
            <w:r w:rsidRPr="005744DE">
              <w:rPr>
                <w:rFonts w:ascii="Calibri" w:hAnsi="Calibri"/>
                <w:b/>
                <w:color w:val="0070C0"/>
              </w:rPr>
              <w:t xml:space="preserve"> </w:t>
            </w:r>
            <w:r w:rsidRPr="0003687E">
              <w:rPr>
                <w:rFonts w:ascii="Calibri" w:hAnsi="Calibri" w:cs="Calibri"/>
                <w:b/>
                <w:color w:val="0070C0"/>
              </w:rPr>
              <w:t xml:space="preserve"> </w:t>
            </w:r>
            <w:r>
              <w:rPr>
                <w:rFonts w:ascii="Calibri" w:hAnsi="Calibri" w:cs="Calibri"/>
                <w:b/>
                <w:color w:val="0070C0"/>
              </w:rPr>
              <w:t>Sensibilité de l’oreille humaine</w:t>
            </w:r>
          </w:p>
          <w:p w14:paraId="75E4E306" w14:textId="77777777" w:rsidR="00E124A0" w:rsidRDefault="00E124A0" w:rsidP="00282EA5">
            <w:pPr>
              <w:rPr>
                <w:rFonts w:ascii="Calibri" w:hAnsi="Calibri" w:cs="Calibri"/>
                <w:b/>
                <w:color w:val="0070C0"/>
              </w:rPr>
            </w:pPr>
          </w:p>
          <w:p w14:paraId="68E65909" w14:textId="77777777" w:rsidR="00E124A0" w:rsidRDefault="00E124A0" w:rsidP="00282EA5">
            <w:pPr>
              <w:rPr>
                <w:rFonts w:ascii="Calibri" w:hAnsi="Calibri" w:cs="Calibri"/>
                <w:b/>
                <w:color w:val="0070C0"/>
              </w:rPr>
            </w:pPr>
          </w:p>
          <w:p w14:paraId="67F291D9" w14:textId="77777777" w:rsidR="00E124A0" w:rsidRPr="0003687E" w:rsidRDefault="00E124A0" w:rsidP="00282EA5">
            <w:pPr>
              <w:rPr>
                <w:rFonts w:ascii="Calibri" w:hAnsi="Calibri" w:cs="Calibri"/>
                <w:b/>
                <w:color w:val="0070C0"/>
              </w:rPr>
            </w:pPr>
          </w:p>
          <w:p w14:paraId="5FD21B08" w14:textId="77777777" w:rsidR="00E124A0" w:rsidRPr="00456D9B" w:rsidRDefault="00E124A0" w:rsidP="00282EA5">
            <w:pPr>
              <w:rPr>
                <w:rFonts w:ascii="Arial" w:hAnsi="Arial" w:cs="Arial"/>
                <w:sz w:val="20"/>
                <w:szCs w:val="20"/>
              </w:rPr>
            </w:pPr>
          </w:p>
          <w:p w14:paraId="1A63DCA6" w14:textId="77777777" w:rsidR="00E124A0" w:rsidRDefault="00E124A0" w:rsidP="00282EA5">
            <w:pPr>
              <w:spacing w:after="120"/>
              <w:jc w:val="center"/>
              <w:rPr>
                <w:rFonts w:ascii="Arial" w:hAnsi="Arial" w:cs="Arial"/>
                <w:sz w:val="20"/>
                <w:szCs w:val="20"/>
              </w:rPr>
            </w:pPr>
          </w:p>
          <w:p w14:paraId="04147E83" w14:textId="77777777" w:rsidR="00E124A0" w:rsidRDefault="00E124A0" w:rsidP="00282EA5">
            <w:pPr>
              <w:spacing w:after="120"/>
              <w:jc w:val="center"/>
              <w:rPr>
                <w:rFonts w:ascii="Arial" w:hAnsi="Arial" w:cs="Arial"/>
                <w:sz w:val="20"/>
                <w:szCs w:val="20"/>
              </w:rPr>
            </w:pPr>
          </w:p>
          <w:p w14:paraId="21460F87" w14:textId="77777777" w:rsidR="00E124A0" w:rsidRDefault="00E124A0" w:rsidP="00282EA5">
            <w:pPr>
              <w:spacing w:after="120"/>
              <w:jc w:val="center"/>
              <w:rPr>
                <w:rFonts w:ascii="Arial" w:hAnsi="Arial" w:cs="Arial"/>
                <w:sz w:val="20"/>
                <w:szCs w:val="20"/>
              </w:rPr>
            </w:pPr>
          </w:p>
          <w:p w14:paraId="17CE80C4" w14:textId="77777777" w:rsidR="00E124A0" w:rsidRDefault="00E124A0" w:rsidP="00282EA5">
            <w:pPr>
              <w:spacing w:after="120"/>
              <w:jc w:val="center"/>
              <w:rPr>
                <w:rFonts w:ascii="Arial" w:hAnsi="Arial" w:cs="Arial"/>
                <w:sz w:val="20"/>
                <w:szCs w:val="20"/>
              </w:rPr>
            </w:pPr>
          </w:p>
          <w:p w14:paraId="682EA70F" w14:textId="77777777" w:rsidR="00E124A0" w:rsidRDefault="00E124A0" w:rsidP="00282EA5">
            <w:pPr>
              <w:spacing w:after="120"/>
              <w:jc w:val="center"/>
              <w:rPr>
                <w:rFonts w:ascii="Arial" w:hAnsi="Arial" w:cs="Arial"/>
                <w:sz w:val="20"/>
                <w:szCs w:val="20"/>
              </w:rPr>
            </w:pPr>
          </w:p>
          <w:p w14:paraId="60CBCBB4" w14:textId="77777777" w:rsidR="00E124A0" w:rsidRDefault="00E124A0" w:rsidP="00282EA5">
            <w:pPr>
              <w:spacing w:after="120"/>
              <w:jc w:val="center"/>
              <w:rPr>
                <w:rFonts w:ascii="Arial" w:hAnsi="Arial" w:cs="Arial"/>
                <w:sz w:val="20"/>
                <w:szCs w:val="20"/>
              </w:rPr>
            </w:pPr>
          </w:p>
          <w:p w14:paraId="0552AFC1" w14:textId="77777777" w:rsidR="00E124A0" w:rsidRDefault="00E124A0" w:rsidP="00282EA5">
            <w:pPr>
              <w:spacing w:after="120"/>
              <w:jc w:val="center"/>
              <w:rPr>
                <w:rFonts w:ascii="Arial" w:hAnsi="Arial" w:cs="Arial"/>
                <w:sz w:val="20"/>
                <w:szCs w:val="20"/>
              </w:rPr>
            </w:pPr>
          </w:p>
          <w:p w14:paraId="502D4026" w14:textId="77777777" w:rsidR="00E124A0" w:rsidRDefault="00E124A0" w:rsidP="00282EA5">
            <w:pPr>
              <w:spacing w:after="120"/>
              <w:jc w:val="center"/>
              <w:rPr>
                <w:rFonts w:ascii="Arial" w:hAnsi="Arial" w:cs="Arial"/>
                <w:sz w:val="20"/>
                <w:szCs w:val="20"/>
              </w:rPr>
            </w:pPr>
          </w:p>
          <w:p w14:paraId="7302E51E" w14:textId="77777777" w:rsidR="00E124A0" w:rsidRDefault="00E124A0" w:rsidP="00282EA5">
            <w:pPr>
              <w:spacing w:after="120"/>
              <w:jc w:val="center"/>
              <w:rPr>
                <w:rFonts w:ascii="Arial" w:hAnsi="Arial" w:cs="Arial"/>
                <w:sz w:val="20"/>
                <w:szCs w:val="20"/>
              </w:rPr>
            </w:pPr>
          </w:p>
          <w:p w14:paraId="511C9EA4" w14:textId="77777777" w:rsidR="00E124A0" w:rsidRDefault="00E124A0" w:rsidP="00282EA5">
            <w:pPr>
              <w:spacing w:after="120"/>
              <w:jc w:val="center"/>
              <w:rPr>
                <w:rFonts w:ascii="Arial" w:hAnsi="Arial" w:cs="Arial"/>
                <w:sz w:val="20"/>
                <w:szCs w:val="20"/>
              </w:rPr>
            </w:pPr>
          </w:p>
          <w:p w14:paraId="51FEE566" w14:textId="77777777" w:rsidR="00E124A0" w:rsidRPr="0003687E" w:rsidRDefault="00E124A0" w:rsidP="00282EA5">
            <w:pPr>
              <w:spacing w:after="120"/>
              <w:rPr>
                <w:rFonts w:ascii="Arial" w:hAnsi="Arial" w:cs="Arial"/>
                <w:sz w:val="20"/>
                <w:szCs w:val="20"/>
              </w:rPr>
            </w:pPr>
          </w:p>
        </w:tc>
      </w:tr>
    </w:tbl>
    <w:p w14:paraId="3BFA8181" w14:textId="313EE30A" w:rsidR="00E124A0" w:rsidRDefault="00E124A0" w:rsidP="00E124A0">
      <w:pPr>
        <w:rPr>
          <w:rFonts w:ascii="Calibri" w:hAnsi="Calibri"/>
          <w:sz w:val="16"/>
          <w:szCs w:val="16"/>
        </w:rPr>
      </w:pPr>
    </w:p>
    <w:p w14:paraId="1552DC35" w14:textId="26D69DC5" w:rsidR="00574103" w:rsidRDefault="00574103" w:rsidP="00E124A0">
      <w:pPr>
        <w:rPr>
          <w:rFonts w:ascii="Calibri" w:hAnsi="Calibri"/>
          <w:sz w:val="16"/>
          <w:szCs w:val="16"/>
        </w:rPr>
      </w:pPr>
    </w:p>
    <w:p w14:paraId="126F511B" w14:textId="538737AC" w:rsidR="00574103" w:rsidRDefault="00574103" w:rsidP="00E124A0">
      <w:pPr>
        <w:rPr>
          <w:rFonts w:ascii="Calibri" w:hAnsi="Calibri"/>
          <w:sz w:val="16"/>
          <w:szCs w:val="16"/>
        </w:rPr>
      </w:pPr>
    </w:p>
    <w:p w14:paraId="056FAA8A" w14:textId="77777777" w:rsidR="00574103" w:rsidRPr="00371127" w:rsidRDefault="00574103" w:rsidP="00E124A0">
      <w:pPr>
        <w:rPr>
          <w:rFonts w:ascii="Calibri" w:hAnsi="Calibri"/>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5"/>
      </w:tblGrid>
      <w:tr w:rsidR="00E124A0" w14:paraId="71F700FD" w14:textId="77777777" w:rsidTr="00574103">
        <w:trPr>
          <w:trHeight w:val="4440"/>
        </w:trPr>
        <w:tc>
          <w:tcPr>
            <w:tcW w:w="10606" w:type="dxa"/>
            <w:shd w:val="clear" w:color="auto" w:fill="auto"/>
          </w:tcPr>
          <w:p w14:paraId="1446F813" w14:textId="71DF447A" w:rsidR="00E124A0" w:rsidRPr="0054658D" w:rsidRDefault="00E124A0" w:rsidP="00282EA5">
            <w:pPr>
              <w:rPr>
                <w:rFonts w:ascii="Calibri" w:hAnsi="Calibri" w:cs="Calibri"/>
                <w:b/>
                <w:color w:val="0070C0"/>
              </w:rPr>
            </w:pPr>
            <w:r w:rsidRPr="005744DE">
              <w:rPr>
                <w:rFonts w:ascii="Calibri" w:hAnsi="Calibri"/>
                <w:b/>
                <w:color w:val="0070C0"/>
                <w:u w:val="single"/>
              </w:rPr>
              <w:t xml:space="preserve">Doc. </w:t>
            </w:r>
            <w:r w:rsidR="00574103">
              <w:rPr>
                <w:rFonts w:ascii="Calibri" w:hAnsi="Calibri"/>
                <w:b/>
                <w:color w:val="0070C0"/>
                <w:u w:val="single"/>
              </w:rPr>
              <w:t>6</w:t>
            </w:r>
            <w:r>
              <w:rPr>
                <w:rFonts w:ascii="Calibri" w:hAnsi="Calibri"/>
                <w:b/>
                <w:color w:val="0070C0"/>
                <w:u w:val="single"/>
              </w:rPr>
              <w:t xml:space="preserve"> </w:t>
            </w:r>
            <w:r w:rsidRPr="005744DE">
              <w:rPr>
                <w:rFonts w:ascii="Calibri" w:hAnsi="Calibri"/>
                <w:b/>
                <w:color w:val="0070C0"/>
                <w:u w:val="single"/>
              </w:rPr>
              <w:t>:</w:t>
            </w:r>
            <w:r w:rsidRPr="005744DE">
              <w:rPr>
                <w:rFonts w:ascii="Calibri" w:hAnsi="Calibri"/>
                <w:b/>
                <w:color w:val="0070C0"/>
              </w:rPr>
              <w:t xml:space="preserve"> </w:t>
            </w:r>
            <w:r w:rsidRPr="0003687E">
              <w:rPr>
                <w:rFonts w:ascii="Calibri" w:hAnsi="Calibri" w:cs="Calibri"/>
                <w:b/>
                <w:color w:val="0070C0"/>
              </w:rPr>
              <w:t xml:space="preserve"> </w:t>
            </w:r>
            <w:r w:rsidRPr="0054658D">
              <w:rPr>
                <w:rFonts w:ascii="Calibri" w:hAnsi="Calibri" w:cs="Calibri"/>
                <w:b/>
                <w:color w:val="0070C0"/>
              </w:rPr>
              <w:t>Capacités auditives et détérioration avec l’âge d’après la tendance statistique</w:t>
            </w:r>
          </w:p>
          <w:p w14:paraId="01A7ABF3" w14:textId="77777777" w:rsidR="00E124A0" w:rsidRDefault="00E124A0" w:rsidP="00282EA5">
            <w:pPr>
              <w:shd w:val="clear" w:color="auto" w:fill="FFFFFF"/>
              <w:jc w:val="both"/>
              <w:rPr>
                <w:rFonts w:ascii="Calibri" w:hAnsi="Calibri" w:cs="Calibri"/>
                <w:b/>
                <w:sz w:val="22"/>
                <w:szCs w:val="22"/>
              </w:rPr>
            </w:pPr>
            <w:r>
              <w:rPr>
                <w:noProof/>
              </w:rPr>
              <w:drawing>
                <wp:anchor distT="0" distB="0" distL="114300" distR="114300" simplePos="0" relativeHeight="251672064" behindDoc="1" locked="0" layoutInCell="1" allowOverlap="1" wp14:anchorId="6122BD6B" wp14:editId="0141AD4B">
                  <wp:simplePos x="0" y="0"/>
                  <wp:positionH relativeFrom="column">
                    <wp:posOffset>1148715</wp:posOffset>
                  </wp:positionH>
                  <wp:positionV relativeFrom="paragraph">
                    <wp:posOffset>70485</wp:posOffset>
                  </wp:positionV>
                  <wp:extent cx="4110355" cy="2238375"/>
                  <wp:effectExtent l="0" t="0" r="4445" b="9525"/>
                  <wp:wrapTight wrapText="bothSides">
                    <wp:wrapPolygon edited="0">
                      <wp:start x="0" y="0"/>
                      <wp:lineTo x="0" y="21508"/>
                      <wp:lineTo x="21523" y="21508"/>
                      <wp:lineTo x="21523" y="0"/>
                      <wp:lineTo x="0" y="0"/>
                    </wp:wrapPolygon>
                  </wp:wrapTight>
                  <wp:docPr id="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10355" cy="2238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7C41DA" w14:textId="77777777" w:rsidR="00E124A0" w:rsidRPr="00536C90" w:rsidRDefault="00E124A0" w:rsidP="00282EA5">
            <w:pPr>
              <w:shd w:val="clear" w:color="auto" w:fill="FFFFFF"/>
              <w:jc w:val="both"/>
              <w:rPr>
                <w:rFonts w:ascii="Calibri" w:hAnsi="Calibri" w:cs="Calibri"/>
                <w:sz w:val="22"/>
                <w:szCs w:val="22"/>
              </w:rPr>
            </w:pPr>
          </w:p>
        </w:tc>
      </w:tr>
    </w:tbl>
    <w:p w14:paraId="36FC3456" w14:textId="26BB1915" w:rsidR="006F58FD" w:rsidRDefault="006F58FD" w:rsidP="006F58FD">
      <w:pPr>
        <w:rPr>
          <w:rFonts w:ascii="Calibri" w:hAnsi="Calibri"/>
          <w:sz w:val="16"/>
          <w:szCs w:val="16"/>
        </w:rPr>
      </w:pPr>
    </w:p>
    <w:p w14:paraId="72BDFA04" w14:textId="7D2D5EEA" w:rsidR="00574103" w:rsidRDefault="00574103" w:rsidP="006F58FD">
      <w:pPr>
        <w:rPr>
          <w:rFonts w:ascii="Calibri" w:hAnsi="Calibri"/>
          <w:sz w:val="16"/>
          <w:szCs w:val="16"/>
        </w:rPr>
      </w:pPr>
    </w:p>
    <w:p w14:paraId="509F33C3" w14:textId="0691AA51" w:rsidR="00574103" w:rsidRDefault="00574103" w:rsidP="006F58FD">
      <w:pPr>
        <w:rPr>
          <w:rFonts w:ascii="Calibri" w:hAnsi="Calibri"/>
          <w:sz w:val="16"/>
          <w:szCs w:val="16"/>
        </w:rPr>
      </w:pPr>
    </w:p>
    <w:p w14:paraId="1D3F9D2D" w14:textId="2C7D8038" w:rsidR="00574103" w:rsidRDefault="00574103" w:rsidP="006F58FD">
      <w:pPr>
        <w:rPr>
          <w:rFonts w:ascii="Calibri" w:hAnsi="Calibri"/>
          <w:sz w:val="16"/>
          <w:szCs w:val="16"/>
        </w:rPr>
      </w:pPr>
    </w:p>
    <w:p w14:paraId="65ACB903" w14:textId="2E428BAC" w:rsidR="00574103" w:rsidRDefault="00574103" w:rsidP="006F58FD">
      <w:pPr>
        <w:rPr>
          <w:rFonts w:ascii="Calibri" w:hAnsi="Calibri"/>
          <w:sz w:val="16"/>
          <w:szCs w:val="16"/>
        </w:rPr>
      </w:pPr>
    </w:p>
    <w:p w14:paraId="49F50852" w14:textId="584D0C87" w:rsidR="00574103" w:rsidRDefault="00574103" w:rsidP="006F58FD">
      <w:pPr>
        <w:rPr>
          <w:rFonts w:ascii="Calibri" w:hAnsi="Calibri"/>
          <w:sz w:val="16"/>
          <w:szCs w:val="16"/>
        </w:rPr>
      </w:pPr>
    </w:p>
    <w:p w14:paraId="1EE66F9C" w14:textId="095481FA" w:rsidR="00574103" w:rsidRDefault="00574103" w:rsidP="006F58FD">
      <w:pPr>
        <w:rPr>
          <w:rFonts w:ascii="Calibri" w:hAnsi="Calibri"/>
          <w:sz w:val="16"/>
          <w:szCs w:val="16"/>
        </w:rPr>
      </w:pPr>
    </w:p>
    <w:p w14:paraId="0A0B002E" w14:textId="6312AC91" w:rsidR="00574103" w:rsidRDefault="00574103" w:rsidP="006F58FD">
      <w:pPr>
        <w:rPr>
          <w:rFonts w:ascii="Calibri" w:hAnsi="Calibri"/>
          <w:sz w:val="16"/>
          <w:szCs w:val="16"/>
        </w:rPr>
      </w:pPr>
    </w:p>
    <w:p w14:paraId="5E7317EE" w14:textId="0069FCD3" w:rsidR="00574103" w:rsidRDefault="00574103" w:rsidP="006F58FD">
      <w:pPr>
        <w:rPr>
          <w:rFonts w:ascii="Calibri" w:hAnsi="Calibri"/>
          <w:sz w:val="16"/>
          <w:szCs w:val="16"/>
        </w:rPr>
      </w:pPr>
    </w:p>
    <w:p w14:paraId="7D14EBB0" w14:textId="26A2B241" w:rsidR="00574103" w:rsidRDefault="00574103" w:rsidP="006F58FD">
      <w:pPr>
        <w:rPr>
          <w:rFonts w:ascii="Calibri" w:hAnsi="Calibri"/>
          <w:sz w:val="16"/>
          <w:szCs w:val="16"/>
        </w:rPr>
      </w:pPr>
    </w:p>
    <w:p w14:paraId="042F96E0" w14:textId="77777777" w:rsidR="00574103" w:rsidRPr="00371127" w:rsidRDefault="00574103" w:rsidP="006F58FD">
      <w:pPr>
        <w:rPr>
          <w:rFonts w:ascii="Calibri" w:hAnsi="Calibri"/>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5"/>
      </w:tblGrid>
      <w:tr w:rsidR="006F58FD" w14:paraId="4CE76FB9" w14:textId="77777777" w:rsidTr="00282EA5">
        <w:tc>
          <w:tcPr>
            <w:tcW w:w="10606" w:type="dxa"/>
            <w:shd w:val="clear" w:color="auto" w:fill="auto"/>
          </w:tcPr>
          <w:p w14:paraId="0470916D" w14:textId="11E566EB" w:rsidR="006F58FD" w:rsidRDefault="006F58FD" w:rsidP="00282EA5">
            <w:pPr>
              <w:rPr>
                <w:rFonts w:ascii="Calibri" w:hAnsi="Calibri" w:cs="Calibri"/>
                <w:b/>
                <w:color w:val="0070C0"/>
              </w:rPr>
            </w:pPr>
            <w:r w:rsidRPr="005744DE">
              <w:rPr>
                <w:rFonts w:ascii="Calibri" w:hAnsi="Calibri"/>
                <w:b/>
                <w:color w:val="0070C0"/>
                <w:u w:val="single"/>
              </w:rPr>
              <w:t xml:space="preserve">Doc. </w:t>
            </w:r>
            <w:r w:rsidR="00574103">
              <w:rPr>
                <w:rFonts w:ascii="Calibri" w:hAnsi="Calibri"/>
                <w:b/>
                <w:color w:val="0070C0"/>
                <w:u w:val="single"/>
              </w:rPr>
              <w:t>7</w:t>
            </w:r>
            <w:r>
              <w:rPr>
                <w:rFonts w:ascii="Calibri" w:hAnsi="Calibri"/>
                <w:b/>
                <w:color w:val="0070C0"/>
                <w:u w:val="single"/>
              </w:rPr>
              <w:t xml:space="preserve"> </w:t>
            </w:r>
            <w:r w:rsidRPr="005744DE">
              <w:rPr>
                <w:rFonts w:ascii="Calibri" w:hAnsi="Calibri"/>
                <w:b/>
                <w:color w:val="0070C0"/>
                <w:u w:val="single"/>
              </w:rPr>
              <w:t>:</w:t>
            </w:r>
            <w:r w:rsidRPr="005744DE">
              <w:rPr>
                <w:rFonts w:ascii="Calibri" w:hAnsi="Calibri"/>
                <w:b/>
                <w:color w:val="0070C0"/>
              </w:rPr>
              <w:t xml:space="preserve"> </w:t>
            </w:r>
            <w:r w:rsidRPr="0003687E">
              <w:rPr>
                <w:rFonts w:ascii="Calibri" w:hAnsi="Calibri" w:cs="Calibri"/>
                <w:b/>
                <w:color w:val="0070C0"/>
              </w:rPr>
              <w:t xml:space="preserve"> </w:t>
            </w:r>
            <w:r>
              <w:rPr>
                <w:rFonts w:ascii="Calibri" w:hAnsi="Calibri" w:cs="Calibri"/>
                <w:b/>
                <w:color w:val="0070C0"/>
              </w:rPr>
              <w:t>Echelle des niveaux d’intensité sonore</w:t>
            </w:r>
          </w:p>
          <w:p w14:paraId="6D87AF54" w14:textId="77777777" w:rsidR="006F58FD" w:rsidRPr="00536C90" w:rsidRDefault="006F58FD" w:rsidP="00282EA5">
            <w:pPr>
              <w:shd w:val="clear" w:color="auto" w:fill="FFFFFF"/>
              <w:jc w:val="both"/>
              <w:rPr>
                <w:noProof/>
              </w:rPr>
            </w:pPr>
            <w:r w:rsidRPr="00817287">
              <w:rPr>
                <w:noProof/>
              </w:rPr>
              <w:drawing>
                <wp:inline distT="0" distB="0" distL="0" distR="0" wp14:anchorId="0DB1B2C2" wp14:editId="752385FA">
                  <wp:extent cx="6429375" cy="3667125"/>
                  <wp:effectExtent l="0" t="0" r="0" b="0"/>
                  <wp:docPr id="4"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29375" cy="3667125"/>
                          </a:xfrm>
                          <a:prstGeom prst="rect">
                            <a:avLst/>
                          </a:prstGeom>
                          <a:noFill/>
                          <a:ln>
                            <a:noFill/>
                          </a:ln>
                        </pic:spPr>
                      </pic:pic>
                    </a:graphicData>
                  </a:graphic>
                </wp:inline>
              </w:drawing>
            </w:r>
          </w:p>
          <w:p w14:paraId="095E1438" w14:textId="77777777" w:rsidR="006F58FD" w:rsidRDefault="006F58FD" w:rsidP="00282EA5">
            <w:pPr>
              <w:jc w:val="right"/>
              <w:rPr>
                <w:sz w:val="20"/>
                <w:szCs w:val="20"/>
              </w:rPr>
            </w:pPr>
            <w:r w:rsidRPr="00082C5E">
              <w:rPr>
                <w:sz w:val="20"/>
                <w:szCs w:val="20"/>
              </w:rPr>
              <w:t>D’après</w:t>
            </w:r>
            <w:r>
              <w:rPr>
                <w:sz w:val="20"/>
                <w:szCs w:val="20"/>
              </w:rPr>
              <w:t xml:space="preserve"> le</w:t>
            </w:r>
            <w:r w:rsidRPr="00082C5E">
              <w:rPr>
                <w:sz w:val="20"/>
                <w:szCs w:val="20"/>
              </w:rPr>
              <w:t xml:space="preserve"> site : </w:t>
            </w:r>
            <w:hyperlink r:id="rId20" w:history="1">
              <w:r w:rsidRPr="00082C5E">
                <w:rPr>
                  <w:rStyle w:val="Lienhypertexte"/>
                  <w:sz w:val="20"/>
                  <w:szCs w:val="20"/>
                </w:rPr>
                <w:t>http://www.cochlea.org/bruit-attention-danger-!-protection</w:t>
              </w:r>
            </w:hyperlink>
          </w:p>
          <w:p w14:paraId="793A4EA1" w14:textId="77777777" w:rsidR="006F58FD" w:rsidRPr="00536C90" w:rsidRDefault="006F58FD" w:rsidP="00282EA5">
            <w:pPr>
              <w:jc w:val="right"/>
              <w:rPr>
                <w:sz w:val="20"/>
                <w:szCs w:val="20"/>
              </w:rPr>
            </w:pPr>
          </w:p>
        </w:tc>
      </w:tr>
    </w:tbl>
    <w:p w14:paraId="65B5E226" w14:textId="4F0642D4" w:rsidR="006F58FD" w:rsidRDefault="006F58FD" w:rsidP="006F58FD">
      <w:pPr>
        <w:rPr>
          <w:rFonts w:ascii="Calibri" w:hAnsi="Calibri"/>
          <w:sz w:val="16"/>
          <w:szCs w:val="16"/>
        </w:rPr>
      </w:pPr>
    </w:p>
    <w:p w14:paraId="3E3EAB5D" w14:textId="0540DB4A" w:rsidR="00574103" w:rsidRDefault="00574103" w:rsidP="006F58FD">
      <w:pPr>
        <w:rPr>
          <w:rFonts w:ascii="Calibri" w:hAnsi="Calibri"/>
          <w:sz w:val="16"/>
          <w:szCs w:val="16"/>
        </w:rPr>
      </w:pPr>
    </w:p>
    <w:p w14:paraId="24296AD2" w14:textId="63F3B1F5" w:rsidR="00574103" w:rsidRDefault="00574103" w:rsidP="006F58FD">
      <w:pPr>
        <w:rPr>
          <w:rFonts w:ascii="Calibri" w:hAnsi="Calibri"/>
          <w:sz w:val="16"/>
          <w:szCs w:val="16"/>
        </w:rPr>
      </w:pPr>
    </w:p>
    <w:p w14:paraId="16FF02A3" w14:textId="6833EA2E" w:rsidR="00574103" w:rsidRPr="00574103" w:rsidRDefault="00574103" w:rsidP="006F58FD">
      <w:pPr>
        <w:rPr>
          <w:rFonts w:ascii="Calibri" w:eastAsia="Calibri" w:hAnsi="Calibri" w:cs="Arial"/>
          <w:b/>
          <w:bCs/>
          <w:color w:val="0070C0"/>
          <w:u w:val="single"/>
          <w:lang w:eastAsia="ar-SA"/>
        </w:rPr>
      </w:pPr>
      <w:r w:rsidRPr="00574103">
        <w:rPr>
          <w:rFonts w:ascii="Calibri" w:eastAsia="Calibri" w:hAnsi="Calibri" w:cs="Arial"/>
          <w:b/>
          <w:bCs/>
          <w:color w:val="0070C0"/>
          <w:u w:val="single"/>
          <w:lang w:eastAsia="ar-SA"/>
        </w:rPr>
        <w:t xml:space="preserve">Questions supplémentaires possibles : </w:t>
      </w:r>
    </w:p>
    <w:p w14:paraId="07FCCC11" w14:textId="39DF46CC" w:rsidR="006F58FD" w:rsidRPr="0054658D" w:rsidRDefault="00574103" w:rsidP="006F58FD">
      <w:pPr>
        <w:shd w:val="clear" w:color="auto" w:fill="FFFFFF"/>
        <w:spacing w:before="225" w:after="225"/>
        <w:jc w:val="both"/>
        <w:rPr>
          <w:rFonts w:ascii="Calibri" w:hAnsi="Calibri" w:cs="Calibri"/>
        </w:rPr>
      </w:pPr>
      <w:r>
        <w:rPr>
          <w:rFonts w:ascii="Calibri" w:hAnsi="Calibri" w:cs="Calibri"/>
        </w:rPr>
        <w:t>1</w:t>
      </w:r>
      <w:r w:rsidR="006F58FD" w:rsidRPr="0054658D">
        <w:rPr>
          <w:rFonts w:ascii="Calibri" w:hAnsi="Calibri" w:cs="Calibri"/>
        </w:rPr>
        <w:t>. Dans quelle gamme de fréquences l’oreille est-elle capable de discerner un son à partir d’une dizaine de décibels ?</w:t>
      </w:r>
    </w:p>
    <w:p w14:paraId="082D6E63" w14:textId="6C849491" w:rsidR="006F58FD" w:rsidRPr="0054658D" w:rsidRDefault="00574103" w:rsidP="006F58FD">
      <w:pPr>
        <w:shd w:val="clear" w:color="auto" w:fill="FFFFFF"/>
        <w:spacing w:before="225" w:after="225"/>
        <w:jc w:val="both"/>
        <w:rPr>
          <w:rFonts w:ascii="Calibri" w:hAnsi="Calibri" w:cs="Calibri"/>
        </w:rPr>
      </w:pPr>
      <w:r>
        <w:rPr>
          <w:rFonts w:ascii="Calibri" w:hAnsi="Calibri" w:cs="Calibri"/>
        </w:rPr>
        <w:t>2</w:t>
      </w:r>
      <w:r w:rsidR="006F58FD" w:rsidRPr="0054658D">
        <w:rPr>
          <w:rFonts w:ascii="Calibri" w:hAnsi="Calibri" w:cs="Calibri"/>
        </w:rPr>
        <w:t>. Quel peut être l’intérêt pour l’être humain de disposer d’une telle acuité auditive dans cette gamme de fréquences particulière ?</w:t>
      </w:r>
    </w:p>
    <w:p w14:paraId="51F08702" w14:textId="1FBE8FBF" w:rsidR="006F58FD" w:rsidRPr="0054658D" w:rsidRDefault="00574103" w:rsidP="006F58FD">
      <w:pPr>
        <w:shd w:val="clear" w:color="auto" w:fill="FFFFFF"/>
        <w:spacing w:before="225" w:after="225"/>
        <w:jc w:val="both"/>
        <w:rPr>
          <w:rFonts w:ascii="Calibri" w:hAnsi="Calibri" w:cs="Calibri"/>
        </w:rPr>
      </w:pPr>
      <w:r>
        <w:rPr>
          <w:rFonts w:ascii="Calibri" w:hAnsi="Calibri" w:cs="Calibri"/>
        </w:rPr>
        <w:t>3</w:t>
      </w:r>
      <w:r w:rsidR="006F58FD" w:rsidRPr="0054658D">
        <w:rPr>
          <w:rFonts w:ascii="Calibri" w:hAnsi="Calibri" w:cs="Calibri"/>
        </w:rPr>
        <w:t>. Quel est le niveau d’intensité sonore du seuil de perception ?</w:t>
      </w:r>
    </w:p>
    <w:p w14:paraId="76AEA549" w14:textId="6AC4477A" w:rsidR="006F58FD" w:rsidRPr="0054658D" w:rsidRDefault="00574103" w:rsidP="006F58FD">
      <w:pPr>
        <w:shd w:val="clear" w:color="auto" w:fill="FFFFFF"/>
        <w:spacing w:before="225" w:after="225"/>
        <w:jc w:val="both"/>
        <w:rPr>
          <w:rFonts w:ascii="Calibri" w:hAnsi="Calibri" w:cs="Calibri"/>
        </w:rPr>
      </w:pPr>
      <w:r>
        <w:rPr>
          <w:rFonts w:ascii="Calibri" w:hAnsi="Calibri" w:cs="Calibri"/>
        </w:rPr>
        <w:t>4</w:t>
      </w:r>
      <w:r w:rsidR="006F58FD" w:rsidRPr="0054658D">
        <w:rPr>
          <w:rFonts w:ascii="Calibri" w:hAnsi="Calibri" w:cs="Calibri"/>
        </w:rPr>
        <w:t>. Y-a-t-il un lien entre niveau d’intensité sonore et durée d’exposition </w:t>
      </w:r>
      <w:r w:rsidR="006F58FD">
        <w:rPr>
          <w:rFonts w:ascii="Calibri" w:hAnsi="Calibri" w:cs="Calibri"/>
        </w:rPr>
        <w:t>sur les capacités auditives</w:t>
      </w:r>
      <w:r w:rsidR="006F58FD" w:rsidRPr="0054658D">
        <w:rPr>
          <w:rFonts w:ascii="Calibri" w:hAnsi="Calibri" w:cs="Calibri"/>
        </w:rPr>
        <w:t> ? Justifier.</w:t>
      </w:r>
    </w:p>
    <w:p w14:paraId="2507C939" w14:textId="4EB7D8CE" w:rsidR="006F58FD" w:rsidRPr="0054658D" w:rsidRDefault="00574103" w:rsidP="006F58FD">
      <w:pPr>
        <w:shd w:val="clear" w:color="auto" w:fill="FFFFFF"/>
        <w:spacing w:before="225" w:after="225"/>
        <w:jc w:val="both"/>
        <w:rPr>
          <w:rFonts w:ascii="Calibri" w:hAnsi="Calibri" w:cs="Calibri"/>
        </w:rPr>
      </w:pPr>
      <w:r>
        <w:rPr>
          <w:rFonts w:ascii="Calibri" w:hAnsi="Calibri" w:cs="Calibri"/>
        </w:rPr>
        <w:t>5</w:t>
      </w:r>
      <w:r w:rsidR="006F58FD" w:rsidRPr="0054658D">
        <w:rPr>
          <w:rFonts w:ascii="Calibri" w:hAnsi="Calibri" w:cs="Calibri"/>
        </w:rPr>
        <w:t>. Quel est le niveau d’intensité sonore autorisé dans la législation du travail ? A votre avis, pourquoi ?</w:t>
      </w:r>
    </w:p>
    <w:p w14:paraId="2BFCEA9F" w14:textId="38A870E7" w:rsidR="006F58FD" w:rsidRPr="0054658D" w:rsidRDefault="00574103" w:rsidP="006F58FD">
      <w:pPr>
        <w:shd w:val="clear" w:color="auto" w:fill="FFFFFF"/>
        <w:jc w:val="both"/>
        <w:rPr>
          <w:rFonts w:ascii="Calibri" w:hAnsi="Calibri" w:cs="Calibri"/>
        </w:rPr>
      </w:pPr>
      <w:r>
        <w:rPr>
          <w:rFonts w:ascii="Calibri" w:hAnsi="Calibri" w:cs="Calibri"/>
        </w:rPr>
        <w:t>6</w:t>
      </w:r>
      <w:r w:rsidR="006F58FD" w:rsidRPr="0054658D">
        <w:rPr>
          <w:rFonts w:ascii="Calibri" w:hAnsi="Calibri" w:cs="Calibri"/>
        </w:rPr>
        <w:t>. Expliquer pourquoi les personnes âgées ont souvent plus de mal à comprendre les enfants ou les femmes quand ils leur parlent.</w:t>
      </w:r>
    </w:p>
    <w:p w14:paraId="0BB7548A" w14:textId="4FA1C500" w:rsidR="00E124A0" w:rsidRDefault="00E124A0" w:rsidP="007413D8">
      <w:pPr>
        <w:tabs>
          <w:tab w:val="left" w:pos="1572"/>
        </w:tabs>
        <w:rPr>
          <w:rFonts w:ascii="Calibri" w:hAnsi="Calibri"/>
          <w:sz w:val="22"/>
          <w:szCs w:val="22"/>
        </w:rPr>
      </w:pPr>
    </w:p>
    <w:p w14:paraId="0C0F7808" w14:textId="77777777" w:rsidR="00574103" w:rsidRDefault="00574103" w:rsidP="007413D8">
      <w:pPr>
        <w:tabs>
          <w:tab w:val="left" w:pos="1572"/>
        </w:tabs>
        <w:rPr>
          <w:rFonts w:ascii="Calibri" w:hAnsi="Calibri"/>
          <w:sz w:val="22"/>
          <w:szCs w:val="22"/>
        </w:rPr>
      </w:pPr>
    </w:p>
    <w:p w14:paraId="5EFD70A5" w14:textId="1C82D66B" w:rsidR="006F58FD" w:rsidRPr="00574103" w:rsidRDefault="00574103" w:rsidP="007413D8">
      <w:pPr>
        <w:tabs>
          <w:tab w:val="left" w:pos="1572"/>
        </w:tabs>
        <w:rPr>
          <w:rFonts w:ascii="Calibri" w:eastAsia="Calibri" w:hAnsi="Calibri" w:cs="Arial"/>
          <w:b/>
          <w:bCs/>
          <w:color w:val="0070C0"/>
          <w:u w:val="single"/>
          <w:lang w:eastAsia="ar-SA"/>
        </w:rPr>
      </w:pPr>
      <w:r w:rsidRPr="00574103">
        <w:rPr>
          <w:rFonts w:ascii="Calibri" w:eastAsia="Calibri" w:hAnsi="Calibri" w:cs="Arial"/>
          <w:b/>
          <w:bCs/>
          <w:color w:val="0070C0"/>
          <w:u w:val="single"/>
          <w:lang w:eastAsia="ar-SA"/>
        </w:rPr>
        <w:t xml:space="preserve">Correction : </w:t>
      </w:r>
    </w:p>
    <w:p w14:paraId="57E7053F" w14:textId="69C743D9" w:rsidR="006F58FD" w:rsidRDefault="00574103" w:rsidP="006F58FD">
      <w:pPr>
        <w:shd w:val="clear" w:color="auto" w:fill="FFFFFF"/>
        <w:spacing w:before="225" w:after="225"/>
        <w:jc w:val="both"/>
        <w:rPr>
          <w:rFonts w:ascii="Calibri" w:hAnsi="Calibri" w:cs="Calibri"/>
        </w:rPr>
      </w:pPr>
      <w:r>
        <w:rPr>
          <w:rFonts w:ascii="Calibri" w:hAnsi="Calibri" w:cs="Calibri"/>
        </w:rPr>
        <w:t>1</w:t>
      </w:r>
      <w:r w:rsidR="006F58FD" w:rsidRPr="0054658D">
        <w:rPr>
          <w:rFonts w:ascii="Calibri" w:hAnsi="Calibri" w:cs="Calibri"/>
        </w:rPr>
        <w:t>. Dans quelle gamme de fréquences l’oreille est-elle capable de discerner un son à partir d’une dizaine de décibels ?</w:t>
      </w:r>
    </w:p>
    <w:p w14:paraId="54C12BC2" w14:textId="1C2109FB" w:rsidR="006F58FD" w:rsidRDefault="006F58FD" w:rsidP="006F58FD">
      <w:pPr>
        <w:shd w:val="clear" w:color="auto" w:fill="FFFFFF"/>
        <w:spacing w:before="225" w:after="225"/>
        <w:jc w:val="both"/>
        <w:rPr>
          <w:rFonts w:ascii="Calibri" w:hAnsi="Calibri" w:cs="Calibri"/>
          <w:color w:val="FF0000"/>
        </w:rPr>
      </w:pPr>
      <w:r w:rsidRPr="00556B82">
        <w:rPr>
          <w:rFonts w:ascii="Calibri" w:hAnsi="Calibri" w:cs="Calibri"/>
          <w:color w:val="FF0000"/>
        </w:rPr>
        <w:t xml:space="preserve">D’après le </w:t>
      </w:r>
      <w:r w:rsidRPr="00A40C8D">
        <w:rPr>
          <w:rFonts w:ascii="Calibri" w:hAnsi="Calibri" w:cs="Calibri"/>
          <w:b/>
          <w:bCs/>
          <w:color w:val="FF0000"/>
        </w:rPr>
        <w:t xml:space="preserve">document </w:t>
      </w:r>
      <w:r w:rsidR="00574103">
        <w:rPr>
          <w:rFonts w:ascii="Calibri" w:hAnsi="Calibri" w:cs="Calibri"/>
          <w:b/>
          <w:bCs/>
          <w:color w:val="FF0000"/>
        </w:rPr>
        <w:t>5</w:t>
      </w:r>
      <w:r w:rsidRPr="00556B82">
        <w:rPr>
          <w:rFonts w:ascii="Calibri" w:hAnsi="Calibri" w:cs="Calibri"/>
          <w:color w:val="FF0000"/>
        </w:rPr>
        <w:t xml:space="preserve">, </w:t>
      </w:r>
      <w:r>
        <w:rPr>
          <w:rFonts w:ascii="Calibri" w:hAnsi="Calibri" w:cs="Calibri"/>
          <w:color w:val="FF0000"/>
        </w:rPr>
        <w:t>en</w:t>
      </w:r>
      <w:r w:rsidRPr="00556B82">
        <w:rPr>
          <w:rFonts w:ascii="Calibri" w:hAnsi="Calibri" w:cs="Calibri"/>
          <w:color w:val="FF0000"/>
        </w:rPr>
        <w:t xml:space="preserve"> considér</w:t>
      </w:r>
      <w:r>
        <w:rPr>
          <w:rFonts w:ascii="Calibri" w:hAnsi="Calibri" w:cs="Calibri"/>
          <w:color w:val="FF0000"/>
        </w:rPr>
        <w:t>ant</w:t>
      </w:r>
      <w:r w:rsidRPr="00556B82">
        <w:rPr>
          <w:rFonts w:ascii="Calibri" w:hAnsi="Calibri" w:cs="Calibri"/>
          <w:color w:val="FF0000"/>
        </w:rPr>
        <w:t xml:space="preserve"> la courbe relative au seuil d’audibilité, on s’aperçoit que</w:t>
      </w:r>
      <w:r>
        <w:rPr>
          <w:rFonts w:ascii="Calibri" w:hAnsi="Calibri" w:cs="Calibri"/>
          <w:color w:val="FF0000"/>
        </w:rPr>
        <w:t xml:space="preserve"> </w:t>
      </w:r>
      <w:r w:rsidRPr="00556B82">
        <w:rPr>
          <w:rFonts w:ascii="Calibri" w:hAnsi="Calibri" w:cs="Calibri"/>
          <w:color w:val="FF0000"/>
        </w:rPr>
        <w:t>l’on peut entendre à partir d</w:t>
      </w:r>
      <w:r>
        <w:rPr>
          <w:rFonts w:ascii="Calibri" w:hAnsi="Calibri" w:cs="Calibri"/>
          <w:color w:val="FF0000"/>
        </w:rPr>
        <w:t>’u</w:t>
      </w:r>
      <w:r w:rsidRPr="00556B82">
        <w:rPr>
          <w:rFonts w:ascii="Calibri" w:hAnsi="Calibri" w:cs="Calibri"/>
          <w:color w:val="FF0000"/>
        </w:rPr>
        <w:t>ne di</w:t>
      </w:r>
      <w:r>
        <w:rPr>
          <w:rFonts w:ascii="Calibri" w:hAnsi="Calibri" w:cs="Calibri"/>
          <w:color w:val="FF0000"/>
        </w:rPr>
        <w:t>z</w:t>
      </w:r>
      <w:r w:rsidRPr="00556B82">
        <w:rPr>
          <w:rFonts w:ascii="Calibri" w:hAnsi="Calibri" w:cs="Calibri"/>
          <w:color w:val="FF0000"/>
        </w:rPr>
        <w:t xml:space="preserve">aine de </w:t>
      </w:r>
      <w:r>
        <w:rPr>
          <w:rFonts w:ascii="Calibri" w:hAnsi="Calibri" w:cs="Calibri"/>
          <w:color w:val="FF0000"/>
        </w:rPr>
        <w:t xml:space="preserve">Hertz pour une </w:t>
      </w:r>
      <w:r w:rsidRPr="00556B82">
        <w:rPr>
          <w:rFonts w:ascii="Calibri" w:hAnsi="Calibri" w:cs="Calibri"/>
          <w:color w:val="FF0000"/>
        </w:rPr>
        <w:t xml:space="preserve">fréquence </w:t>
      </w:r>
      <w:r>
        <w:rPr>
          <w:rFonts w:ascii="Calibri" w:hAnsi="Calibri" w:cs="Calibri"/>
          <w:color w:val="FF0000"/>
        </w:rPr>
        <w:t>comprise entre 250 Hz et 8 000 Hz.</w:t>
      </w:r>
    </w:p>
    <w:p w14:paraId="22770945" w14:textId="77777777" w:rsidR="00574103" w:rsidRPr="00556B82" w:rsidRDefault="00574103" w:rsidP="006F58FD">
      <w:pPr>
        <w:shd w:val="clear" w:color="auto" w:fill="FFFFFF"/>
        <w:spacing w:before="225" w:after="225"/>
        <w:jc w:val="both"/>
        <w:rPr>
          <w:rFonts w:ascii="Calibri" w:hAnsi="Calibri" w:cs="Calibri"/>
          <w:color w:val="FF0000"/>
        </w:rPr>
      </w:pPr>
    </w:p>
    <w:p w14:paraId="11B8A492" w14:textId="5E1BEF24" w:rsidR="006F58FD" w:rsidRDefault="00574103" w:rsidP="006F58FD">
      <w:pPr>
        <w:shd w:val="clear" w:color="auto" w:fill="FFFFFF"/>
        <w:spacing w:before="225" w:after="225"/>
        <w:jc w:val="both"/>
        <w:rPr>
          <w:rFonts w:ascii="Calibri" w:hAnsi="Calibri" w:cs="Calibri"/>
        </w:rPr>
      </w:pPr>
      <w:r>
        <w:rPr>
          <w:rFonts w:ascii="Calibri" w:hAnsi="Calibri" w:cs="Calibri"/>
        </w:rPr>
        <w:lastRenderedPageBreak/>
        <w:t>2</w:t>
      </w:r>
      <w:r w:rsidR="006F58FD" w:rsidRPr="0054658D">
        <w:rPr>
          <w:rFonts w:ascii="Calibri" w:hAnsi="Calibri" w:cs="Calibri"/>
        </w:rPr>
        <w:t>. Quel peut être l’intérêt pour l’être humain de disposer d’une telle acuité auditive dans cette gamme de fréquences particulière ?</w:t>
      </w:r>
    </w:p>
    <w:p w14:paraId="738E2883" w14:textId="263296F0" w:rsidR="006F58FD" w:rsidRPr="004D6836" w:rsidRDefault="006F58FD" w:rsidP="006F58FD">
      <w:pPr>
        <w:shd w:val="clear" w:color="auto" w:fill="FFFFFF"/>
        <w:spacing w:before="225" w:after="225"/>
        <w:jc w:val="both"/>
        <w:rPr>
          <w:rFonts w:ascii="Calibri" w:hAnsi="Calibri" w:cs="Calibri"/>
          <w:color w:val="FF0000"/>
        </w:rPr>
      </w:pPr>
      <w:r w:rsidRPr="004D6836">
        <w:rPr>
          <w:rFonts w:ascii="Calibri" w:hAnsi="Calibri" w:cs="Calibri"/>
          <w:color w:val="FF0000"/>
        </w:rPr>
        <w:t>Ce</w:t>
      </w:r>
      <w:r>
        <w:rPr>
          <w:rFonts w:ascii="Calibri" w:hAnsi="Calibri" w:cs="Calibri"/>
          <w:color w:val="FF0000"/>
        </w:rPr>
        <w:t xml:space="preserve"> domaine de </w:t>
      </w:r>
      <w:r w:rsidRPr="004D6836">
        <w:rPr>
          <w:rFonts w:ascii="Calibri" w:hAnsi="Calibri" w:cs="Calibri"/>
          <w:color w:val="FF0000"/>
        </w:rPr>
        <w:t>fréquences</w:t>
      </w:r>
      <w:r>
        <w:rPr>
          <w:rFonts w:ascii="Calibri" w:hAnsi="Calibri" w:cs="Calibri"/>
          <w:color w:val="FF0000"/>
        </w:rPr>
        <w:t xml:space="preserve"> est intéressant pour l’être humain car il appartient aux zones </w:t>
      </w:r>
      <w:r w:rsidRPr="004D6836">
        <w:rPr>
          <w:rFonts w:ascii="Calibri" w:hAnsi="Calibri" w:cs="Calibri"/>
          <w:color w:val="FF0000"/>
        </w:rPr>
        <w:t>de fréquence de la parole</w:t>
      </w:r>
      <w:r>
        <w:rPr>
          <w:rFonts w:ascii="Calibri" w:hAnsi="Calibri" w:cs="Calibri"/>
          <w:color w:val="FF0000"/>
        </w:rPr>
        <w:t xml:space="preserve">, d’après le </w:t>
      </w:r>
      <w:r w:rsidRPr="00A40C8D">
        <w:rPr>
          <w:rFonts w:ascii="Calibri" w:hAnsi="Calibri" w:cs="Calibri"/>
          <w:b/>
          <w:bCs/>
          <w:color w:val="FF0000"/>
        </w:rPr>
        <w:t xml:space="preserve">document </w:t>
      </w:r>
      <w:r w:rsidR="00574103">
        <w:rPr>
          <w:rFonts w:ascii="Calibri" w:hAnsi="Calibri" w:cs="Calibri"/>
          <w:b/>
          <w:bCs/>
          <w:color w:val="FF0000"/>
        </w:rPr>
        <w:t>5</w:t>
      </w:r>
      <w:r w:rsidRPr="004D6836">
        <w:rPr>
          <w:rFonts w:ascii="Calibri" w:hAnsi="Calibri" w:cs="Calibri"/>
          <w:color w:val="FF0000"/>
        </w:rPr>
        <w:t>.</w:t>
      </w:r>
    </w:p>
    <w:p w14:paraId="2FB521A0" w14:textId="2731B503" w:rsidR="006F58FD" w:rsidRDefault="00574103" w:rsidP="006F58FD">
      <w:pPr>
        <w:shd w:val="clear" w:color="auto" w:fill="FFFFFF"/>
        <w:spacing w:before="225" w:after="225"/>
        <w:jc w:val="both"/>
        <w:rPr>
          <w:rFonts w:ascii="Calibri" w:hAnsi="Calibri" w:cs="Calibri"/>
        </w:rPr>
      </w:pPr>
      <w:r>
        <w:rPr>
          <w:rFonts w:ascii="Calibri" w:hAnsi="Calibri" w:cs="Calibri"/>
        </w:rPr>
        <w:t>3</w:t>
      </w:r>
      <w:r w:rsidR="006F58FD" w:rsidRPr="0054658D">
        <w:rPr>
          <w:rFonts w:ascii="Calibri" w:hAnsi="Calibri" w:cs="Calibri"/>
        </w:rPr>
        <w:t>. Quel est le niveau d’intensité sonore du seuil de perception ?</w:t>
      </w:r>
    </w:p>
    <w:p w14:paraId="52D7D0AA" w14:textId="77EFD79F" w:rsidR="006F58FD" w:rsidRPr="004D6836" w:rsidRDefault="006F58FD" w:rsidP="006F58FD">
      <w:pPr>
        <w:shd w:val="clear" w:color="auto" w:fill="FFFFFF"/>
        <w:spacing w:before="225" w:after="225"/>
        <w:jc w:val="both"/>
        <w:rPr>
          <w:rFonts w:ascii="Calibri" w:hAnsi="Calibri" w:cs="Calibri"/>
          <w:color w:val="FF0000"/>
        </w:rPr>
      </w:pPr>
      <w:r w:rsidRPr="004D6836">
        <w:rPr>
          <w:rFonts w:ascii="Calibri" w:hAnsi="Calibri" w:cs="Calibri"/>
          <w:color w:val="FF0000"/>
        </w:rPr>
        <w:t>Le niveau d’intensité sonore du seuil de perception est de 0</w:t>
      </w:r>
      <w:r>
        <w:rPr>
          <w:rFonts w:ascii="Calibri" w:hAnsi="Calibri" w:cs="Calibri"/>
          <w:color w:val="FF0000"/>
        </w:rPr>
        <w:t xml:space="preserve"> </w:t>
      </w:r>
      <w:r w:rsidRPr="004D6836">
        <w:rPr>
          <w:rFonts w:ascii="Calibri" w:hAnsi="Calibri" w:cs="Calibri"/>
          <w:color w:val="FF0000"/>
        </w:rPr>
        <w:t>dB</w:t>
      </w:r>
      <w:r>
        <w:rPr>
          <w:rFonts w:ascii="Calibri" w:hAnsi="Calibri" w:cs="Calibri"/>
          <w:color w:val="FF0000"/>
        </w:rPr>
        <w:t xml:space="preserve">, d’après le </w:t>
      </w:r>
      <w:r w:rsidRPr="00A40C8D">
        <w:rPr>
          <w:rFonts w:ascii="Calibri" w:hAnsi="Calibri" w:cs="Calibri"/>
          <w:b/>
          <w:bCs/>
          <w:color w:val="FF0000"/>
        </w:rPr>
        <w:t xml:space="preserve">document </w:t>
      </w:r>
      <w:r w:rsidR="00574103">
        <w:rPr>
          <w:rFonts w:ascii="Calibri" w:hAnsi="Calibri" w:cs="Calibri"/>
          <w:b/>
          <w:bCs/>
          <w:color w:val="FF0000"/>
        </w:rPr>
        <w:t>7</w:t>
      </w:r>
      <w:r>
        <w:rPr>
          <w:rFonts w:ascii="Calibri" w:hAnsi="Calibri" w:cs="Calibri"/>
          <w:color w:val="FF0000"/>
        </w:rPr>
        <w:t>.</w:t>
      </w:r>
    </w:p>
    <w:p w14:paraId="14AF1FC0" w14:textId="36143EED" w:rsidR="006F58FD" w:rsidRDefault="00574103" w:rsidP="006F58FD">
      <w:pPr>
        <w:shd w:val="clear" w:color="auto" w:fill="FFFFFF"/>
        <w:spacing w:before="225" w:after="225"/>
        <w:jc w:val="both"/>
        <w:rPr>
          <w:rFonts w:ascii="Calibri" w:hAnsi="Calibri" w:cs="Calibri"/>
        </w:rPr>
      </w:pPr>
      <w:r>
        <w:rPr>
          <w:rFonts w:ascii="Calibri" w:hAnsi="Calibri" w:cs="Calibri"/>
        </w:rPr>
        <w:t>4</w:t>
      </w:r>
      <w:r w:rsidR="006F58FD" w:rsidRPr="0054658D">
        <w:rPr>
          <w:rFonts w:ascii="Calibri" w:hAnsi="Calibri" w:cs="Calibri"/>
        </w:rPr>
        <w:t>. Y-a-t-il un lien entre niveau d’intensité sonore et durée d’exposition</w:t>
      </w:r>
      <w:r w:rsidR="006F58FD">
        <w:rPr>
          <w:rFonts w:ascii="Calibri" w:hAnsi="Calibri" w:cs="Calibri"/>
        </w:rPr>
        <w:t xml:space="preserve"> sur les capacités auditives</w:t>
      </w:r>
      <w:r w:rsidR="006F58FD" w:rsidRPr="0054658D">
        <w:rPr>
          <w:rFonts w:ascii="Calibri" w:hAnsi="Calibri" w:cs="Calibri"/>
        </w:rPr>
        <w:t> ? Justifier.</w:t>
      </w:r>
    </w:p>
    <w:p w14:paraId="4D810093" w14:textId="672C20E6" w:rsidR="006F58FD" w:rsidRPr="003A1AB6" w:rsidRDefault="006F58FD" w:rsidP="006F58FD">
      <w:pPr>
        <w:shd w:val="clear" w:color="auto" w:fill="FFFFFF"/>
        <w:spacing w:before="225" w:after="225"/>
        <w:jc w:val="both"/>
        <w:rPr>
          <w:rFonts w:ascii="Calibri" w:hAnsi="Calibri" w:cs="Calibri"/>
          <w:color w:val="FF0000"/>
        </w:rPr>
      </w:pPr>
      <w:r w:rsidRPr="003A1AB6">
        <w:rPr>
          <w:rFonts w:ascii="Calibri" w:hAnsi="Calibri" w:cs="Calibri"/>
          <w:color w:val="FF0000"/>
        </w:rPr>
        <w:t>Oui, il y a un lien qui relie le niveau d’intensité sonore et la durée d’exposition sur les capacités auditives. En effet, d’</w:t>
      </w:r>
      <w:r>
        <w:rPr>
          <w:rFonts w:ascii="Calibri" w:hAnsi="Calibri" w:cs="Calibri"/>
          <w:color w:val="FF0000"/>
        </w:rPr>
        <w:t>a</w:t>
      </w:r>
      <w:r w:rsidRPr="003A1AB6">
        <w:rPr>
          <w:rFonts w:ascii="Calibri" w:hAnsi="Calibri" w:cs="Calibri"/>
          <w:color w:val="FF0000"/>
        </w:rPr>
        <w:t xml:space="preserve">près le </w:t>
      </w:r>
      <w:r w:rsidRPr="00A40C8D">
        <w:rPr>
          <w:rFonts w:ascii="Calibri" w:hAnsi="Calibri" w:cs="Calibri"/>
          <w:b/>
          <w:bCs/>
          <w:color w:val="FF0000"/>
        </w:rPr>
        <w:t xml:space="preserve">document </w:t>
      </w:r>
      <w:r w:rsidR="00574103">
        <w:rPr>
          <w:rFonts w:ascii="Calibri" w:hAnsi="Calibri" w:cs="Calibri"/>
          <w:b/>
          <w:bCs/>
          <w:color w:val="FF0000"/>
        </w:rPr>
        <w:t>4 de la première partie</w:t>
      </w:r>
      <w:r w:rsidRPr="003A1AB6">
        <w:rPr>
          <w:rFonts w:ascii="Calibri" w:hAnsi="Calibri" w:cs="Calibri"/>
          <w:color w:val="FF0000"/>
        </w:rPr>
        <w:t xml:space="preserve">, plus le niveau d’intensité sonore est important, plus la durée d’exposition </w:t>
      </w:r>
      <w:r>
        <w:rPr>
          <w:rFonts w:ascii="Calibri" w:hAnsi="Calibri" w:cs="Calibri"/>
          <w:color w:val="FF0000"/>
        </w:rPr>
        <w:t>doit être</w:t>
      </w:r>
      <w:r w:rsidRPr="003A1AB6">
        <w:rPr>
          <w:rFonts w:ascii="Calibri" w:hAnsi="Calibri" w:cs="Calibri"/>
          <w:color w:val="FF0000"/>
        </w:rPr>
        <w:t xml:space="preserve"> réduite. Par exemple, pour une exposition d’un niveau sonore de 92 dB, il ne faut pas s’exposer plus de 30 min</w:t>
      </w:r>
      <w:r>
        <w:rPr>
          <w:rFonts w:ascii="Calibri" w:hAnsi="Calibri" w:cs="Calibri"/>
          <w:color w:val="FF0000"/>
        </w:rPr>
        <w:t xml:space="preserve"> par</w:t>
      </w:r>
      <w:r w:rsidRPr="003A1AB6">
        <w:rPr>
          <w:rFonts w:ascii="Calibri" w:hAnsi="Calibri" w:cs="Calibri"/>
          <w:color w:val="FF0000"/>
        </w:rPr>
        <w:t xml:space="preserve"> jour. Sinon, il existe des dommages </w:t>
      </w:r>
      <w:r>
        <w:rPr>
          <w:rFonts w:ascii="Calibri" w:hAnsi="Calibri" w:cs="Calibri"/>
          <w:color w:val="FF0000"/>
        </w:rPr>
        <w:t>nocif</w:t>
      </w:r>
      <w:r w:rsidRPr="003A1AB6">
        <w:rPr>
          <w:rFonts w:ascii="Calibri" w:hAnsi="Calibri" w:cs="Calibri"/>
          <w:color w:val="FF0000"/>
        </w:rPr>
        <w:t>s au niveau des capacités auditives.</w:t>
      </w:r>
    </w:p>
    <w:p w14:paraId="68FFD361" w14:textId="50E11D41" w:rsidR="006F58FD" w:rsidRDefault="00574103" w:rsidP="006F58FD">
      <w:pPr>
        <w:shd w:val="clear" w:color="auto" w:fill="FFFFFF"/>
        <w:spacing w:before="225" w:after="225"/>
        <w:jc w:val="both"/>
        <w:rPr>
          <w:rFonts w:ascii="Calibri" w:hAnsi="Calibri" w:cs="Calibri"/>
        </w:rPr>
      </w:pPr>
      <w:r>
        <w:rPr>
          <w:rFonts w:ascii="Calibri" w:hAnsi="Calibri" w:cs="Calibri"/>
        </w:rPr>
        <w:t>5</w:t>
      </w:r>
      <w:r w:rsidR="006F58FD" w:rsidRPr="0054658D">
        <w:rPr>
          <w:rFonts w:ascii="Calibri" w:hAnsi="Calibri" w:cs="Calibri"/>
        </w:rPr>
        <w:t>. Quel est le niveau d’intensité sonore autorisé dans la législation du travail ? A votre avis, pourquoi ?</w:t>
      </w:r>
    </w:p>
    <w:p w14:paraId="395D111F" w14:textId="3620D5BC" w:rsidR="006F58FD" w:rsidRPr="000F758A" w:rsidRDefault="006F58FD" w:rsidP="006F58FD">
      <w:pPr>
        <w:shd w:val="clear" w:color="auto" w:fill="FFFFFF"/>
        <w:spacing w:before="225" w:after="225"/>
        <w:jc w:val="both"/>
        <w:rPr>
          <w:rFonts w:ascii="Calibri" w:hAnsi="Calibri" w:cs="Calibri"/>
          <w:color w:val="FF0000"/>
        </w:rPr>
      </w:pPr>
      <w:r w:rsidRPr="000F758A">
        <w:rPr>
          <w:rFonts w:ascii="Calibri" w:hAnsi="Calibri" w:cs="Calibri"/>
          <w:color w:val="FF0000"/>
        </w:rPr>
        <w:t xml:space="preserve">D’après le </w:t>
      </w:r>
      <w:r w:rsidRPr="00A40C8D">
        <w:rPr>
          <w:rFonts w:ascii="Calibri" w:hAnsi="Calibri" w:cs="Calibri"/>
          <w:b/>
          <w:bCs/>
          <w:color w:val="FF0000"/>
        </w:rPr>
        <w:t xml:space="preserve">document </w:t>
      </w:r>
      <w:r w:rsidR="00574103">
        <w:rPr>
          <w:rFonts w:ascii="Calibri" w:hAnsi="Calibri" w:cs="Calibri"/>
          <w:b/>
          <w:bCs/>
          <w:color w:val="FF0000"/>
        </w:rPr>
        <w:t>4 de la première partie</w:t>
      </w:r>
      <w:r w:rsidRPr="000F758A">
        <w:rPr>
          <w:rFonts w:ascii="Calibri" w:hAnsi="Calibri" w:cs="Calibri"/>
          <w:color w:val="FF0000"/>
        </w:rPr>
        <w:t xml:space="preserve">, le niveau d’intensité sonore autorisé dans la législation du travail est situé entre 80 dB et 85 dB. </w:t>
      </w:r>
      <w:r>
        <w:rPr>
          <w:rFonts w:ascii="Calibri" w:hAnsi="Calibri" w:cs="Calibri"/>
          <w:color w:val="FF0000"/>
        </w:rPr>
        <w:t>Avec ce même document, p</w:t>
      </w:r>
      <w:r w:rsidRPr="000F758A">
        <w:rPr>
          <w:rFonts w:ascii="Calibri" w:hAnsi="Calibri" w:cs="Calibri"/>
          <w:color w:val="FF0000"/>
        </w:rPr>
        <w:t xml:space="preserve">our une exposition à 80 dB, il ne faut pas </w:t>
      </w:r>
      <w:r>
        <w:rPr>
          <w:rFonts w:ascii="Calibri" w:hAnsi="Calibri" w:cs="Calibri"/>
          <w:color w:val="FF0000"/>
        </w:rPr>
        <w:t>s’exposer</w:t>
      </w:r>
      <w:r w:rsidRPr="000F758A">
        <w:rPr>
          <w:rFonts w:ascii="Calibri" w:hAnsi="Calibri" w:cs="Calibri"/>
          <w:color w:val="FF0000"/>
        </w:rPr>
        <w:t xml:space="preserve"> au-delà de 8 h par jour pour </w:t>
      </w:r>
      <w:r>
        <w:rPr>
          <w:rFonts w:ascii="Calibri" w:hAnsi="Calibri" w:cs="Calibri"/>
          <w:color w:val="FF0000"/>
        </w:rPr>
        <w:t xml:space="preserve">ne pas </w:t>
      </w:r>
      <w:r w:rsidRPr="000F758A">
        <w:rPr>
          <w:rFonts w:ascii="Calibri" w:hAnsi="Calibri" w:cs="Calibri"/>
          <w:color w:val="FF0000"/>
        </w:rPr>
        <w:t xml:space="preserve">avoir des effets négatifs sur l’acuité auditive. </w:t>
      </w:r>
      <w:r>
        <w:rPr>
          <w:rFonts w:ascii="Calibri" w:hAnsi="Calibri" w:cs="Calibri"/>
          <w:color w:val="FF0000"/>
        </w:rPr>
        <w:t>Comme usuellement,</w:t>
      </w:r>
      <w:r w:rsidRPr="000F758A">
        <w:rPr>
          <w:rFonts w:ascii="Calibri" w:hAnsi="Calibri" w:cs="Calibri"/>
          <w:color w:val="FF0000"/>
        </w:rPr>
        <w:t xml:space="preserve"> une journée de travail correspond à 8h</w:t>
      </w:r>
      <w:r>
        <w:rPr>
          <w:rFonts w:ascii="Calibri" w:hAnsi="Calibri" w:cs="Calibri"/>
          <w:color w:val="FF0000"/>
        </w:rPr>
        <w:t>, o</w:t>
      </w:r>
      <w:r w:rsidRPr="000F758A">
        <w:rPr>
          <w:rFonts w:ascii="Calibri" w:hAnsi="Calibri" w:cs="Calibri"/>
          <w:color w:val="FF0000"/>
        </w:rPr>
        <w:t>n comprend alors pourquoi, ces valeurs limites d’exposition</w:t>
      </w:r>
      <w:r>
        <w:rPr>
          <w:rFonts w:ascii="Calibri" w:hAnsi="Calibri" w:cs="Calibri"/>
          <w:color w:val="FF0000"/>
        </w:rPr>
        <w:t xml:space="preserve"> ont été choisies</w:t>
      </w:r>
      <w:r w:rsidRPr="000F758A">
        <w:rPr>
          <w:rFonts w:ascii="Calibri" w:hAnsi="Calibri" w:cs="Calibri"/>
          <w:color w:val="FF0000"/>
        </w:rPr>
        <w:t>.</w:t>
      </w:r>
    </w:p>
    <w:p w14:paraId="26E0264F" w14:textId="7A37D2C7" w:rsidR="001746E4" w:rsidRDefault="00574103" w:rsidP="001746E4">
      <w:pPr>
        <w:shd w:val="clear" w:color="auto" w:fill="FFFFFF"/>
        <w:jc w:val="both"/>
        <w:rPr>
          <w:rFonts w:ascii="Calibri" w:hAnsi="Calibri" w:cs="Calibri"/>
        </w:rPr>
      </w:pPr>
      <w:r>
        <w:rPr>
          <w:rFonts w:ascii="Calibri" w:hAnsi="Calibri" w:cs="Calibri"/>
        </w:rPr>
        <w:t>6</w:t>
      </w:r>
      <w:r w:rsidR="001746E4" w:rsidRPr="0054658D">
        <w:rPr>
          <w:rFonts w:ascii="Calibri" w:hAnsi="Calibri" w:cs="Calibri"/>
        </w:rPr>
        <w:t>. Expliquer pourquoi les personnes âgées ont souvent plus de mal à comprendre les enfants ou les femmes quand ils leur parlent.</w:t>
      </w:r>
    </w:p>
    <w:p w14:paraId="002A6704" w14:textId="77777777" w:rsidR="001746E4" w:rsidRDefault="001746E4" w:rsidP="001746E4">
      <w:pPr>
        <w:shd w:val="clear" w:color="auto" w:fill="FFFFFF"/>
        <w:jc w:val="both"/>
        <w:rPr>
          <w:rFonts w:ascii="Calibri" w:hAnsi="Calibri" w:cs="Calibri"/>
        </w:rPr>
      </w:pPr>
    </w:p>
    <w:p w14:paraId="75BEAE69" w14:textId="075DB328" w:rsidR="001746E4" w:rsidRPr="0054658D" w:rsidRDefault="001746E4" w:rsidP="001746E4">
      <w:pPr>
        <w:shd w:val="clear" w:color="auto" w:fill="FFFFFF"/>
        <w:jc w:val="both"/>
        <w:rPr>
          <w:rFonts w:ascii="Calibri" w:hAnsi="Calibri" w:cs="Calibri"/>
        </w:rPr>
      </w:pPr>
      <w:r>
        <w:rPr>
          <w:rFonts w:ascii="Calibri" w:hAnsi="Calibri" w:cs="Calibri"/>
          <w:color w:val="FF0000"/>
        </w:rPr>
        <w:t>D’après le</w:t>
      </w:r>
      <w:r w:rsidR="00574103">
        <w:rPr>
          <w:rFonts w:ascii="Calibri" w:hAnsi="Calibri" w:cs="Calibri"/>
          <w:color w:val="FF0000"/>
        </w:rPr>
        <w:t>s</w:t>
      </w:r>
      <w:r>
        <w:rPr>
          <w:rFonts w:ascii="Calibri" w:hAnsi="Calibri" w:cs="Calibri"/>
          <w:color w:val="FF0000"/>
        </w:rPr>
        <w:t xml:space="preserve"> </w:t>
      </w:r>
      <w:r w:rsidRPr="006749DD">
        <w:rPr>
          <w:rFonts w:ascii="Calibri" w:hAnsi="Calibri" w:cs="Calibri"/>
          <w:b/>
          <w:color w:val="FF0000"/>
        </w:rPr>
        <w:t>document</w:t>
      </w:r>
      <w:r w:rsidR="00574103">
        <w:rPr>
          <w:rFonts w:ascii="Calibri" w:hAnsi="Calibri" w:cs="Calibri"/>
          <w:b/>
          <w:color w:val="FF0000"/>
        </w:rPr>
        <w:t>s</w:t>
      </w:r>
      <w:r w:rsidRPr="006749DD">
        <w:rPr>
          <w:rFonts w:ascii="Calibri" w:hAnsi="Calibri" w:cs="Calibri"/>
          <w:b/>
          <w:color w:val="FF0000"/>
        </w:rPr>
        <w:t xml:space="preserve"> </w:t>
      </w:r>
      <w:r w:rsidR="00574103">
        <w:rPr>
          <w:rFonts w:ascii="Calibri" w:hAnsi="Calibri" w:cs="Calibri"/>
          <w:b/>
          <w:color w:val="FF0000"/>
        </w:rPr>
        <w:t>5 et 7</w:t>
      </w:r>
      <w:r>
        <w:rPr>
          <w:rFonts w:ascii="Calibri" w:hAnsi="Calibri" w:cs="Calibri"/>
          <w:color w:val="FF0000"/>
        </w:rPr>
        <w:t xml:space="preserve">, la voix chuchotée ou criée </w:t>
      </w:r>
      <w:proofErr w:type="spellStart"/>
      <w:r>
        <w:rPr>
          <w:rFonts w:ascii="Calibri" w:hAnsi="Calibri" w:cs="Calibri"/>
          <w:color w:val="FF0000"/>
        </w:rPr>
        <w:t>a</w:t>
      </w:r>
      <w:proofErr w:type="spellEnd"/>
      <w:r>
        <w:rPr>
          <w:rFonts w:ascii="Calibri" w:hAnsi="Calibri" w:cs="Calibri"/>
          <w:color w:val="FF0000"/>
        </w:rPr>
        <w:t xml:space="preserve"> un niveau d’intensité sonore situé entre 30 dB et 80 dB. Aussi, d</w:t>
      </w:r>
      <w:r w:rsidRPr="00D60C5B">
        <w:rPr>
          <w:rFonts w:ascii="Calibri" w:hAnsi="Calibri" w:cs="Calibri"/>
          <w:color w:val="FF0000"/>
        </w:rPr>
        <w:t xml:space="preserve">’après le </w:t>
      </w:r>
      <w:r w:rsidRPr="006749DD">
        <w:rPr>
          <w:rFonts w:ascii="Calibri" w:hAnsi="Calibri" w:cs="Calibri"/>
          <w:b/>
          <w:color w:val="FF0000"/>
        </w:rPr>
        <w:t xml:space="preserve">document </w:t>
      </w:r>
      <w:r w:rsidR="00BC01C2">
        <w:rPr>
          <w:rFonts w:ascii="Calibri" w:hAnsi="Calibri" w:cs="Calibri"/>
          <w:b/>
          <w:color w:val="FF0000"/>
        </w:rPr>
        <w:t>6</w:t>
      </w:r>
      <w:r>
        <w:rPr>
          <w:rFonts w:ascii="Calibri" w:hAnsi="Calibri" w:cs="Calibri"/>
          <w:color w:val="FF0000"/>
        </w:rPr>
        <w:t xml:space="preserve">, on voit qu’au-delà de 60 ans, les capacités auditives peuvent être vite détériorées suivant la fréquence rencontrée. La chute peut atteindre 45 dB pour une fréquence de 12 480 Hz. Ainsi, d’après le </w:t>
      </w:r>
      <w:r w:rsidRPr="001226FC">
        <w:rPr>
          <w:rFonts w:ascii="Calibri" w:hAnsi="Calibri" w:cs="Calibri"/>
          <w:b/>
          <w:color w:val="FF0000"/>
        </w:rPr>
        <w:t xml:space="preserve">document </w:t>
      </w:r>
      <w:r w:rsidR="00BC01C2">
        <w:rPr>
          <w:rFonts w:ascii="Calibri" w:hAnsi="Calibri" w:cs="Calibri"/>
          <w:b/>
          <w:color w:val="FF0000"/>
        </w:rPr>
        <w:t>5</w:t>
      </w:r>
      <w:r w:rsidRPr="001226FC">
        <w:rPr>
          <w:rFonts w:ascii="Calibri" w:hAnsi="Calibri" w:cs="Calibri"/>
          <w:b/>
          <w:color w:val="FF0000"/>
        </w:rPr>
        <w:t>,</w:t>
      </w:r>
      <w:r>
        <w:rPr>
          <w:rFonts w:ascii="Calibri" w:hAnsi="Calibri" w:cs="Calibri"/>
          <w:color w:val="FF0000"/>
        </w:rPr>
        <w:t xml:space="preserve"> où il apparait la zone d’émission de la parole, on s’aperçoit alors que le niveau d’intensité sonore se situe en dessous du seuil d’audibilité. Cela sera vérifié pour les fréquences allant de 4 000 Hz à 12 000 Hz environ. Pour les fréquences un peu plus basses, la personne entendra beaucoup moins bien si l’on regarde les </w:t>
      </w:r>
      <w:r w:rsidRPr="00AA5B9D">
        <w:rPr>
          <w:rFonts w:ascii="Calibri" w:hAnsi="Calibri" w:cs="Calibri"/>
          <w:b/>
          <w:color w:val="FF0000"/>
        </w:rPr>
        <w:t xml:space="preserve">documents </w:t>
      </w:r>
      <w:r w:rsidR="00BC01C2">
        <w:rPr>
          <w:rFonts w:ascii="Calibri" w:hAnsi="Calibri" w:cs="Calibri"/>
          <w:b/>
          <w:color w:val="FF0000"/>
        </w:rPr>
        <w:t>5</w:t>
      </w:r>
      <w:r w:rsidRPr="00AA5B9D">
        <w:rPr>
          <w:rFonts w:ascii="Calibri" w:hAnsi="Calibri" w:cs="Calibri"/>
          <w:b/>
          <w:color w:val="FF0000"/>
        </w:rPr>
        <w:t xml:space="preserve"> et </w:t>
      </w:r>
      <w:r w:rsidR="00BC01C2">
        <w:rPr>
          <w:rFonts w:ascii="Calibri" w:hAnsi="Calibri" w:cs="Calibri"/>
          <w:b/>
          <w:color w:val="FF0000"/>
        </w:rPr>
        <w:t>6</w:t>
      </w:r>
      <w:r>
        <w:rPr>
          <w:rFonts w:ascii="Calibri" w:hAnsi="Calibri" w:cs="Calibri"/>
          <w:color w:val="FF0000"/>
        </w:rPr>
        <w:t>.</w:t>
      </w:r>
    </w:p>
    <w:p w14:paraId="5097500E" w14:textId="6C2544CC" w:rsidR="006F58FD" w:rsidRDefault="006F58FD" w:rsidP="007413D8">
      <w:pPr>
        <w:tabs>
          <w:tab w:val="left" w:pos="1572"/>
        </w:tabs>
        <w:rPr>
          <w:rFonts w:ascii="Calibri" w:hAnsi="Calibri"/>
          <w:sz w:val="22"/>
          <w:szCs w:val="22"/>
        </w:rPr>
      </w:pPr>
    </w:p>
    <w:p w14:paraId="6CCD2ABC" w14:textId="15ED6C67" w:rsidR="001746E4" w:rsidRDefault="001746E4" w:rsidP="007413D8">
      <w:pPr>
        <w:tabs>
          <w:tab w:val="left" w:pos="1572"/>
        </w:tabs>
        <w:rPr>
          <w:rFonts w:ascii="Calibri" w:hAnsi="Calibri"/>
          <w:sz w:val="22"/>
          <w:szCs w:val="22"/>
        </w:rPr>
      </w:pPr>
    </w:p>
    <w:p w14:paraId="287EB19C" w14:textId="1F707767" w:rsidR="001746E4" w:rsidRDefault="001746E4" w:rsidP="007413D8">
      <w:pPr>
        <w:tabs>
          <w:tab w:val="left" w:pos="1572"/>
        </w:tabs>
        <w:rPr>
          <w:rFonts w:ascii="Calibri" w:hAnsi="Calibri"/>
          <w:sz w:val="22"/>
          <w:szCs w:val="22"/>
        </w:rPr>
      </w:pPr>
    </w:p>
    <w:p w14:paraId="38A17A11" w14:textId="4A9E2290" w:rsidR="001746E4" w:rsidRDefault="001746E4" w:rsidP="007413D8">
      <w:pPr>
        <w:tabs>
          <w:tab w:val="left" w:pos="1572"/>
        </w:tabs>
        <w:rPr>
          <w:rFonts w:ascii="Calibri" w:hAnsi="Calibri"/>
          <w:sz w:val="22"/>
          <w:szCs w:val="22"/>
        </w:rPr>
      </w:pPr>
      <w:r>
        <w:rPr>
          <w:rFonts w:ascii="Calibri" w:hAnsi="Calibri"/>
          <w:sz w:val="22"/>
          <w:szCs w:val="22"/>
        </w:rPr>
        <w:t>Complément</w:t>
      </w:r>
      <w:r w:rsidR="00574103">
        <w:rPr>
          <w:rFonts w:ascii="Calibri" w:hAnsi="Calibri"/>
          <w:sz w:val="22"/>
          <w:szCs w:val="22"/>
        </w:rPr>
        <w:t>s</w:t>
      </w:r>
      <w:r>
        <w:rPr>
          <w:rFonts w:ascii="Calibri" w:hAnsi="Calibri"/>
          <w:sz w:val="22"/>
          <w:szCs w:val="22"/>
        </w:rPr>
        <w:t xml:space="preserve"> pour l’argumentation auprès de Julie à l’aide des documents supplémentaires.</w:t>
      </w:r>
    </w:p>
    <w:p w14:paraId="6D1FDD90" w14:textId="7A83C54F" w:rsidR="001746E4" w:rsidRDefault="001746E4" w:rsidP="007413D8">
      <w:pPr>
        <w:tabs>
          <w:tab w:val="left" w:pos="1572"/>
        </w:tabs>
        <w:rPr>
          <w:rFonts w:ascii="Calibri" w:hAnsi="Calibri"/>
          <w:sz w:val="22"/>
          <w:szCs w:val="22"/>
        </w:rPr>
      </w:pPr>
    </w:p>
    <w:p w14:paraId="2C356C66" w14:textId="3CAE345C" w:rsidR="001746E4" w:rsidRDefault="001746E4" w:rsidP="007413D8">
      <w:pPr>
        <w:tabs>
          <w:tab w:val="left" w:pos="1572"/>
        </w:tabs>
        <w:rPr>
          <w:rFonts w:ascii="Calibri" w:hAnsi="Calibri"/>
          <w:sz w:val="22"/>
          <w:szCs w:val="22"/>
        </w:rPr>
      </w:pPr>
      <w:r>
        <w:rPr>
          <w:rFonts w:ascii="Calibri" w:hAnsi="Calibri" w:cs="Calibri"/>
          <w:color w:val="FF0000"/>
        </w:rPr>
        <w:t>D</w:t>
      </w:r>
      <w:r w:rsidRPr="00007281">
        <w:rPr>
          <w:rFonts w:ascii="Calibri" w:hAnsi="Calibri" w:cs="Calibri"/>
          <w:color w:val="FF0000"/>
        </w:rPr>
        <w:t xml:space="preserve">’après le </w:t>
      </w:r>
      <w:r w:rsidRPr="00064D03">
        <w:rPr>
          <w:rFonts w:ascii="Calibri" w:hAnsi="Calibri" w:cs="Calibri"/>
          <w:b/>
          <w:bCs/>
          <w:color w:val="FF0000"/>
        </w:rPr>
        <w:t xml:space="preserve">document </w:t>
      </w:r>
      <w:r w:rsidR="00BC01C2">
        <w:rPr>
          <w:rFonts w:ascii="Calibri" w:hAnsi="Calibri" w:cs="Calibri"/>
          <w:b/>
          <w:bCs/>
          <w:color w:val="FF0000"/>
        </w:rPr>
        <w:t>7</w:t>
      </w:r>
      <w:r w:rsidRPr="00007281">
        <w:rPr>
          <w:rFonts w:ascii="Calibri" w:hAnsi="Calibri" w:cs="Calibri"/>
          <w:color w:val="FF0000"/>
        </w:rPr>
        <w:t xml:space="preserve">, le niveau d’intensité sonore lors d’un concert ne doit pas </w:t>
      </w:r>
      <w:r>
        <w:rPr>
          <w:rFonts w:ascii="Calibri" w:hAnsi="Calibri" w:cs="Calibri"/>
          <w:color w:val="FF0000"/>
        </w:rPr>
        <w:t>dépasser</w:t>
      </w:r>
      <w:r w:rsidRPr="00007281">
        <w:rPr>
          <w:rFonts w:ascii="Calibri" w:hAnsi="Calibri" w:cs="Calibri"/>
          <w:color w:val="FF0000"/>
        </w:rPr>
        <w:t xml:space="preserve"> 1</w:t>
      </w:r>
      <w:r>
        <w:rPr>
          <w:rFonts w:ascii="Calibri" w:hAnsi="Calibri" w:cs="Calibri"/>
          <w:color w:val="FF0000"/>
        </w:rPr>
        <w:t>1</w:t>
      </w:r>
      <w:r w:rsidRPr="00007281">
        <w:rPr>
          <w:rFonts w:ascii="Calibri" w:hAnsi="Calibri" w:cs="Calibri"/>
          <w:color w:val="FF0000"/>
        </w:rPr>
        <w:t>5 dB</w:t>
      </w:r>
    </w:p>
    <w:p w14:paraId="17F2F12C" w14:textId="7651994D" w:rsidR="001746E4" w:rsidRDefault="001746E4" w:rsidP="001746E4">
      <w:pPr>
        <w:shd w:val="clear" w:color="auto" w:fill="FFFFFF"/>
        <w:jc w:val="both"/>
        <w:rPr>
          <w:rFonts w:ascii="Calibri" w:hAnsi="Calibri" w:cs="Calibri"/>
          <w:color w:val="FF0000"/>
        </w:rPr>
      </w:pPr>
      <w:r>
        <w:rPr>
          <w:rFonts w:ascii="Calibri" w:hAnsi="Calibri" w:cs="Calibri"/>
          <w:color w:val="FF0000"/>
        </w:rPr>
        <w:t xml:space="preserve">Le </w:t>
      </w:r>
      <w:r w:rsidRPr="00064D03">
        <w:rPr>
          <w:rFonts w:ascii="Calibri" w:hAnsi="Calibri" w:cs="Calibri"/>
          <w:b/>
          <w:bCs/>
          <w:color w:val="FF0000"/>
        </w:rPr>
        <w:t xml:space="preserve">document </w:t>
      </w:r>
      <w:r w:rsidR="00BC01C2">
        <w:rPr>
          <w:rFonts w:ascii="Calibri" w:hAnsi="Calibri" w:cs="Calibri"/>
          <w:b/>
          <w:bCs/>
          <w:color w:val="FF0000"/>
        </w:rPr>
        <w:t>6</w:t>
      </w:r>
      <w:r>
        <w:rPr>
          <w:rFonts w:ascii="Calibri" w:hAnsi="Calibri" w:cs="Calibri"/>
          <w:color w:val="FF0000"/>
        </w:rPr>
        <w:t>, indique que l’acuité auditive diminue de manière significative à partir de 50 ans pour certaines fréquences. Ainsi, si tu ne veux pas impacter ton capital auditif lors de ce concert, il ne faut pas te situer trop proche des haut-parleurs.</w:t>
      </w:r>
    </w:p>
    <w:p w14:paraId="5A555D8E" w14:textId="77777777" w:rsidR="001746E4" w:rsidRDefault="001746E4" w:rsidP="007413D8">
      <w:pPr>
        <w:tabs>
          <w:tab w:val="left" w:pos="1572"/>
        </w:tabs>
        <w:rPr>
          <w:rFonts w:ascii="Calibri" w:hAnsi="Calibri"/>
          <w:sz w:val="22"/>
          <w:szCs w:val="22"/>
        </w:rPr>
      </w:pPr>
    </w:p>
    <w:sectPr w:rsidR="001746E4" w:rsidSect="005D6BA7">
      <w:footerReference w:type="default" r:id="rId21"/>
      <w:pgSz w:w="11907" w:h="16840" w:code="9"/>
      <w:pgMar w:top="567" w:right="851" w:bottom="425" w:left="851" w:header="454"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79675" w14:textId="77777777" w:rsidR="000F7045" w:rsidRDefault="000F7045">
      <w:r>
        <w:separator/>
      </w:r>
    </w:p>
  </w:endnote>
  <w:endnote w:type="continuationSeparator" w:id="0">
    <w:p w14:paraId="2A67FC06" w14:textId="77777777" w:rsidR="000F7045" w:rsidRDefault="000F7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FB70E" w14:textId="77777777" w:rsidR="00D97EE2" w:rsidRDefault="000632CB" w:rsidP="00D97EE2">
    <w:pPr>
      <w:pStyle w:val="Pieddepage"/>
      <w:pBdr>
        <w:top w:val="thinThickSmallGap" w:sz="24" w:space="1" w:color="622423"/>
      </w:pBdr>
      <w:tabs>
        <w:tab w:val="clear" w:pos="4536"/>
        <w:tab w:val="clear" w:pos="9072"/>
        <w:tab w:val="center" w:pos="5103"/>
        <w:tab w:val="right" w:pos="10206"/>
      </w:tabs>
      <w:rPr>
        <w:rFonts w:ascii="Calibri" w:hAnsi="Calibri"/>
        <w:sz w:val="18"/>
        <w:szCs w:val="18"/>
      </w:rPr>
    </w:pPr>
    <w:r>
      <w:rPr>
        <w:rFonts w:ascii="Calibri" w:hAnsi="Calibri"/>
        <w:sz w:val="18"/>
        <w:szCs w:val="18"/>
      </w:rPr>
      <w:t xml:space="preserve">Académie d’Orléans-Tours         </w:t>
    </w:r>
    <w:r w:rsidR="00D97EE2">
      <w:rPr>
        <w:rFonts w:ascii="Calibri" w:hAnsi="Calibri"/>
        <w:sz w:val="18"/>
        <w:szCs w:val="18"/>
      </w:rPr>
      <w:t xml:space="preserve">                                         </w:t>
    </w:r>
    <w:r>
      <w:rPr>
        <w:rFonts w:ascii="Calibri" w:hAnsi="Calibri"/>
        <w:sz w:val="18"/>
        <w:szCs w:val="18"/>
      </w:rPr>
      <w:t xml:space="preserve"> </w:t>
    </w:r>
    <w:r w:rsidR="00D97EE2">
      <w:rPr>
        <w:rFonts w:ascii="Calibri" w:hAnsi="Calibri"/>
        <w:sz w:val="18"/>
        <w:szCs w:val="18"/>
      </w:rPr>
      <w:t>Ressources réforme du Lycée</w:t>
    </w:r>
    <w:r w:rsidR="00E74245">
      <w:rPr>
        <w:rFonts w:ascii="Calibri" w:hAnsi="Calibri"/>
        <w:sz w:val="18"/>
        <w:szCs w:val="18"/>
      </w:rPr>
      <w:t xml:space="preserve"> </w:t>
    </w:r>
    <w:r w:rsidR="00D97EE2">
      <w:rPr>
        <w:rFonts w:ascii="Calibri" w:hAnsi="Calibri"/>
        <w:sz w:val="18"/>
        <w:szCs w:val="18"/>
      </w:rPr>
      <w:t xml:space="preserve">                                                                          2019/2020</w:t>
    </w:r>
  </w:p>
  <w:p w14:paraId="0E7E7220" w14:textId="77777777" w:rsidR="000632CB" w:rsidRPr="007D6FF2" w:rsidRDefault="000632CB" w:rsidP="00D97EE2">
    <w:pPr>
      <w:pStyle w:val="Pieddepage"/>
      <w:pBdr>
        <w:top w:val="thinThickSmallGap" w:sz="24" w:space="1" w:color="622423"/>
      </w:pBdr>
      <w:tabs>
        <w:tab w:val="clear" w:pos="4536"/>
        <w:tab w:val="clear" w:pos="9072"/>
        <w:tab w:val="center" w:pos="5103"/>
        <w:tab w:val="right" w:pos="10206"/>
      </w:tabs>
      <w:rPr>
        <w:rFonts w:ascii="Calibri" w:hAnsi="Calibri"/>
        <w:sz w:val="18"/>
        <w:szCs w:val="18"/>
      </w:rPr>
    </w:pPr>
    <w:r>
      <w:rPr>
        <w:rFonts w:ascii="Calibri" w:hAnsi="Calibri"/>
        <w:sz w:val="18"/>
        <w:szCs w:val="18"/>
      </w:rPr>
      <w:tab/>
    </w:r>
    <w:r w:rsidR="00570FA0" w:rsidRPr="00126112">
      <w:rPr>
        <w:rFonts w:ascii="Calibri" w:hAnsi="Calibri"/>
        <w:sz w:val="18"/>
        <w:szCs w:val="18"/>
      </w:rPr>
      <w:fldChar w:fldCharType="begin"/>
    </w:r>
    <w:r w:rsidRPr="00126112">
      <w:rPr>
        <w:rFonts w:ascii="Calibri" w:hAnsi="Calibri"/>
        <w:sz w:val="18"/>
        <w:szCs w:val="18"/>
      </w:rPr>
      <w:instrText>PAGE   \* MERGEFORMAT</w:instrText>
    </w:r>
    <w:r w:rsidR="00570FA0" w:rsidRPr="00126112">
      <w:rPr>
        <w:rFonts w:ascii="Calibri" w:hAnsi="Calibri"/>
        <w:sz w:val="18"/>
        <w:szCs w:val="18"/>
      </w:rPr>
      <w:fldChar w:fldCharType="separate"/>
    </w:r>
    <w:r w:rsidR="005329E7">
      <w:rPr>
        <w:rFonts w:ascii="Calibri" w:hAnsi="Calibri"/>
        <w:noProof/>
        <w:sz w:val="18"/>
        <w:szCs w:val="18"/>
      </w:rPr>
      <w:t>9</w:t>
    </w:r>
    <w:r w:rsidR="00570FA0" w:rsidRPr="00126112">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17E9E" w14:textId="77777777" w:rsidR="000F7045" w:rsidRDefault="000F7045">
      <w:r>
        <w:separator/>
      </w:r>
    </w:p>
  </w:footnote>
  <w:footnote w:type="continuationSeparator" w:id="0">
    <w:p w14:paraId="3A58CFCB" w14:textId="77777777" w:rsidR="000F7045" w:rsidRDefault="000F70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1065"/>
        </w:tabs>
        <w:ind w:left="1062" w:hanging="357"/>
      </w:pPr>
      <w:rPr>
        <w:rFonts w:ascii="Wingdings" w:hAnsi="Wingdings" w:cs="Symbol"/>
        <w:color w:val="000000"/>
      </w:rPr>
    </w:lvl>
  </w:abstractNum>
  <w:abstractNum w:abstractNumId="1" w15:restartNumberingAfterBreak="0">
    <w:nsid w:val="00000004"/>
    <w:multiLevelType w:val="singleLevel"/>
    <w:tmpl w:val="88081FB4"/>
    <w:name w:val="WW8Num3"/>
    <w:lvl w:ilvl="0">
      <w:start w:val="1"/>
      <w:numFmt w:val="bullet"/>
      <w:lvlText w:val=""/>
      <w:lvlJc w:val="left"/>
      <w:pPr>
        <w:tabs>
          <w:tab w:val="num" w:pos="0"/>
        </w:tabs>
        <w:ind w:left="720" w:hanging="360"/>
      </w:pPr>
      <w:rPr>
        <w:rFonts w:ascii="Symbol" w:hAnsi="Symbol"/>
        <w:color w:val="auto"/>
      </w:rPr>
    </w:lvl>
  </w:abstractNum>
  <w:abstractNum w:abstractNumId="2" w15:restartNumberingAfterBreak="0">
    <w:nsid w:val="03656851"/>
    <w:multiLevelType w:val="hybridMultilevel"/>
    <w:tmpl w:val="078CF120"/>
    <w:lvl w:ilvl="0" w:tplc="5EBA5AC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FEE473A"/>
    <w:multiLevelType w:val="hybridMultilevel"/>
    <w:tmpl w:val="CEFC1D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BA4F4A"/>
    <w:multiLevelType w:val="hybridMultilevel"/>
    <w:tmpl w:val="4B8A5C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C8718D0"/>
    <w:multiLevelType w:val="hybridMultilevel"/>
    <w:tmpl w:val="C74AEBF0"/>
    <w:lvl w:ilvl="0" w:tplc="040C0001">
      <w:start w:val="1"/>
      <w:numFmt w:val="bullet"/>
      <w:lvlText w:val=""/>
      <w:lvlJc w:val="left"/>
      <w:pPr>
        <w:ind w:left="720" w:hanging="360"/>
      </w:pPr>
      <w:rPr>
        <w:rFonts w:ascii="Symbol" w:hAnsi="Symbol" w:hint="default"/>
      </w:rPr>
    </w:lvl>
    <w:lvl w:ilvl="1" w:tplc="F0E411BE">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4D2BDB"/>
    <w:multiLevelType w:val="hybridMultilevel"/>
    <w:tmpl w:val="61D235F0"/>
    <w:lvl w:ilvl="0" w:tplc="E63A06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37289D"/>
    <w:multiLevelType w:val="hybridMultilevel"/>
    <w:tmpl w:val="9AC288DC"/>
    <w:lvl w:ilvl="0" w:tplc="7C2C2E68">
      <w:start w:val="1"/>
      <w:numFmt w:val="decimal"/>
      <w:lvlText w:val="%1."/>
      <w:lvlJc w:val="left"/>
      <w:pPr>
        <w:ind w:left="420" w:hanging="360"/>
      </w:pPr>
      <w:rPr>
        <w:rFonts w:hint="default"/>
      </w:rPr>
    </w:lvl>
    <w:lvl w:ilvl="1" w:tplc="DF1E045E">
      <w:start w:val="1"/>
      <w:numFmt w:val="lowerLetter"/>
      <w:lvlText w:val="%2."/>
      <w:lvlJc w:val="left"/>
      <w:pPr>
        <w:ind w:left="1140" w:hanging="360"/>
      </w:pPr>
      <w:rPr>
        <w:b/>
      </w:r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8" w15:restartNumberingAfterBreak="0">
    <w:nsid w:val="30A7438D"/>
    <w:multiLevelType w:val="hybridMultilevel"/>
    <w:tmpl w:val="7C4E2E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393315F7"/>
    <w:multiLevelType w:val="hybridMultilevel"/>
    <w:tmpl w:val="E3A01D58"/>
    <w:lvl w:ilvl="0" w:tplc="E63A06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D90E11"/>
    <w:multiLevelType w:val="hybridMultilevel"/>
    <w:tmpl w:val="712AEB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AD63B33"/>
    <w:multiLevelType w:val="hybridMultilevel"/>
    <w:tmpl w:val="7A1E4C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D49300F"/>
    <w:multiLevelType w:val="hybridMultilevel"/>
    <w:tmpl w:val="F34C71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7825792"/>
    <w:multiLevelType w:val="hybridMultilevel"/>
    <w:tmpl w:val="BC00BE82"/>
    <w:lvl w:ilvl="0" w:tplc="E04C5F4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661210AA"/>
    <w:multiLevelType w:val="hybridMultilevel"/>
    <w:tmpl w:val="5B6215CA"/>
    <w:lvl w:ilvl="0" w:tplc="771852D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0523C6B"/>
    <w:multiLevelType w:val="hybridMultilevel"/>
    <w:tmpl w:val="3418D4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1EA6E94"/>
    <w:multiLevelType w:val="hybridMultilevel"/>
    <w:tmpl w:val="F830CE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B7932FA"/>
    <w:multiLevelType w:val="multilevel"/>
    <w:tmpl w:val="C11CFE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F53A6E"/>
    <w:multiLevelType w:val="hybridMultilevel"/>
    <w:tmpl w:val="83C477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5"/>
  </w:num>
  <w:num w:numId="3">
    <w:abstractNumId w:val="11"/>
  </w:num>
  <w:num w:numId="4">
    <w:abstractNumId w:val="8"/>
  </w:num>
  <w:num w:numId="5">
    <w:abstractNumId w:val="9"/>
  </w:num>
  <w:num w:numId="6">
    <w:abstractNumId w:val="16"/>
  </w:num>
  <w:num w:numId="7">
    <w:abstractNumId w:val="7"/>
  </w:num>
  <w:num w:numId="8">
    <w:abstractNumId w:val="17"/>
  </w:num>
  <w:num w:numId="9">
    <w:abstractNumId w:val="12"/>
  </w:num>
  <w:num w:numId="10">
    <w:abstractNumId w:val="6"/>
  </w:num>
  <w:num w:numId="11">
    <w:abstractNumId w:val="18"/>
  </w:num>
  <w:num w:numId="12">
    <w:abstractNumId w:val="2"/>
  </w:num>
  <w:num w:numId="13">
    <w:abstractNumId w:val="14"/>
  </w:num>
  <w:num w:numId="14">
    <w:abstractNumId w:val="3"/>
  </w:num>
  <w:num w:numId="15">
    <w:abstractNumId w:val="13"/>
  </w:num>
  <w:num w:numId="16">
    <w:abstractNumId w:val="5"/>
  </w:num>
  <w:num w:numId="1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57"/>
  <w:drawingGridVerticalSpacing w:val="57"/>
  <w:displayHorizontalDrawingGridEvery w:val="0"/>
  <w:displayVerticalDrawingGridEvery w:val="0"/>
  <w:doNotUseMarginsForDrawingGridOrigin/>
  <w:drawingGridVerticalOrigin w:val="198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26E"/>
    <w:rsid w:val="0000437B"/>
    <w:rsid w:val="000048DF"/>
    <w:rsid w:val="00006092"/>
    <w:rsid w:val="00007281"/>
    <w:rsid w:val="00014DB9"/>
    <w:rsid w:val="00017BDD"/>
    <w:rsid w:val="0002050D"/>
    <w:rsid w:val="00023D89"/>
    <w:rsid w:val="00025377"/>
    <w:rsid w:val="00031CD7"/>
    <w:rsid w:val="0003234A"/>
    <w:rsid w:val="000332AA"/>
    <w:rsid w:val="0003687E"/>
    <w:rsid w:val="000401F5"/>
    <w:rsid w:val="00044CDD"/>
    <w:rsid w:val="00052040"/>
    <w:rsid w:val="00056DCA"/>
    <w:rsid w:val="00060F17"/>
    <w:rsid w:val="000632CB"/>
    <w:rsid w:val="00063D11"/>
    <w:rsid w:val="00064D03"/>
    <w:rsid w:val="00064ED9"/>
    <w:rsid w:val="000675E5"/>
    <w:rsid w:val="00072955"/>
    <w:rsid w:val="0007653C"/>
    <w:rsid w:val="00077C6C"/>
    <w:rsid w:val="00090F39"/>
    <w:rsid w:val="00092737"/>
    <w:rsid w:val="0009565A"/>
    <w:rsid w:val="000A0C1F"/>
    <w:rsid w:val="000A79D4"/>
    <w:rsid w:val="000B0835"/>
    <w:rsid w:val="000B492F"/>
    <w:rsid w:val="000B7D68"/>
    <w:rsid w:val="000C43B7"/>
    <w:rsid w:val="000D69B4"/>
    <w:rsid w:val="000E4861"/>
    <w:rsid w:val="000E6488"/>
    <w:rsid w:val="000F701C"/>
    <w:rsid w:val="000F7045"/>
    <w:rsid w:val="000F758A"/>
    <w:rsid w:val="000F7993"/>
    <w:rsid w:val="0010658E"/>
    <w:rsid w:val="00107C75"/>
    <w:rsid w:val="0011212E"/>
    <w:rsid w:val="00115BAE"/>
    <w:rsid w:val="00117C2F"/>
    <w:rsid w:val="001226FC"/>
    <w:rsid w:val="00122ED2"/>
    <w:rsid w:val="001275AF"/>
    <w:rsid w:val="00130179"/>
    <w:rsid w:val="00135EED"/>
    <w:rsid w:val="00141ED6"/>
    <w:rsid w:val="001441C8"/>
    <w:rsid w:val="001535AA"/>
    <w:rsid w:val="0015522B"/>
    <w:rsid w:val="00156BA7"/>
    <w:rsid w:val="001746E4"/>
    <w:rsid w:val="0017642B"/>
    <w:rsid w:val="00183BEF"/>
    <w:rsid w:val="00184E46"/>
    <w:rsid w:val="00196AA0"/>
    <w:rsid w:val="00197277"/>
    <w:rsid w:val="001A0EE1"/>
    <w:rsid w:val="001A3A1F"/>
    <w:rsid w:val="001A3E17"/>
    <w:rsid w:val="001A6B3C"/>
    <w:rsid w:val="001B7B95"/>
    <w:rsid w:val="001C231F"/>
    <w:rsid w:val="001C36AE"/>
    <w:rsid w:val="001E0EAA"/>
    <w:rsid w:val="001E16E0"/>
    <w:rsid w:val="001E3BDE"/>
    <w:rsid w:val="001E55EB"/>
    <w:rsid w:val="001F78D9"/>
    <w:rsid w:val="00204E7D"/>
    <w:rsid w:val="00206907"/>
    <w:rsid w:val="00207FEA"/>
    <w:rsid w:val="002122CE"/>
    <w:rsid w:val="00215F97"/>
    <w:rsid w:val="002168D2"/>
    <w:rsid w:val="00230910"/>
    <w:rsid w:val="00234B80"/>
    <w:rsid w:val="00245BAB"/>
    <w:rsid w:val="00261307"/>
    <w:rsid w:val="00263F04"/>
    <w:rsid w:val="00272905"/>
    <w:rsid w:val="00273949"/>
    <w:rsid w:val="00276CB2"/>
    <w:rsid w:val="0028412B"/>
    <w:rsid w:val="00284F87"/>
    <w:rsid w:val="00286E0E"/>
    <w:rsid w:val="00293D2C"/>
    <w:rsid w:val="0029595B"/>
    <w:rsid w:val="002A75B9"/>
    <w:rsid w:val="002B14E5"/>
    <w:rsid w:val="002B45C1"/>
    <w:rsid w:val="002B65F3"/>
    <w:rsid w:val="002D1748"/>
    <w:rsid w:val="002D7C5E"/>
    <w:rsid w:val="002E0E04"/>
    <w:rsid w:val="002E562E"/>
    <w:rsid w:val="002E5D8B"/>
    <w:rsid w:val="002F1B51"/>
    <w:rsid w:val="002F2620"/>
    <w:rsid w:val="002F4F59"/>
    <w:rsid w:val="0030702F"/>
    <w:rsid w:val="00307BFD"/>
    <w:rsid w:val="0031014F"/>
    <w:rsid w:val="00311B09"/>
    <w:rsid w:val="00313F30"/>
    <w:rsid w:val="003162CF"/>
    <w:rsid w:val="00316C5E"/>
    <w:rsid w:val="00317501"/>
    <w:rsid w:val="00333A98"/>
    <w:rsid w:val="003449C9"/>
    <w:rsid w:val="00347670"/>
    <w:rsid w:val="00354C1D"/>
    <w:rsid w:val="003555E9"/>
    <w:rsid w:val="00362F65"/>
    <w:rsid w:val="0036468A"/>
    <w:rsid w:val="00364ED7"/>
    <w:rsid w:val="00366E16"/>
    <w:rsid w:val="003677F2"/>
    <w:rsid w:val="00371127"/>
    <w:rsid w:val="003733A0"/>
    <w:rsid w:val="00386B6E"/>
    <w:rsid w:val="003977C6"/>
    <w:rsid w:val="003A1AB6"/>
    <w:rsid w:val="003A6D7E"/>
    <w:rsid w:val="003B031D"/>
    <w:rsid w:val="003C3FAC"/>
    <w:rsid w:val="003C6AB8"/>
    <w:rsid w:val="003F27C8"/>
    <w:rsid w:val="003F30AC"/>
    <w:rsid w:val="003F3485"/>
    <w:rsid w:val="003F3BD1"/>
    <w:rsid w:val="003F7F85"/>
    <w:rsid w:val="00401D43"/>
    <w:rsid w:val="004034C7"/>
    <w:rsid w:val="004246E4"/>
    <w:rsid w:val="0042771C"/>
    <w:rsid w:val="004313DE"/>
    <w:rsid w:val="004319D5"/>
    <w:rsid w:val="00431AF4"/>
    <w:rsid w:val="00432EE8"/>
    <w:rsid w:val="00433656"/>
    <w:rsid w:val="00435041"/>
    <w:rsid w:val="00435AA4"/>
    <w:rsid w:val="00435C5E"/>
    <w:rsid w:val="00441A11"/>
    <w:rsid w:val="004460EB"/>
    <w:rsid w:val="00454321"/>
    <w:rsid w:val="00456648"/>
    <w:rsid w:val="00463435"/>
    <w:rsid w:val="004666DE"/>
    <w:rsid w:val="004702B3"/>
    <w:rsid w:val="00474952"/>
    <w:rsid w:val="00477455"/>
    <w:rsid w:val="00480F8F"/>
    <w:rsid w:val="0048152E"/>
    <w:rsid w:val="00485B4C"/>
    <w:rsid w:val="004869F9"/>
    <w:rsid w:val="00493B86"/>
    <w:rsid w:val="00494AE9"/>
    <w:rsid w:val="004A044C"/>
    <w:rsid w:val="004A2A6F"/>
    <w:rsid w:val="004B0C34"/>
    <w:rsid w:val="004B386F"/>
    <w:rsid w:val="004B5731"/>
    <w:rsid w:val="004C6776"/>
    <w:rsid w:val="004D3328"/>
    <w:rsid w:val="004D6836"/>
    <w:rsid w:val="004E1728"/>
    <w:rsid w:val="004E679C"/>
    <w:rsid w:val="00505D9F"/>
    <w:rsid w:val="00530584"/>
    <w:rsid w:val="005329E7"/>
    <w:rsid w:val="00535D07"/>
    <w:rsid w:val="00536B5F"/>
    <w:rsid w:val="00536C90"/>
    <w:rsid w:val="00544ECF"/>
    <w:rsid w:val="0054658D"/>
    <w:rsid w:val="00547583"/>
    <w:rsid w:val="00556259"/>
    <w:rsid w:val="00556B82"/>
    <w:rsid w:val="00557939"/>
    <w:rsid w:val="0056095F"/>
    <w:rsid w:val="00563B44"/>
    <w:rsid w:val="00570CC6"/>
    <w:rsid w:val="00570FA0"/>
    <w:rsid w:val="00573AD5"/>
    <w:rsid w:val="00574103"/>
    <w:rsid w:val="005744DE"/>
    <w:rsid w:val="00576FBA"/>
    <w:rsid w:val="00577AD4"/>
    <w:rsid w:val="00584656"/>
    <w:rsid w:val="005850D1"/>
    <w:rsid w:val="00590A20"/>
    <w:rsid w:val="005932A8"/>
    <w:rsid w:val="00594E4F"/>
    <w:rsid w:val="005A0135"/>
    <w:rsid w:val="005A1CFE"/>
    <w:rsid w:val="005A2564"/>
    <w:rsid w:val="005A27FC"/>
    <w:rsid w:val="005B5741"/>
    <w:rsid w:val="005C143E"/>
    <w:rsid w:val="005C71E3"/>
    <w:rsid w:val="005D05A1"/>
    <w:rsid w:val="005D1E3E"/>
    <w:rsid w:val="005D445E"/>
    <w:rsid w:val="005D4886"/>
    <w:rsid w:val="005D6BA7"/>
    <w:rsid w:val="005D7579"/>
    <w:rsid w:val="005E1ECC"/>
    <w:rsid w:val="005E5A3E"/>
    <w:rsid w:val="005E7E00"/>
    <w:rsid w:val="005F22EC"/>
    <w:rsid w:val="005F31E9"/>
    <w:rsid w:val="005F48BC"/>
    <w:rsid w:val="00607991"/>
    <w:rsid w:val="0061143F"/>
    <w:rsid w:val="00616EC1"/>
    <w:rsid w:val="0063163A"/>
    <w:rsid w:val="00633ABB"/>
    <w:rsid w:val="0064002E"/>
    <w:rsid w:val="006435F8"/>
    <w:rsid w:val="006464B8"/>
    <w:rsid w:val="00652C0B"/>
    <w:rsid w:val="00653A53"/>
    <w:rsid w:val="00655436"/>
    <w:rsid w:val="00656C60"/>
    <w:rsid w:val="00663CFF"/>
    <w:rsid w:val="006749DD"/>
    <w:rsid w:val="0067654F"/>
    <w:rsid w:val="00680647"/>
    <w:rsid w:val="006836D6"/>
    <w:rsid w:val="00683A7D"/>
    <w:rsid w:val="006850B9"/>
    <w:rsid w:val="00685C2B"/>
    <w:rsid w:val="00685D0B"/>
    <w:rsid w:val="00692DB1"/>
    <w:rsid w:val="006953B4"/>
    <w:rsid w:val="006A543B"/>
    <w:rsid w:val="006B6A7D"/>
    <w:rsid w:val="006C250F"/>
    <w:rsid w:val="006C7BFF"/>
    <w:rsid w:val="006D425E"/>
    <w:rsid w:val="006D4F22"/>
    <w:rsid w:val="006D704F"/>
    <w:rsid w:val="006D71B7"/>
    <w:rsid w:val="006E437B"/>
    <w:rsid w:val="006F0099"/>
    <w:rsid w:val="006F58FD"/>
    <w:rsid w:val="006F5DBA"/>
    <w:rsid w:val="00701652"/>
    <w:rsid w:val="00703B87"/>
    <w:rsid w:val="00705ABF"/>
    <w:rsid w:val="00720C66"/>
    <w:rsid w:val="00721FDF"/>
    <w:rsid w:val="00722EB6"/>
    <w:rsid w:val="007232F7"/>
    <w:rsid w:val="00725818"/>
    <w:rsid w:val="00731CFF"/>
    <w:rsid w:val="007366D7"/>
    <w:rsid w:val="00740576"/>
    <w:rsid w:val="007413D8"/>
    <w:rsid w:val="0074543B"/>
    <w:rsid w:val="00747D29"/>
    <w:rsid w:val="007500EA"/>
    <w:rsid w:val="00752EF7"/>
    <w:rsid w:val="00757120"/>
    <w:rsid w:val="007622F0"/>
    <w:rsid w:val="0076793A"/>
    <w:rsid w:val="0078168E"/>
    <w:rsid w:val="00781EB3"/>
    <w:rsid w:val="007840CD"/>
    <w:rsid w:val="00784E1A"/>
    <w:rsid w:val="00790332"/>
    <w:rsid w:val="00794911"/>
    <w:rsid w:val="007A1FED"/>
    <w:rsid w:val="007A349F"/>
    <w:rsid w:val="007B4236"/>
    <w:rsid w:val="007B724D"/>
    <w:rsid w:val="007C2DA3"/>
    <w:rsid w:val="007D02BA"/>
    <w:rsid w:val="007D1BF1"/>
    <w:rsid w:val="007D214B"/>
    <w:rsid w:val="007D39EF"/>
    <w:rsid w:val="007D411D"/>
    <w:rsid w:val="007D4DBF"/>
    <w:rsid w:val="007D66F9"/>
    <w:rsid w:val="007D6FF2"/>
    <w:rsid w:val="007F0104"/>
    <w:rsid w:val="007F2896"/>
    <w:rsid w:val="007F5AA6"/>
    <w:rsid w:val="007F642F"/>
    <w:rsid w:val="007F79F8"/>
    <w:rsid w:val="00801AF8"/>
    <w:rsid w:val="008042B4"/>
    <w:rsid w:val="0081235A"/>
    <w:rsid w:val="00821A94"/>
    <w:rsid w:val="008253BC"/>
    <w:rsid w:val="00830741"/>
    <w:rsid w:val="00834E00"/>
    <w:rsid w:val="00847A2B"/>
    <w:rsid w:val="008538F1"/>
    <w:rsid w:val="008579BD"/>
    <w:rsid w:val="00857CBA"/>
    <w:rsid w:val="00866C6F"/>
    <w:rsid w:val="00883C7F"/>
    <w:rsid w:val="008B72CF"/>
    <w:rsid w:val="008D07D2"/>
    <w:rsid w:val="008D273E"/>
    <w:rsid w:val="008D3CFA"/>
    <w:rsid w:val="008E0512"/>
    <w:rsid w:val="008E089F"/>
    <w:rsid w:val="008E1238"/>
    <w:rsid w:val="008E1BFE"/>
    <w:rsid w:val="008E61AD"/>
    <w:rsid w:val="008E6897"/>
    <w:rsid w:val="008E6BAA"/>
    <w:rsid w:val="008E7CFF"/>
    <w:rsid w:val="008F0E0A"/>
    <w:rsid w:val="008F1733"/>
    <w:rsid w:val="008F45EC"/>
    <w:rsid w:val="00901A5B"/>
    <w:rsid w:val="00904EA9"/>
    <w:rsid w:val="00905C0D"/>
    <w:rsid w:val="00910967"/>
    <w:rsid w:val="00911449"/>
    <w:rsid w:val="0091214E"/>
    <w:rsid w:val="00913D43"/>
    <w:rsid w:val="009208A6"/>
    <w:rsid w:val="00921E25"/>
    <w:rsid w:val="0092278D"/>
    <w:rsid w:val="009258F8"/>
    <w:rsid w:val="00934D28"/>
    <w:rsid w:val="00934E34"/>
    <w:rsid w:val="009461D2"/>
    <w:rsid w:val="00946362"/>
    <w:rsid w:val="009561AB"/>
    <w:rsid w:val="009563FC"/>
    <w:rsid w:val="00957B2D"/>
    <w:rsid w:val="00974A00"/>
    <w:rsid w:val="0097713E"/>
    <w:rsid w:val="0097762B"/>
    <w:rsid w:val="00977930"/>
    <w:rsid w:val="009A6CCD"/>
    <w:rsid w:val="009B11CA"/>
    <w:rsid w:val="009C5E46"/>
    <w:rsid w:val="009E0507"/>
    <w:rsid w:val="009F2DFF"/>
    <w:rsid w:val="00A0192A"/>
    <w:rsid w:val="00A023F3"/>
    <w:rsid w:val="00A05847"/>
    <w:rsid w:val="00A11F96"/>
    <w:rsid w:val="00A12229"/>
    <w:rsid w:val="00A14942"/>
    <w:rsid w:val="00A20C7D"/>
    <w:rsid w:val="00A221F2"/>
    <w:rsid w:val="00A23105"/>
    <w:rsid w:val="00A24A27"/>
    <w:rsid w:val="00A30DE5"/>
    <w:rsid w:val="00A40088"/>
    <w:rsid w:val="00A40C8D"/>
    <w:rsid w:val="00A41ACE"/>
    <w:rsid w:val="00A44587"/>
    <w:rsid w:val="00A505B2"/>
    <w:rsid w:val="00A56B86"/>
    <w:rsid w:val="00A612BB"/>
    <w:rsid w:val="00A66C5E"/>
    <w:rsid w:val="00A75F8A"/>
    <w:rsid w:val="00A8017E"/>
    <w:rsid w:val="00A826A4"/>
    <w:rsid w:val="00A90857"/>
    <w:rsid w:val="00A908DD"/>
    <w:rsid w:val="00A961B2"/>
    <w:rsid w:val="00AA0439"/>
    <w:rsid w:val="00AA362D"/>
    <w:rsid w:val="00AA5B9D"/>
    <w:rsid w:val="00AA6831"/>
    <w:rsid w:val="00AA79A2"/>
    <w:rsid w:val="00AB2497"/>
    <w:rsid w:val="00AB73C2"/>
    <w:rsid w:val="00AC1AB0"/>
    <w:rsid w:val="00AD2E0A"/>
    <w:rsid w:val="00AD6622"/>
    <w:rsid w:val="00AE0AE2"/>
    <w:rsid w:val="00AE53AD"/>
    <w:rsid w:val="00AE673A"/>
    <w:rsid w:val="00AE68EC"/>
    <w:rsid w:val="00AF0D7A"/>
    <w:rsid w:val="00AF3490"/>
    <w:rsid w:val="00B0012E"/>
    <w:rsid w:val="00B157E4"/>
    <w:rsid w:val="00B24BAD"/>
    <w:rsid w:val="00B2748D"/>
    <w:rsid w:val="00B3230E"/>
    <w:rsid w:val="00B33A92"/>
    <w:rsid w:val="00B510FD"/>
    <w:rsid w:val="00B53FB7"/>
    <w:rsid w:val="00B56A01"/>
    <w:rsid w:val="00B64C4E"/>
    <w:rsid w:val="00B70361"/>
    <w:rsid w:val="00B74AF4"/>
    <w:rsid w:val="00B804E8"/>
    <w:rsid w:val="00B82739"/>
    <w:rsid w:val="00B8627B"/>
    <w:rsid w:val="00B86A2C"/>
    <w:rsid w:val="00B953E1"/>
    <w:rsid w:val="00B97868"/>
    <w:rsid w:val="00BA0C41"/>
    <w:rsid w:val="00BA2B4D"/>
    <w:rsid w:val="00BA531F"/>
    <w:rsid w:val="00BA550A"/>
    <w:rsid w:val="00BB6A4F"/>
    <w:rsid w:val="00BC01C2"/>
    <w:rsid w:val="00BC38BC"/>
    <w:rsid w:val="00BD22DD"/>
    <w:rsid w:val="00BD379C"/>
    <w:rsid w:val="00BE0CE6"/>
    <w:rsid w:val="00BE1A4A"/>
    <w:rsid w:val="00BE1DB6"/>
    <w:rsid w:val="00BE3869"/>
    <w:rsid w:val="00BF434C"/>
    <w:rsid w:val="00BF6A33"/>
    <w:rsid w:val="00C13030"/>
    <w:rsid w:val="00C22199"/>
    <w:rsid w:val="00C363FB"/>
    <w:rsid w:val="00C36994"/>
    <w:rsid w:val="00C44C57"/>
    <w:rsid w:val="00C46649"/>
    <w:rsid w:val="00C655D6"/>
    <w:rsid w:val="00C72E9F"/>
    <w:rsid w:val="00C731A5"/>
    <w:rsid w:val="00C77CF7"/>
    <w:rsid w:val="00C867B2"/>
    <w:rsid w:val="00C87FF5"/>
    <w:rsid w:val="00C93AAF"/>
    <w:rsid w:val="00CA0135"/>
    <w:rsid w:val="00CA4FDD"/>
    <w:rsid w:val="00CA522C"/>
    <w:rsid w:val="00CA7BA5"/>
    <w:rsid w:val="00CB3821"/>
    <w:rsid w:val="00CB54B6"/>
    <w:rsid w:val="00CC3ABC"/>
    <w:rsid w:val="00CC72AC"/>
    <w:rsid w:val="00CD1CE2"/>
    <w:rsid w:val="00CD3C9F"/>
    <w:rsid w:val="00CE326E"/>
    <w:rsid w:val="00CE3901"/>
    <w:rsid w:val="00CE6A1D"/>
    <w:rsid w:val="00CF2DB2"/>
    <w:rsid w:val="00D03A32"/>
    <w:rsid w:val="00D07389"/>
    <w:rsid w:val="00D07A0D"/>
    <w:rsid w:val="00D1307B"/>
    <w:rsid w:val="00D149B9"/>
    <w:rsid w:val="00D159E0"/>
    <w:rsid w:val="00D23B23"/>
    <w:rsid w:val="00D24D43"/>
    <w:rsid w:val="00D325C6"/>
    <w:rsid w:val="00D365E4"/>
    <w:rsid w:val="00D41022"/>
    <w:rsid w:val="00D4479B"/>
    <w:rsid w:val="00D55C57"/>
    <w:rsid w:val="00D60C5B"/>
    <w:rsid w:val="00D62986"/>
    <w:rsid w:val="00D72253"/>
    <w:rsid w:val="00D770D5"/>
    <w:rsid w:val="00D80075"/>
    <w:rsid w:val="00D844B4"/>
    <w:rsid w:val="00D86E2D"/>
    <w:rsid w:val="00D90622"/>
    <w:rsid w:val="00D92ACC"/>
    <w:rsid w:val="00D96039"/>
    <w:rsid w:val="00D96481"/>
    <w:rsid w:val="00D96FA6"/>
    <w:rsid w:val="00D97EE2"/>
    <w:rsid w:val="00DA3E0B"/>
    <w:rsid w:val="00DA4F7A"/>
    <w:rsid w:val="00DB28E0"/>
    <w:rsid w:val="00DB2BE4"/>
    <w:rsid w:val="00DB385E"/>
    <w:rsid w:val="00DC23B9"/>
    <w:rsid w:val="00DC3197"/>
    <w:rsid w:val="00DC4BE0"/>
    <w:rsid w:val="00DC5FF5"/>
    <w:rsid w:val="00DC6BB7"/>
    <w:rsid w:val="00DC7A99"/>
    <w:rsid w:val="00DD047B"/>
    <w:rsid w:val="00DD0F84"/>
    <w:rsid w:val="00DD1F1E"/>
    <w:rsid w:val="00DD356B"/>
    <w:rsid w:val="00DF0E96"/>
    <w:rsid w:val="00DF3618"/>
    <w:rsid w:val="00DF7612"/>
    <w:rsid w:val="00E01F71"/>
    <w:rsid w:val="00E124A0"/>
    <w:rsid w:val="00E17FC5"/>
    <w:rsid w:val="00E211C0"/>
    <w:rsid w:val="00E262CC"/>
    <w:rsid w:val="00E26718"/>
    <w:rsid w:val="00E270C3"/>
    <w:rsid w:val="00E274AF"/>
    <w:rsid w:val="00E31B67"/>
    <w:rsid w:val="00E42D71"/>
    <w:rsid w:val="00E47F2A"/>
    <w:rsid w:val="00E50040"/>
    <w:rsid w:val="00E74245"/>
    <w:rsid w:val="00E7593E"/>
    <w:rsid w:val="00E84FE7"/>
    <w:rsid w:val="00E95C08"/>
    <w:rsid w:val="00E96861"/>
    <w:rsid w:val="00EA493A"/>
    <w:rsid w:val="00EA6076"/>
    <w:rsid w:val="00EB47CE"/>
    <w:rsid w:val="00EC06AD"/>
    <w:rsid w:val="00ED1F09"/>
    <w:rsid w:val="00ED264D"/>
    <w:rsid w:val="00ED791E"/>
    <w:rsid w:val="00EE3507"/>
    <w:rsid w:val="00EE473E"/>
    <w:rsid w:val="00EF31F1"/>
    <w:rsid w:val="00F135BB"/>
    <w:rsid w:val="00F14491"/>
    <w:rsid w:val="00F1598F"/>
    <w:rsid w:val="00F1626D"/>
    <w:rsid w:val="00F172CD"/>
    <w:rsid w:val="00F17ECB"/>
    <w:rsid w:val="00F248E8"/>
    <w:rsid w:val="00F306F2"/>
    <w:rsid w:val="00F3222B"/>
    <w:rsid w:val="00F4488F"/>
    <w:rsid w:val="00F46198"/>
    <w:rsid w:val="00F51CA1"/>
    <w:rsid w:val="00F54438"/>
    <w:rsid w:val="00F76699"/>
    <w:rsid w:val="00F82C36"/>
    <w:rsid w:val="00F87696"/>
    <w:rsid w:val="00F87B79"/>
    <w:rsid w:val="00F92801"/>
    <w:rsid w:val="00F9449A"/>
    <w:rsid w:val="00FA2547"/>
    <w:rsid w:val="00FA6667"/>
    <w:rsid w:val="00FB3199"/>
    <w:rsid w:val="00FB4092"/>
    <w:rsid w:val="00FB4BB1"/>
    <w:rsid w:val="00FC3B3A"/>
    <w:rsid w:val="00FD39C3"/>
    <w:rsid w:val="00FD434B"/>
    <w:rsid w:val="00FD49F0"/>
    <w:rsid w:val="00FD4C92"/>
    <w:rsid w:val="00FD53A0"/>
    <w:rsid w:val="00FD6CBF"/>
    <w:rsid w:val="00FF3C94"/>
    <w:rsid w:val="00FF458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1584DA"/>
  <w15:docId w15:val="{D2F02E6D-3B4E-4C85-A098-BF417B7E5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8D9"/>
    <w:rPr>
      <w:sz w:val="24"/>
      <w:szCs w:val="24"/>
    </w:rPr>
  </w:style>
  <w:style w:type="paragraph" w:styleId="Titre1">
    <w:name w:val="heading 1"/>
    <w:basedOn w:val="Normal"/>
    <w:next w:val="Normal"/>
    <w:qFormat/>
    <w:rsid w:val="00CE326E"/>
    <w:pPr>
      <w:keepNext/>
      <w:pBdr>
        <w:top w:val="single" w:sz="6" w:space="1" w:color="auto" w:shadow="1"/>
        <w:left w:val="single" w:sz="6" w:space="1" w:color="auto" w:shadow="1"/>
        <w:bottom w:val="single" w:sz="6" w:space="1" w:color="auto" w:shadow="1"/>
        <w:right w:val="single" w:sz="6" w:space="1" w:color="auto" w:shadow="1"/>
      </w:pBdr>
      <w:ind w:left="2835" w:right="2835"/>
      <w:jc w:val="center"/>
      <w:outlineLvl w:val="0"/>
    </w:pPr>
    <w:rPr>
      <w:rFonts w:ascii="Comic Sans MS" w:hAnsi="Comic Sans MS"/>
      <w:b/>
      <w:sz w:val="28"/>
    </w:rPr>
  </w:style>
  <w:style w:type="paragraph" w:styleId="Titre2">
    <w:name w:val="heading 2"/>
    <w:basedOn w:val="Normal"/>
    <w:next w:val="Normal"/>
    <w:link w:val="Titre2Car"/>
    <w:qFormat/>
    <w:rsid w:val="00720C66"/>
    <w:pPr>
      <w:keepNext/>
      <w:keepLines/>
      <w:spacing w:before="200"/>
      <w:outlineLvl w:val="1"/>
    </w:pPr>
    <w:rPr>
      <w:rFonts w:ascii="Cambria" w:hAnsi="Cambria"/>
      <w:b/>
      <w:bCs/>
      <w:color w:val="4F81BD"/>
      <w:sz w:val="26"/>
      <w:szCs w:val="26"/>
    </w:rPr>
  </w:style>
  <w:style w:type="paragraph" w:styleId="Titre3">
    <w:name w:val="heading 3"/>
    <w:basedOn w:val="Normal"/>
    <w:next w:val="Normal"/>
    <w:qFormat/>
    <w:rsid w:val="00CE326E"/>
    <w:pPr>
      <w:keepNext/>
      <w:outlineLvl w:val="2"/>
    </w:pPr>
    <w:rPr>
      <w:sz w:val="40"/>
    </w:rPr>
  </w:style>
  <w:style w:type="paragraph" w:styleId="Titre4">
    <w:name w:val="heading 4"/>
    <w:basedOn w:val="Normal"/>
    <w:next w:val="Normal"/>
    <w:qFormat/>
    <w:rsid w:val="00CE326E"/>
    <w:pPr>
      <w:keepNext/>
      <w:jc w:val="right"/>
      <w:outlineLvl w:val="3"/>
    </w:pPr>
  </w:style>
  <w:style w:type="paragraph" w:styleId="Titre5">
    <w:name w:val="heading 5"/>
    <w:basedOn w:val="Normal"/>
    <w:next w:val="Normal"/>
    <w:link w:val="Titre5Car"/>
    <w:qFormat/>
    <w:rsid w:val="00A612BB"/>
    <w:pPr>
      <w:spacing w:before="240" w:after="60"/>
      <w:outlineLvl w:val="4"/>
    </w:pPr>
    <w:rPr>
      <w:rFonts w:ascii="Calibri" w:hAnsi="Calibri"/>
      <w:b/>
      <w:bCs/>
      <w:i/>
      <w:iCs/>
      <w:sz w:val="26"/>
      <w:szCs w:val="26"/>
    </w:rPr>
  </w:style>
  <w:style w:type="paragraph" w:styleId="Titre6">
    <w:name w:val="heading 6"/>
    <w:basedOn w:val="Normal"/>
    <w:next w:val="Normal"/>
    <w:link w:val="Titre6Car"/>
    <w:qFormat/>
    <w:rsid w:val="00A612BB"/>
    <w:pPr>
      <w:spacing w:before="240" w:after="60"/>
      <w:outlineLvl w:val="5"/>
    </w:pPr>
    <w:rPr>
      <w:rFonts w:ascii="Calibri" w:hAnsi="Calibri"/>
      <w:b/>
      <w:bCs/>
      <w:sz w:val="22"/>
      <w:szCs w:val="22"/>
    </w:rPr>
  </w:style>
  <w:style w:type="paragraph" w:styleId="Titre8">
    <w:name w:val="heading 8"/>
    <w:basedOn w:val="Normal"/>
    <w:next w:val="Normal"/>
    <w:link w:val="Titre8Car"/>
    <w:qFormat/>
    <w:rsid w:val="00A612BB"/>
    <w:pPr>
      <w:spacing w:before="240" w:after="60"/>
      <w:outlineLvl w:val="7"/>
    </w:pPr>
    <w:rPr>
      <w:rFonts w:ascii="Calibri" w:hAnsi="Calibri"/>
      <w:i/>
      <w:iCs/>
    </w:rPr>
  </w:style>
  <w:style w:type="paragraph" w:styleId="Titre9">
    <w:name w:val="heading 9"/>
    <w:basedOn w:val="Normal"/>
    <w:next w:val="Normal"/>
    <w:link w:val="Titre9Car"/>
    <w:qFormat/>
    <w:rsid w:val="00A612BB"/>
    <w:p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CE326E"/>
    <w:pPr>
      <w:tabs>
        <w:tab w:val="center" w:pos="4536"/>
        <w:tab w:val="right" w:pos="9072"/>
      </w:tabs>
    </w:pPr>
    <w:rPr>
      <w:szCs w:val="20"/>
    </w:rPr>
  </w:style>
  <w:style w:type="paragraph" w:styleId="Pieddepage">
    <w:name w:val="footer"/>
    <w:basedOn w:val="Normal"/>
    <w:link w:val="PieddepageCar"/>
    <w:uiPriority w:val="99"/>
    <w:rsid w:val="00CE326E"/>
    <w:pPr>
      <w:tabs>
        <w:tab w:val="center" w:pos="4536"/>
        <w:tab w:val="right" w:pos="9072"/>
      </w:tabs>
    </w:pPr>
    <w:rPr>
      <w:szCs w:val="20"/>
    </w:rPr>
  </w:style>
  <w:style w:type="paragraph" w:styleId="NormalWeb">
    <w:name w:val="Normal (Web)"/>
    <w:basedOn w:val="Normal"/>
    <w:uiPriority w:val="99"/>
    <w:rsid w:val="00CE326E"/>
    <w:pPr>
      <w:spacing w:before="100" w:beforeAutospacing="1" w:after="100" w:afterAutospacing="1"/>
    </w:pPr>
  </w:style>
  <w:style w:type="paragraph" w:styleId="Corpsdetexte">
    <w:name w:val="Body Text"/>
    <w:basedOn w:val="Normal"/>
    <w:rsid w:val="00CE326E"/>
    <w:pPr>
      <w:ind w:right="4818"/>
    </w:pPr>
  </w:style>
  <w:style w:type="character" w:styleId="Numrodepage">
    <w:name w:val="page number"/>
    <w:basedOn w:val="Policepardfaut"/>
    <w:rsid w:val="00CE326E"/>
  </w:style>
  <w:style w:type="paragraph" w:styleId="Corpsdetexte3">
    <w:name w:val="Body Text 3"/>
    <w:basedOn w:val="Normal"/>
    <w:rsid w:val="00CE326E"/>
    <w:pPr>
      <w:jc w:val="center"/>
    </w:pPr>
  </w:style>
  <w:style w:type="character" w:customStyle="1" w:styleId="PieddepageCar">
    <w:name w:val="Pied de page Car"/>
    <w:link w:val="Pieddepage"/>
    <w:uiPriority w:val="99"/>
    <w:rsid w:val="00747D29"/>
    <w:rPr>
      <w:sz w:val="24"/>
    </w:rPr>
  </w:style>
  <w:style w:type="paragraph" w:styleId="Textedebulles">
    <w:name w:val="Balloon Text"/>
    <w:basedOn w:val="Normal"/>
    <w:link w:val="TextedebullesCar"/>
    <w:semiHidden/>
    <w:rsid w:val="007F642F"/>
    <w:rPr>
      <w:rFonts w:ascii="Tahoma" w:hAnsi="Tahoma"/>
      <w:sz w:val="16"/>
      <w:szCs w:val="16"/>
    </w:rPr>
  </w:style>
  <w:style w:type="character" w:customStyle="1" w:styleId="TextedebullesCar">
    <w:name w:val="Texte de bulles Car"/>
    <w:link w:val="Textedebulles"/>
    <w:rsid w:val="00747D29"/>
    <w:rPr>
      <w:rFonts w:ascii="Tahoma" w:hAnsi="Tahoma" w:cs="Tahoma"/>
      <w:sz w:val="16"/>
      <w:szCs w:val="16"/>
    </w:rPr>
  </w:style>
  <w:style w:type="table" w:styleId="Grilledutableau">
    <w:name w:val="Table Grid"/>
    <w:basedOn w:val="TableauNormal"/>
    <w:uiPriority w:val="59"/>
    <w:rsid w:val="00781E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
    <w:name w:val="c1"/>
    <w:basedOn w:val="Normal"/>
    <w:rsid w:val="000E4861"/>
    <w:pPr>
      <w:suppressAutoHyphens/>
      <w:spacing w:line="240" w:lineRule="atLeast"/>
      <w:jc w:val="center"/>
    </w:pPr>
    <w:rPr>
      <w:lang w:eastAsia="ar-SA"/>
    </w:rPr>
  </w:style>
  <w:style w:type="paragraph" w:customStyle="1" w:styleId="p2">
    <w:name w:val="p2"/>
    <w:basedOn w:val="Normal"/>
    <w:rsid w:val="000E4861"/>
    <w:pPr>
      <w:tabs>
        <w:tab w:val="left" w:pos="720"/>
      </w:tabs>
      <w:suppressAutoHyphens/>
      <w:spacing w:line="260" w:lineRule="atLeast"/>
    </w:pPr>
    <w:rPr>
      <w:lang w:eastAsia="ar-SA"/>
    </w:rPr>
  </w:style>
  <w:style w:type="paragraph" w:customStyle="1" w:styleId="p3">
    <w:name w:val="p3"/>
    <w:basedOn w:val="Normal"/>
    <w:rsid w:val="000E4861"/>
    <w:pPr>
      <w:tabs>
        <w:tab w:val="left" w:pos="720"/>
      </w:tabs>
      <w:suppressAutoHyphens/>
      <w:spacing w:line="240" w:lineRule="atLeast"/>
    </w:pPr>
    <w:rPr>
      <w:lang w:eastAsia="ar-SA"/>
    </w:rPr>
  </w:style>
  <w:style w:type="paragraph" w:customStyle="1" w:styleId="p4">
    <w:name w:val="p4"/>
    <w:basedOn w:val="Normal"/>
    <w:rsid w:val="000E4861"/>
    <w:pPr>
      <w:tabs>
        <w:tab w:val="left" w:pos="720"/>
      </w:tabs>
      <w:suppressAutoHyphens/>
      <w:spacing w:line="260" w:lineRule="atLeast"/>
      <w:jc w:val="both"/>
    </w:pPr>
    <w:rPr>
      <w:lang w:eastAsia="ar-SA"/>
    </w:rPr>
  </w:style>
  <w:style w:type="paragraph" w:customStyle="1" w:styleId="c6">
    <w:name w:val="c6"/>
    <w:basedOn w:val="Normal"/>
    <w:rsid w:val="000E4861"/>
    <w:pPr>
      <w:widowControl w:val="0"/>
      <w:suppressAutoHyphens/>
      <w:spacing w:line="240" w:lineRule="atLeast"/>
      <w:jc w:val="center"/>
    </w:pPr>
    <w:rPr>
      <w:lang w:eastAsia="ar-SA"/>
    </w:rPr>
  </w:style>
  <w:style w:type="paragraph" w:styleId="Normalcentr">
    <w:name w:val="Block Text"/>
    <w:basedOn w:val="Normal"/>
    <w:rsid w:val="00A908DD"/>
    <w:pPr>
      <w:ind w:left="284" w:right="5670"/>
      <w:jc w:val="both"/>
    </w:pPr>
    <w:rPr>
      <w:sz w:val="26"/>
    </w:rPr>
  </w:style>
  <w:style w:type="paragraph" w:customStyle="1" w:styleId="Corpsdetexte21">
    <w:name w:val="Corps de texte 21"/>
    <w:basedOn w:val="Normal"/>
    <w:rsid w:val="002D1748"/>
    <w:pPr>
      <w:ind w:left="709" w:hanging="283"/>
    </w:pPr>
  </w:style>
  <w:style w:type="paragraph" w:styleId="Paragraphedeliste">
    <w:name w:val="List Paragraph"/>
    <w:basedOn w:val="Normal"/>
    <w:link w:val="ParagraphedelisteCar"/>
    <w:uiPriority w:val="34"/>
    <w:qFormat/>
    <w:rsid w:val="00752EF7"/>
    <w:pPr>
      <w:ind w:left="708"/>
    </w:pPr>
  </w:style>
  <w:style w:type="character" w:customStyle="1" w:styleId="En-tteCar">
    <w:name w:val="En-tête Car"/>
    <w:link w:val="En-tte"/>
    <w:uiPriority w:val="99"/>
    <w:rsid w:val="001B7B95"/>
    <w:rPr>
      <w:sz w:val="24"/>
    </w:rPr>
  </w:style>
  <w:style w:type="character" w:customStyle="1" w:styleId="Titre5Car">
    <w:name w:val="Titre 5 Car"/>
    <w:link w:val="Titre5"/>
    <w:semiHidden/>
    <w:rsid w:val="00A612BB"/>
    <w:rPr>
      <w:rFonts w:ascii="Calibri" w:eastAsia="Times New Roman" w:hAnsi="Calibri" w:cs="Times New Roman"/>
      <w:b/>
      <w:bCs/>
      <w:i/>
      <w:iCs/>
      <w:sz w:val="26"/>
      <w:szCs w:val="26"/>
    </w:rPr>
  </w:style>
  <w:style w:type="character" w:customStyle="1" w:styleId="Titre6Car">
    <w:name w:val="Titre 6 Car"/>
    <w:link w:val="Titre6"/>
    <w:semiHidden/>
    <w:rsid w:val="00A612BB"/>
    <w:rPr>
      <w:rFonts w:ascii="Calibri" w:eastAsia="Times New Roman" w:hAnsi="Calibri" w:cs="Times New Roman"/>
      <w:b/>
      <w:bCs/>
      <w:sz w:val="22"/>
      <w:szCs w:val="22"/>
    </w:rPr>
  </w:style>
  <w:style w:type="character" w:customStyle="1" w:styleId="Titre8Car">
    <w:name w:val="Titre 8 Car"/>
    <w:link w:val="Titre8"/>
    <w:semiHidden/>
    <w:rsid w:val="00A612BB"/>
    <w:rPr>
      <w:rFonts w:ascii="Calibri" w:eastAsia="Times New Roman" w:hAnsi="Calibri" w:cs="Times New Roman"/>
      <w:i/>
      <w:iCs/>
      <w:sz w:val="24"/>
      <w:szCs w:val="24"/>
    </w:rPr>
  </w:style>
  <w:style w:type="character" w:customStyle="1" w:styleId="Titre9Car">
    <w:name w:val="Titre 9 Car"/>
    <w:link w:val="Titre9"/>
    <w:semiHidden/>
    <w:rsid w:val="00A612BB"/>
    <w:rPr>
      <w:rFonts w:ascii="Cambria" w:eastAsia="Times New Roman" w:hAnsi="Cambria" w:cs="Times New Roman"/>
      <w:sz w:val="22"/>
      <w:szCs w:val="22"/>
    </w:rPr>
  </w:style>
  <w:style w:type="paragraph" w:styleId="Retraitcorpsdetexte">
    <w:name w:val="Body Text Indent"/>
    <w:basedOn w:val="Normal"/>
    <w:link w:val="RetraitcorpsdetexteCar"/>
    <w:rsid w:val="00A612BB"/>
    <w:pPr>
      <w:spacing w:after="120"/>
      <w:ind w:left="283"/>
    </w:pPr>
    <w:rPr>
      <w:szCs w:val="20"/>
    </w:rPr>
  </w:style>
  <w:style w:type="character" w:customStyle="1" w:styleId="RetraitcorpsdetexteCar">
    <w:name w:val="Retrait corps de texte Car"/>
    <w:link w:val="Retraitcorpsdetexte"/>
    <w:rsid w:val="00A612BB"/>
    <w:rPr>
      <w:sz w:val="24"/>
    </w:rPr>
  </w:style>
  <w:style w:type="character" w:styleId="Textedelespacerserv">
    <w:name w:val="Placeholder Text"/>
    <w:uiPriority w:val="99"/>
    <w:semiHidden/>
    <w:rsid w:val="00A75F8A"/>
    <w:rPr>
      <w:color w:val="808080"/>
    </w:rPr>
  </w:style>
  <w:style w:type="character" w:styleId="Lienhypertexte">
    <w:name w:val="Hyperlink"/>
    <w:uiPriority w:val="99"/>
    <w:unhideWhenUsed/>
    <w:rsid w:val="00ED1F09"/>
    <w:rPr>
      <w:color w:val="0000FF"/>
      <w:u w:val="single"/>
    </w:rPr>
  </w:style>
  <w:style w:type="character" w:styleId="lev">
    <w:name w:val="Strong"/>
    <w:uiPriority w:val="22"/>
    <w:qFormat/>
    <w:rsid w:val="00ED1F09"/>
    <w:rPr>
      <w:b/>
      <w:bCs/>
    </w:rPr>
  </w:style>
  <w:style w:type="paragraph" w:customStyle="1" w:styleId="StyleGrasCentrMotifTransparenteArrire-plan2">
    <w:name w:val="Style Gras Centré Motif : Transparente (Arrière-plan 2)"/>
    <w:basedOn w:val="Normal"/>
    <w:qFormat/>
    <w:rsid w:val="00ED1F09"/>
    <w:pPr>
      <w:shd w:val="clear" w:color="auto" w:fill="EEECE1"/>
      <w:spacing w:line="264" w:lineRule="auto"/>
      <w:jc w:val="center"/>
    </w:pPr>
    <w:rPr>
      <w:rFonts w:ascii="Arial" w:hAnsi="Arial" w:cs="Arial"/>
      <w:b/>
      <w:bCs/>
      <w:color w:val="000000"/>
      <w:sz w:val="20"/>
    </w:rPr>
  </w:style>
  <w:style w:type="character" w:customStyle="1" w:styleId="Titre2Car">
    <w:name w:val="Titre 2 Car"/>
    <w:link w:val="Titre2"/>
    <w:semiHidden/>
    <w:rsid w:val="00720C66"/>
    <w:rPr>
      <w:rFonts w:ascii="Cambria" w:eastAsia="Times New Roman" w:hAnsi="Cambria" w:cs="Times New Roman"/>
      <w:b/>
      <w:bCs/>
      <w:color w:val="4F81BD"/>
      <w:sz w:val="26"/>
      <w:szCs w:val="26"/>
    </w:rPr>
  </w:style>
  <w:style w:type="paragraph" w:customStyle="1" w:styleId="Paragraphedeliste1">
    <w:name w:val="Paragraphe de liste1"/>
    <w:basedOn w:val="Normal"/>
    <w:rsid w:val="00CC72AC"/>
    <w:pPr>
      <w:suppressAutoHyphens/>
      <w:ind w:left="708"/>
    </w:pPr>
    <w:rPr>
      <w:lang w:eastAsia="ar-SA"/>
    </w:rPr>
  </w:style>
  <w:style w:type="paragraph" w:customStyle="1" w:styleId="ccPicejointe">
    <w:name w:val="cc:/Pièce jointe"/>
    <w:basedOn w:val="Normal"/>
    <w:rsid w:val="0017642B"/>
    <w:pPr>
      <w:tabs>
        <w:tab w:val="left" w:pos="1440"/>
      </w:tabs>
      <w:spacing w:after="240"/>
      <w:ind w:left="1440" w:hanging="1440"/>
    </w:pPr>
    <w:rPr>
      <w:lang w:bidi="fr-FR"/>
    </w:rPr>
  </w:style>
  <w:style w:type="character" w:styleId="Accentuation">
    <w:name w:val="Emphasis"/>
    <w:uiPriority w:val="20"/>
    <w:qFormat/>
    <w:rsid w:val="000D69B4"/>
    <w:rPr>
      <w:i/>
      <w:iCs/>
    </w:rPr>
  </w:style>
  <w:style w:type="paragraph" w:customStyle="1" w:styleId="Corpsdetexte22">
    <w:name w:val="Corps de texte 22"/>
    <w:basedOn w:val="Normal"/>
    <w:rsid w:val="00BB6A4F"/>
    <w:pPr>
      <w:suppressAutoHyphens/>
      <w:overflowPunct w:val="0"/>
      <w:autoSpaceDE w:val="0"/>
      <w:spacing w:after="120" w:line="480" w:lineRule="auto"/>
      <w:textAlignment w:val="baseline"/>
    </w:pPr>
    <w:rPr>
      <w:szCs w:val="20"/>
      <w:lang w:eastAsia="ar-SA"/>
    </w:rPr>
  </w:style>
  <w:style w:type="paragraph" w:customStyle="1" w:styleId="Default">
    <w:name w:val="Default"/>
    <w:rsid w:val="00BB6A4F"/>
    <w:pPr>
      <w:suppressAutoHyphens/>
      <w:autoSpaceDE w:val="0"/>
    </w:pPr>
    <w:rPr>
      <w:rFonts w:ascii="Calibri" w:eastAsia="Calibri" w:hAnsi="Calibri" w:cs="Calibri"/>
      <w:color w:val="000000"/>
      <w:sz w:val="24"/>
      <w:szCs w:val="24"/>
      <w:lang w:eastAsia="ar-SA"/>
    </w:rPr>
  </w:style>
  <w:style w:type="paragraph" w:styleId="Corpsdetexte2">
    <w:name w:val="Body Text 2"/>
    <w:basedOn w:val="Normal"/>
    <w:link w:val="Corpsdetexte2Car"/>
    <w:rsid w:val="00D72253"/>
    <w:pPr>
      <w:spacing w:after="120" w:line="480" w:lineRule="auto"/>
    </w:pPr>
  </w:style>
  <w:style w:type="character" w:customStyle="1" w:styleId="Corpsdetexte2Car">
    <w:name w:val="Corps de texte 2 Car"/>
    <w:link w:val="Corpsdetexte2"/>
    <w:rsid w:val="00D72253"/>
    <w:rPr>
      <w:sz w:val="24"/>
      <w:szCs w:val="24"/>
    </w:rPr>
  </w:style>
  <w:style w:type="character" w:styleId="Marquedecommentaire">
    <w:name w:val="annotation reference"/>
    <w:rsid w:val="007D02BA"/>
    <w:rPr>
      <w:sz w:val="16"/>
      <w:szCs w:val="16"/>
    </w:rPr>
  </w:style>
  <w:style w:type="paragraph" w:styleId="Commentaire">
    <w:name w:val="annotation text"/>
    <w:basedOn w:val="Normal"/>
    <w:link w:val="CommentaireCar"/>
    <w:rsid w:val="007D02BA"/>
    <w:rPr>
      <w:sz w:val="20"/>
      <w:szCs w:val="20"/>
    </w:rPr>
  </w:style>
  <w:style w:type="character" w:customStyle="1" w:styleId="CommentaireCar">
    <w:name w:val="Commentaire Car"/>
    <w:basedOn w:val="Policepardfaut"/>
    <w:link w:val="Commentaire"/>
    <w:rsid w:val="007D02BA"/>
  </w:style>
  <w:style w:type="paragraph" w:styleId="Objetducommentaire">
    <w:name w:val="annotation subject"/>
    <w:basedOn w:val="Commentaire"/>
    <w:next w:val="Commentaire"/>
    <w:link w:val="ObjetducommentaireCar"/>
    <w:rsid w:val="007D02BA"/>
    <w:rPr>
      <w:b/>
      <w:bCs/>
    </w:rPr>
  </w:style>
  <w:style w:type="character" w:customStyle="1" w:styleId="ObjetducommentaireCar">
    <w:name w:val="Objet du commentaire Car"/>
    <w:link w:val="Objetducommentaire"/>
    <w:rsid w:val="007D02BA"/>
    <w:rPr>
      <w:b/>
      <w:bCs/>
    </w:rPr>
  </w:style>
  <w:style w:type="character" w:customStyle="1" w:styleId="ParagraphedelisteCar">
    <w:name w:val="Paragraphe de liste Car"/>
    <w:link w:val="Paragraphedeliste"/>
    <w:uiPriority w:val="34"/>
    <w:rsid w:val="00286E0E"/>
    <w:rPr>
      <w:sz w:val="24"/>
      <w:szCs w:val="24"/>
    </w:rPr>
  </w:style>
  <w:style w:type="paragraph" w:styleId="Sansinterligne">
    <w:name w:val="No Spacing"/>
    <w:uiPriority w:val="1"/>
    <w:qFormat/>
    <w:rsid w:val="0003687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421667">
      <w:bodyDiv w:val="1"/>
      <w:marLeft w:val="0"/>
      <w:marRight w:val="0"/>
      <w:marTop w:val="0"/>
      <w:marBottom w:val="0"/>
      <w:divBdr>
        <w:top w:val="none" w:sz="0" w:space="0" w:color="auto"/>
        <w:left w:val="none" w:sz="0" w:space="0" w:color="auto"/>
        <w:bottom w:val="none" w:sz="0" w:space="0" w:color="auto"/>
        <w:right w:val="none" w:sz="0" w:space="0" w:color="auto"/>
      </w:divBdr>
    </w:div>
    <w:div w:id="653294409">
      <w:bodyDiv w:val="1"/>
      <w:marLeft w:val="0"/>
      <w:marRight w:val="0"/>
      <w:marTop w:val="0"/>
      <w:marBottom w:val="0"/>
      <w:divBdr>
        <w:top w:val="none" w:sz="0" w:space="0" w:color="auto"/>
        <w:left w:val="none" w:sz="0" w:space="0" w:color="auto"/>
        <w:bottom w:val="none" w:sz="0" w:space="0" w:color="auto"/>
        <w:right w:val="none" w:sz="0" w:space="0" w:color="auto"/>
      </w:divBdr>
    </w:div>
    <w:div w:id="716051641">
      <w:bodyDiv w:val="1"/>
      <w:marLeft w:val="0"/>
      <w:marRight w:val="0"/>
      <w:marTop w:val="0"/>
      <w:marBottom w:val="0"/>
      <w:divBdr>
        <w:top w:val="none" w:sz="0" w:space="0" w:color="auto"/>
        <w:left w:val="none" w:sz="0" w:space="0" w:color="auto"/>
        <w:bottom w:val="none" w:sz="0" w:space="0" w:color="auto"/>
        <w:right w:val="none" w:sz="0" w:space="0" w:color="auto"/>
      </w:divBdr>
    </w:div>
    <w:div w:id="1292590722">
      <w:bodyDiv w:val="1"/>
      <w:marLeft w:val="0"/>
      <w:marRight w:val="0"/>
      <w:marTop w:val="0"/>
      <w:marBottom w:val="0"/>
      <w:divBdr>
        <w:top w:val="none" w:sz="0" w:space="0" w:color="auto"/>
        <w:left w:val="none" w:sz="0" w:space="0" w:color="auto"/>
        <w:bottom w:val="none" w:sz="0" w:space="0" w:color="auto"/>
        <w:right w:val="none" w:sz="0" w:space="0" w:color="auto"/>
      </w:divBdr>
    </w:div>
    <w:div w:id="1903952292">
      <w:bodyDiv w:val="1"/>
      <w:marLeft w:val="0"/>
      <w:marRight w:val="0"/>
      <w:marTop w:val="0"/>
      <w:marBottom w:val="0"/>
      <w:divBdr>
        <w:top w:val="none" w:sz="0" w:space="0" w:color="auto"/>
        <w:left w:val="none" w:sz="0" w:space="0" w:color="auto"/>
        <w:bottom w:val="none" w:sz="0" w:space="0" w:color="auto"/>
        <w:right w:val="none" w:sz="0" w:space="0" w:color="auto"/>
      </w:divBdr>
    </w:div>
    <w:div w:id="193069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chlea.org/bruit-attention-danger-!-protection"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cochlea.org/bruit-attention-danger-!-protection" TargetMode="External"/><Relationship Id="rId12" Type="http://schemas.openxmlformats.org/officeDocument/2006/relationships/hyperlink" Target="https://www.youtube.com/watch?time_continue=27&amp;v=mZmlUvHomrA" TargetMode="External"/><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www.cochlea.org/bruit-attention-danger-!-protec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cochlea.org/bruit-attention-danger-!-protection"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2588</Words>
  <Characters>14235</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16790</CharactersWithSpaces>
  <SharedDoc>false</SharedDoc>
  <HLinks>
    <vt:vector size="24" baseType="variant">
      <vt:variant>
        <vt:i4>3932260</vt:i4>
      </vt:variant>
      <vt:variant>
        <vt:i4>15</vt:i4>
      </vt:variant>
      <vt:variant>
        <vt:i4>0</vt:i4>
      </vt:variant>
      <vt:variant>
        <vt:i4>5</vt:i4>
      </vt:variant>
      <vt:variant>
        <vt:lpwstr>http://www.cochlea.org/bruit-attention-danger-!-protection</vt:lpwstr>
      </vt:variant>
      <vt:variant>
        <vt:lpwstr/>
      </vt:variant>
      <vt:variant>
        <vt:i4>3932260</vt:i4>
      </vt:variant>
      <vt:variant>
        <vt:i4>12</vt:i4>
      </vt:variant>
      <vt:variant>
        <vt:i4>0</vt:i4>
      </vt:variant>
      <vt:variant>
        <vt:i4>5</vt:i4>
      </vt:variant>
      <vt:variant>
        <vt:lpwstr>http://www.cochlea.org/bruit-attention-danger-!-protection</vt:lpwstr>
      </vt:variant>
      <vt:variant>
        <vt:lpwstr/>
      </vt:variant>
      <vt:variant>
        <vt:i4>3932260</vt:i4>
      </vt:variant>
      <vt:variant>
        <vt:i4>9</vt:i4>
      </vt:variant>
      <vt:variant>
        <vt:i4>0</vt:i4>
      </vt:variant>
      <vt:variant>
        <vt:i4>5</vt:i4>
      </vt:variant>
      <vt:variant>
        <vt:lpwstr>http://www.cochlea.org/bruit-attention-danger-!-protection</vt:lpwstr>
      </vt:variant>
      <vt:variant>
        <vt:lpwstr/>
      </vt:variant>
      <vt:variant>
        <vt:i4>1179707</vt:i4>
      </vt:variant>
      <vt:variant>
        <vt:i4>6</vt:i4>
      </vt:variant>
      <vt:variant>
        <vt:i4>0</vt:i4>
      </vt:variant>
      <vt:variant>
        <vt:i4>5</vt:i4>
      </vt:variant>
      <vt:variant>
        <vt:lpwstr>https://www.youtube.com/watch?time_continue=27&amp;v=mZmlUvHomrA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Debrée</dc:creator>
  <cp:keywords/>
  <cp:lastModifiedBy>Anne BOISTEUX</cp:lastModifiedBy>
  <cp:revision>2</cp:revision>
  <cp:lastPrinted>2019-09-13T11:57:00Z</cp:lastPrinted>
  <dcterms:created xsi:type="dcterms:W3CDTF">2019-11-03T10:14:00Z</dcterms:created>
  <dcterms:modified xsi:type="dcterms:W3CDTF">2019-11-03T10:14:00Z</dcterms:modified>
</cp:coreProperties>
</file>