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8080"/>
      </w:tblGrid>
      <w:tr w:rsidR="00371A9C" w:rsidRPr="00747D29" w:rsidTr="00485F9E">
        <w:tc>
          <w:tcPr>
            <w:tcW w:w="2268" w:type="dxa"/>
          </w:tcPr>
          <w:p w:rsidR="00371A9C" w:rsidRPr="00747D29" w:rsidRDefault="00371A9C" w:rsidP="00485F9E">
            <w:pPr>
              <w:jc w:val="center"/>
              <w:rPr>
                <w:rFonts w:ascii="Calibri" w:hAnsi="Calibri"/>
              </w:rPr>
            </w:pPr>
            <w:r>
              <w:rPr>
                <w:rFonts w:ascii="Calibri" w:hAnsi="Calibri"/>
                <w:b/>
                <w:u w:val="single"/>
              </w:rPr>
              <w:br w:type="page"/>
            </w:r>
            <w:r>
              <w:rPr>
                <w:rFonts w:ascii="Calibri" w:hAnsi="Calibri"/>
                <w:b/>
                <w:u w:val="single"/>
              </w:rPr>
              <w:br w:type="page"/>
            </w:r>
            <w:r>
              <w:rPr>
                <w:rFonts w:ascii="Calibri" w:hAnsi="Calibri"/>
                <w:b/>
                <w:u w:val="single"/>
              </w:rPr>
              <w:br w:type="page"/>
            </w:r>
            <w:r>
              <w:rPr>
                <w:rFonts w:ascii="Calibri" w:hAnsi="Calibri"/>
                <w:b/>
                <w:u w:val="single"/>
              </w:rPr>
              <w:br w:type="page"/>
            </w:r>
            <w:r w:rsidRPr="00747D29">
              <w:rPr>
                <w:rFonts w:ascii="Calibri" w:hAnsi="Calibri"/>
              </w:rPr>
              <w:br w:type="page"/>
            </w:r>
            <w:r>
              <w:rPr>
                <w:rFonts w:ascii="Calibri" w:hAnsi="Calibri"/>
              </w:rPr>
              <w:t xml:space="preserve"> </w:t>
            </w:r>
            <w:r>
              <w:rPr>
                <w:noProof/>
              </w:rPr>
              <w:drawing>
                <wp:inline distT="0" distB="0" distL="0" distR="0" wp14:anchorId="39D16E54" wp14:editId="32825B6B">
                  <wp:extent cx="914400" cy="708660"/>
                  <wp:effectExtent l="0" t="0" r="0" b="0"/>
                  <wp:docPr id="2" name="Image 7" descr="logo academie orleans-tours quadri marianne - 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 academie orleans-tours quadri marianne - rv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708660"/>
                          </a:xfrm>
                          <a:prstGeom prst="rect">
                            <a:avLst/>
                          </a:prstGeom>
                          <a:noFill/>
                          <a:ln>
                            <a:noFill/>
                          </a:ln>
                        </pic:spPr>
                      </pic:pic>
                    </a:graphicData>
                  </a:graphic>
                </wp:inline>
              </w:drawing>
            </w:r>
          </w:p>
        </w:tc>
        <w:tc>
          <w:tcPr>
            <w:tcW w:w="8080" w:type="dxa"/>
            <w:vAlign w:val="center"/>
          </w:tcPr>
          <w:p w:rsidR="00371A9C" w:rsidRPr="00630916" w:rsidRDefault="00371A9C" w:rsidP="008D156E">
            <w:pPr>
              <w:pStyle w:val="Titre4"/>
              <w:spacing w:before="0"/>
              <w:jc w:val="center"/>
              <w:rPr>
                <w:rFonts w:ascii="Calibri" w:hAnsi="Calibri"/>
              </w:rPr>
            </w:pPr>
            <w:r>
              <w:rPr>
                <w:rFonts w:ascii="Calibri" w:hAnsi="Calibri"/>
                <w:color w:val="FF00FF"/>
                <w:sz w:val="32"/>
                <w:szCs w:val="32"/>
                <w:u w:val="single"/>
              </w:rPr>
              <w:t xml:space="preserve">RDP seconde : Une histoire d’argent ! </w:t>
            </w:r>
          </w:p>
        </w:tc>
      </w:tr>
    </w:tbl>
    <w:p w:rsidR="00371A9C" w:rsidRDefault="00371A9C" w:rsidP="00371A9C">
      <w:pPr>
        <w:jc w:val="both"/>
        <w:rPr>
          <w:rFonts w:ascii="Calibri" w:hAnsi="Calibri"/>
          <w:u w:val="single"/>
        </w:rPr>
      </w:pPr>
    </w:p>
    <w:p w:rsidR="00371A9C" w:rsidRDefault="00371A9C" w:rsidP="00371A9C">
      <w:pPr>
        <w:jc w:val="both"/>
        <w:rPr>
          <w:rFonts w:ascii="Calibri" w:hAnsi="Calibri"/>
          <w:u w:val="single"/>
        </w:rPr>
      </w:pPr>
    </w:p>
    <w:p w:rsidR="00371A9C" w:rsidRPr="0032694D" w:rsidRDefault="00371A9C" w:rsidP="00371A9C">
      <w:pPr>
        <w:pBdr>
          <w:top w:val="single" w:sz="4" w:space="1" w:color="244061"/>
          <w:left w:val="single" w:sz="4" w:space="4" w:color="244061"/>
          <w:bottom w:val="single" w:sz="4" w:space="1" w:color="244061"/>
          <w:right w:val="single" w:sz="4" w:space="4" w:color="244061"/>
        </w:pBdr>
        <w:shd w:val="clear" w:color="auto" w:fill="95B3D7"/>
        <w:tabs>
          <w:tab w:val="left" w:pos="851"/>
        </w:tabs>
        <w:jc w:val="center"/>
        <w:rPr>
          <w:rFonts w:ascii="Calibri" w:hAnsi="Calibri"/>
          <w:u w:val="single"/>
        </w:rPr>
      </w:pPr>
      <w:r w:rsidRPr="0032694D">
        <w:rPr>
          <w:rFonts w:ascii="Calibri" w:eastAsia="Calibri" w:hAnsi="Calibri" w:cs="Arial"/>
          <w:b/>
          <w:bCs/>
          <w:color w:val="0F243E"/>
          <w:sz w:val="28"/>
          <w:szCs w:val="28"/>
          <w:lang w:eastAsia="en-US"/>
        </w:rPr>
        <w:t>DESCRIPTI</w:t>
      </w:r>
      <w:r>
        <w:rPr>
          <w:rFonts w:ascii="Calibri" w:eastAsia="Calibri" w:hAnsi="Calibri" w:cs="Arial"/>
          <w:b/>
          <w:bCs/>
          <w:color w:val="0F243E"/>
          <w:sz w:val="28"/>
          <w:szCs w:val="28"/>
          <w:lang w:eastAsia="en-US"/>
        </w:rPr>
        <w:t xml:space="preserve">F DU SUJET </w:t>
      </w:r>
    </w:p>
    <w:p w:rsidR="00371A9C" w:rsidRDefault="00371A9C" w:rsidP="00371A9C"/>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8221"/>
      </w:tblGrid>
      <w:tr w:rsidR="00371A9C" w:rsidRPr="00D408B2" w:rsidTr="00485F9E">
        <w:trPr>
          <w:trHeight w:val="561"/>
        </w:trPr>
        <w:tc>
          <w:tcPr>
            <w:tcW w:w="2197" w:type="dxa"/>
            <w:vAlign w:val="center"/>
          </w:tcPr>
          <w:p w:rsidR="00371A9C" w:rsidRPr="00F20BDB" w:rsidRDefault="00371A9C" w:rsidP="00485F9E">
            <w:pPr>
              <w:jc w:val="center"/>
              <w:rPr>
                <w:rFonts w:ascii="Calibri" w:hAnsi="Calibri"/>
                <w:b/>
                <w:sz w:val="22"/>
                <w:szCs w:val="22"/>
              </w:rPr>
            </w:pPr>
            <w:r w:rsidRPr="00F20BDB">
              <w:rPr>
                <w:rFonts w:ascii="Calibri" w:hAnsi="Calibri"/>
                <w:b/>
                <w:sz w:val="22"/>
                <w:szCs w:val="22"/>
              </w:rPr>
              <w:t>Objectif</w:t>
            </w:r>
          </w:p>
        </w:tc>
        <w:tc>
          <w:tcPr>
            <w:tcW w:w="8221" w:type="dxa"/>
            <w:vAlign w:val="center"/>
          </w:tcPr>
          <w:p w:rsidR="00371A9C" w:rsidRPr="00D408B2" w:rsidRDefault="00371A9C" w:rsidP="00371A9C">
            <w:pPr>
              <w:snapToGrid w:val="0"/>
              <w:jc w:val="both"/>
              <w:rPr>
                <w:rFonts w:ascii="Calibri" w:hAnsi="Calibri" w:cs="Arial"/>
                <w:sz w:val="22"/>
                <w:szCs w:val="22"/>
              </w:rPr>
            </w:pPr>
            <w:r>
              <w:rPr>
                <w:rFonts w:ascii="Calibri" w:hAnsi="Calibri" w:cs="Arial"/>
                <w:sz w:val="22"/>
                <w:szCs w:val="22"/>
              </w:rPr>
              <w:t>Proposer des résolutions de problèmes scientifiques en seconde</w:t>
            </w:r>
            <w:r w:rsidR="006F1625">
              <w:rPr>
                <w:rFonts w:ascii="Calibri" w:hAnsi="Calibri" w:cs="Arial"/>
                <w:sz w:val="22"/>
                <w:szCs w:val="22"/>
              </w:rPr>
              <w:t>.</w:t>
            </w:r>
          </w:p>
        </w:tc>
      </w:tr>
      <w:tr w:rsidR="00371A9C" w:rsidRPr="00126112" w:rsidTr="00485F9E">
        <w:trPr>
          <w:trHeight w:val="563"/>
        </w:trPr>
        <w:tc>
          <w:tcPr>
            <w:tcW w:w="2197" w:type="dxa"/>
            <w:vAlign w:val="center"/>
          </w:tcPr>
          <w:p w:rsidR="00371A9C" w:rsidRPr="00F20BDB" w:rsidRDefault="00371A9C" w:rsidP="00485F9E">
            <w:pPr>
              <w:jc w:val="center"/>
              <w:rPr>
                <w:rFonts w:ascii="Calibri" w:hAnsi="Calibri"/>
                <w:b/>
                <w:sz w:val="22"/>
                <w:szCs w:val="22"/>
              </w:rPr>
            </w:pPr>
            <w:r w:rsidRPr="00F20BDB">
              <w:rPr>
                <w:rFonts w:ascii="Calibri" w:hAnsi="Calibri"/>
                <w:b/>
                <w:sz w:val="22"/>
                <w:szCs w:val="22"/>
              </w:rPr>
              <w:t>Niveau concerné</w:t>
            </w:r>
          </w:p>
        </w:tc>
        <w:tc>
          <w:tcPr>
            <w:tcW w:w="8221" w:type="dxa"/>
            <w:vAlign w:val="center"/>
          </w:tcPr>
          <w:p w:rsidR="00371A9C" w:rsidRPr="00F43E54" w:rsidRDefault="00371A9C" w:rsidP="00371A9C">
            <w:pPr>
              <w:pStyle w:val="Default"/>
              <w:jc w:val="both"/>
              <w:rPr>
                <w:sz w:val="22"/>
                <w:szCs w:val="22"/>
              </w:rPr>
            </w:pPr>
            <w:r>
              <w:rPr>
                <w:sz w:val="22"/>
                <w:szCs w:val="22"/>
              </w:rPr>
              <w:t>Seconde</w:t>
            </w:r>
            <w:r w:rsidRPr="00F43E54">
              <w:rPr>
                <w:sz w:val="22"/>
                <w:szCs w:val="22"/>
              </w:rPr>
              <w:t xml:space="preserve"> – thème (« </w:t>
            </w:r>
            <w:r>
              <w:rPr>
                <w:sz w:val="22"/>
                <w:szCs w:val="22"/>
              </w:rPr>
              <w:t>La santé</w:t>
            </w:r>
            <w:r w:rsidRPr="00F43E54">
              <w:rPr>
                <w:sz w:val="22"/>
                <w:szCs w:val="22"/>
              </w:rPr>
              <w:t> »)</w:t>
            </w:r>
            <w:r w:rsidR="006F1625">
              <w:rPr>
                <w:sz w:val="22"/>
                <w:szCs w:val="22"/>
              </w:rPr>
              <w:t>.</w:t>
            </w:r>
          </w:p>
        </w:tc>
      </w:tr>
      <w:tr w:rsidR="00371A9C" w:rsidRPr="00126112" w:rsidTr="00485F9E">
        <w:trPr>
          <w:trHeight w:val="1417"/>
        </w:trPr>
        <w:tc>
          <w:tcPr>
            <w:tcW w:w="2197" w:type="dxa"/>
            <w:vAlign w:val="center"/>
          </w:tcPr>
          <w:p w:rsidR="00371A9C" w:rsidRPr="00F20BDB" w:rsidRDefault="00371A9C" w:rsidP="00485F9E">
            <w:pPr>
              <w:jc w:val="center"/>
              <w:rPr>
                <w:rFonts w:ascii="Calibri" w:hAnsi="Calibri"/>
                <w:b/>
                <w:sz w:val="22"/>
                <w:szCs w:val="22"/>
              </w:rPr>
            </w:pPr>
            <w:r w:rsidRPr="00F20BDB">
              <w:rPr>
                <w:rFonts w:ascii="Calibri" w:hAnsi="Calibri"/>
                <w:b/>
                <w:sz w:val="22"/>
                <w:szCs w:val="22"/>
              </w:rPr>
              <w:t>Compétences exigibles au B.O.</w:t>
            </w:r>
          </w:p>
        </w:tc>
        <w:tc>
          <w:tcPr>
            <w:tcW w:w="8221" w:type="dxa"/>
            <w:vAlign w:val="center"/>
          </w:tcPr>
          <w:p w:rsidR="00F4770E" w:rsidRPr="0069634B" w:rsidRDefault="00F4770E" w:rsidP="00F4770E">
            <w:pPr>
              <w:spacing w:after="120"/>
              <w:jc w:val="both"/>
              <w:rPr>
                <w:sz w:val="22"/>
                <w:szCs w:val="22"/>
              </w:rPr>
            </w:pPr>
            <w:r>
              <w:rPr>
                <w:rFonts w:ascii="Calibri" w:hAnsi="Calibri"/>
                <w:sz w:val="22"/>
                <w:szCs w:val="22"/>
              </w:rPr>
              <w:t>Activité en</w:t>
            </w:r>
            <w:r w:rsidRPr="0069634B">
              <w:rPr>
                <w:rFonts w:ascii="Calibri" w:hAnsi="Calibri"/>
                <w:sz w:val="22"/>
                <w:szCs w:val="22"/>
              </w:rPr>
              <w:t xml:space="preserve"> lien avec </w:t>
            </w:r>
            <w:r>
              <w:rPr>
                <w:rFonts w:ascii="Calibri" w:hAnsi="Calibri"/>
                <w:sz w:val="22"/>
                <w:szCs w:val="22"/>
              </w:rPr>
              <w:t xml:space="preserve">la partie </w:t>
            </w:r>
            <w:r w:rsidRPr="0069634B">
              <w:rPr>
                <w:rFonts w:ascii="Calibri" w:hAnsi="Calibri"/>
                <w:sz w:val="22"/>
                <w:szCs w:val="22"/>
              </w:rPr>
              <w:t>« </w:t>
            </w:r>
            <w:r w:rsidRPr="0069634B">
              <w:rPr>
                <w:rFonts w:ascii="Calibri" w:hAnsi="Calibri"/>
                <w:color w:val="000000"/>
                <w:sz w:val="22"/>
                <w:szCs w:val="22"/>
              </w:rPr>
              <w:t xml:space="preserve">Concentrations massique et molaire d’une espèce en solution non saturée. » et en particulier les compétences attendues suivantes : </w:t>
            </w:r>
          </w:p>
          <w:p w:rsidR="00F4770E" w:rsidRPr="00B268A1" w:rsidRDefault="00F4770E" w:rsidP="00F4770E">
            <w:pPr>
              <w:pStyle w:val="Paragraphedeliste"/>
              <w:numPr>
                <w:ilvl w:val="0"/>
                <w:numId w:val="41"/>
              </w:numPr>
              <w:spacing w:after="0" w:line="240" w:lineRule="auto"/>
              <w:ind w:left="284" w:hanging="284"/>
              <w:contextualSpacing w:val="0"/>
              <w:jc w:val="both"/>
            </w:pPr>
            <w:r w:rsidRPr="00B268A1">
              <w:rPr>
                <w:color w:val="000000"/>
              </w:rPr>
              <w:t>Savoir que la concentration d'une solution en espèce dissoute peut s'exprimer en g.L</w:t>
            </w:r>
            <w:r w:rsidRPr="00B268A1">
              <w:rPr>
                <w:color w:val="000000"/>
                <w:vertAlign w:val="superscript"/>
              </w:rPr>
              <w:t>-1</w:t>
            </w:r>
            <w:r w:rsidRPr="00B268A1">
              <w:rPr>
                <w:color w:val="000000"/>
              </w:rPr>
              <w:t xml:space="preserve"> ou en mol.L</w:t>
            </w:r>
            <w:r w:rsidRPr="00B268A1">
              <w:rPr>
                <w:color w:val="000000"/>
                <w:vertAlign w:val="superscript"/>
              </w:rPr>
              <w:t>-1</w:t>
            </w:r>
            <w:r w:rsidRPr="00B268A1">
              <w:rPr>
                <w:color w:val="000000"/>
              </w:rPr>
              <w:t xml:space="preserve">. </w:t>
            </w:r>
          </w:p>
          <w:p w:rsidR="00F4770E" w:rsidRPr="00B268A1" w:rsidRDefault="00F4770E" w:rsidP="00F4770E">
            <w:pPr>
              <w:pStyle w:val="Paragraphedeliste"/>
              <w:numPr>
                <w:ilvl w:val="0"/>
                <w:numId w:val="41"/>
              </w:numPr>
              <w:spacing w:after="0" w:line="240" w:lineRule="auto"/>
              <w:ind w:left="284" w:hanging="284"/>
              <w:contextualSpacing w:val="0"/>
              <w:jc w:val="both"/>
            </w:pPr>
            <w:r w:rsidRPr="00B268A1">
              <w:rPr>
                <w:color w:val="000000"/>
              </w:rPr>
              <w:t xml:space="preserve">Connaître et exploiter l’expression de la concentration massique ou molaire d’une espèce moléculaire ou ionique dissoute. </w:t>
            </w:r>
          </w:p>
          <w:p w:rsidR="00F4770E" w:rsidRPr="00B268A1" w:rsidRDefault="00F4770E" w:rsidP="00F4770E">
            <w:pPr>
              <w:pStyle w:val="Paragraphedeliste"/>
              <w:numPr>
                <w:ilvl w:val="0"/>
                <w:numId w:val="41"/>
              </w:numPr>
              <w:spacing w:after="0" w:line="240" w:lineRule="auto"/>
              <w:ind w:left="284" w:hanging="284"/>
              <w:contextualSpacing w:val="0"/>
              <w:jc w:val="both"/>
            </w:pPr>
            <w:r w:rsidRPr="00B268A1">
              <w:rPr>
                <w:color w:val="000000"/>
              </w:rPr>
              <w:t xml:space="preserve">Calculer une masse molaire moléculaire à partir des masses molaires atomiques. </w:t>
            </w:r>
          </w:p>
          <w:p w:rsidR="00371A9C" w:rsidRPr="00F4770E" w:rsidRDefault="00F4770E" w:rsidP="00F4770E">
            <w:pPr>
              <w:pStyle w:val="Paragraphedeliste"/>
              <w:numPr>
                <w:ilvl w:val="0"/>
                <w:numId w:val="41"/>
              </w:numPr>
              <w:spacing w:after="120" w:line="240" w:lineRule="auto"/>
              <w:ind w:left="284" w:hanging="284"/>
              <w:contextualSpacing w:val="0"/>
              <w:jc w:val="both"/>
            </w:pPr>
            <w:r w:rsidRPr="00B268A1">
              <w:rPr>
                <w:color w:val="000000"/>
              </w:rPr>
              <w:t xml:space="preserve">Déterminer une quantité de matière connaissant la masse d’un solide. </w:t>
            </w:r>
          </w:p>
        </w:tc>
      </w:tr>
      <w:tr w:rsidR="00371A9C" w:rsidRPr="00126112" w:rsidTr="00485F9E">
        <w:tc>
          <w:tcPr>
            <w:tcW w:w="2197" w:type="dxa"/>
            <w:vAlign w:val="center"/>
          </w:tcPr>
          <w:p w:rsidR="00371A9C" w:rsidRPr="00F20BDB" w:rsidRDefault="00371A9C" w:rsidP="00485F9E">
            <w:pPr>
              <w:jc w:val="center"/>
              <w:rPr>
                <w:rFonts w:ascii="Calibri" w:hAnsi="Calibri"/>
                <w:b/>
                <w:sz w:val="22"/>
                <w:szCs w:val="22"/>
              </w:rPr>
            </w:pPr>
            <w:r w:rsidRPr="00F20BDB">
              <w:rPr>
                <w:rFonts w:ascii="Calibri" w:hAnsi="Calibri"/>
                <w:b/>
                <w:sz w:val="22"/>
                <w:szCs w:val="22"/>
              </w:rPr>
              <w:t>Compétences évaluées</w:t>
            </w:r>
            <w:r w:rsidR="00F4770E">
              <w:rPr>
                <w:rFonts w:ascii="Calibri" w:hAnsi="Calibri"/>
                <w:b/>
                <w:sz w:val="22"/>
                <w:szCs w:val="22"/>
              </w:rPr>
              <w:t xml:space="preserve"> </w:t>
            </w:r>
          </w:p>
          <w:p w:rsidR="00371A9C" w:rsidRPr="00F20BDB" w:rsidRDefault="00371A9C" w:rsidP="00485F9E">
            <w:pPr>
              <w:jc w:val="center"/>
              <w:rPr>
                <w:rFonts w:ascii="Calibri" w:hAnsi="Calibri"/>
                <w:b/>
                <w:sz w:val="22"/>
                <w:szCs w:val="22"/>
              </w:rPr>
            </w:pPr>
          </w:p>
        </w:tc>
        <w:tc>
          <w:tcPr>
            <w:tcW w:w="8221" w:type="dxa"/>
            <w:vAlign w:val="center"/>
          </w:tcPr>
          <w:p w:rsidR="00371A9C" w:rsidRDefault="00371A9C" w:rsidP="00485F9E">
            <w:pPr>
              <w:jc w:val="both"/>
              <w:rPr>
                <w:rFonts w:ascii="Calibri" w:hAnsi="Calibri"/>
                <w:sz w:val="22"/>
                <w:szCs w:val="22"/>
              </w:rPr>
            </w:pPr>
            <w:r w:rsidRPr="00126112">
              <w:rPr>
                <w:rFonts w:ascii="Calibri" w:hAnsi="Calibri"/>
                <w:sz w:val="22"/>
                <w:szCs w:val="22"/>
              </w:rPr>
              <w:t xml:space="preserve">Cette </w:t>
            </w:r>
            <w:r>
              <w:rPr>
                <w:rFonts w:ascii="Calibri" w:hAnsi="Calibri"/>
                <w:sz w:val="22"/>
                <w:szCs w:val="22"/>
              </w:rPr>
              <w:t>activité</w:t>
            </w:r>
            <w:r w:rsidRPr="00126112">
              <w:rPr>
                <w:rFonts w:ascii="Calibri" w:hAnsi="Calibri"/>
                <w:sz w:val="22"/>
                <w:szCs w:val="22"/>
              </w:rPr>
              <w:t xml:space="preserve"> permet d'évaluer les compétences</w:t>
            </w:r>
            <w:r>
              <w:rPr>
                <w:rFonts w:ascii="Calibri" w:hAnsi="Calibri"/>
                <w:sz w:val="22"/>
                <w:szCs w:val="22"/>
              </w:rPr>
              <w:t xml:space="preserve"> de la démarche scientifique</w:t>
            </w:r>
            <w:r w:rsidRPr="00126112">
              <w:rPr>
                <w:rFonts w:ascii="Calibri" w:hAnsi="Calibri"/>
                <w:sz w:val="22"/>
                <w:szCs w:val="22"/>
              </w:rPr>
              <w:t> :</w:t>
            </w:r>
          </w:p>
          <w:p w:rsidR="00371A9C" w:rsidRPr="00126112" w:rsidRDefault="00371A9C" w:rsidP="00485F9E">
            <w:pPr>
              <w:jc w:val="both"/>
              <w:rPr>
                <w:rFonts w:ascii="Calibri" w:hAnsi="Calibri"/>
                <w:sz w:val="22"/>
                <w:szCs w:val="22"/>
                <w:lang w:eastAsia="en-US"/>
              </w:rPr>
            </w:pPr>
          </w:p>
          <w:p w:rsidR="00371A9C" w:rsidRPr="00126112" w:rsidRDefault="00371A9C" w:rsidP="00371A9C">
            <w:pPr>
              <w:numPr>
                <w:ilvl w:val="0"/>
                <w:numId w:val="42"/>
              </w:numPr>
              <w:tabs>
                <w:tab w:val="clear" w:pos="360"/>
              </w:tabs>
              <w:ind w:left="213" w:hanging="213"/>
              <w:jc w:val="both"/>
              <w:rPr>
                <w:rFonts w:ascii="Calibri" w:hAnsi="Calibri"/>
                <w:sz w:val="22"/>
                <w:szCs w:val="22"/>
                <w:lang w:eastAsia="en-US"/>
              </w:rPr>
            </w:pPr>
            <w:r>
              <w:rPr>
                <w:rFonts w:ascii="Calibri" w:hAnsi="Calibri"/>
                <w:sz w:val="22"/>
                <w:szCs w:val="22"/>
              </w:rPr>
              <w:t>S’approprier (APP)</w:t>
            </w:r>
            <w:r w:rsidR="00DA170C">
              <w:rPr>
                <w:rFonts w:ascii="Calibri" w:hAnsi="Calibri"/>
                <w:sz w:val="22"/>
                <w:szCs w:val="22"/>
              </w:rPr>
              <w:t> : coefficient 2</w:t>
            </w:r>
          </w:p>
          <w:p w:rsidR="002C1A61" w:rsidRDefault="002C1A61" w:rsidP="00371A9C">
            <w:pPr>
              <w:numPr>
                <w:ilvl w:val="0"/>
                <w:numId w:val="42"/>
              </w:numPr>
              <w:tabs>
                <w:tab w:val="clear" w:pos="360"/>
              </w:tabs>
              <w:ind w:left="213" w:hanging="213"/>
              <w:jc w:val="both"/>
              <w:rPr>
                <w:rFonts w:ascii="Calibri" w:hAnsi="Calibri"/>
                <w:sz w:val="22"/>
                <w:szCs w:val="22"/>
              </w:rPr>
            </w:pPr>
            <w:r>
              <w:rPr>
                <w:rFonts w:ascii="Calibri" w:hAnsi="Calibri"/>
                <w:sz w:val="22"/>
                <w:szCs w:val="22"/>
              </w:rPr>
              <w:t xml:space="preserve">Analyser </w:t>
            </w:r>
            <w:r w:rsidRPr="00126112">
              <w:rPr>
                <w:rFonts w:ascii="Calibri" w:hAnsi="Calibri"/>
                <w:sz w:val="22"/>
                <w:szCs w:val="22"/>
              </w:rPr>
              <w:t>(</w:t>
            </w:r>
            <w:r>
              <w:rPr>
                <w:rFonts w:ascii="Calibri" w:hAnsi="Calibri"/>
                <w:sz w:val="22"/>
                <w:szCs w:val="22"/>
              </w:rPr>
              <w:t>ANA</w:t>
            </w:r>
            <w:r w:rsidRPr="00126112">
              <w:rPr>
                <w:rFonts w:ascii="Calibri" w:hAnsi="Calibri"/>
                <w:sz w:val="22"/>
                <w:szCs w:val="22"/>
              </w:rPr>
              <w:t>) </w:t>
            </w:r>
            <w:r>
              <w:rPr>
                <w:rFonts w:ascii="Calibri" w:hAnsi="Calibri"/>
                <w:sz w:val="22"/>
                <w:szCs w:val="22"/>
              </w:rPr>
              <w:t xml:space="preserve">: coefficient </w:t>
            </w:r>
            <w:r>
              <w:rPr>
                <w:rFonts w:ascii="Calibri" w:hAnsi="Calibri"/>
                <w:sz w:val="22"/>
                <w:szCs w:val="22"/>
              </w:rPr>
              <w:t>4</w:t>
            </w:r>
          </w:p>
          <w:p w:rsidR="00371A9C" w:rsidRPr="002C1A61" w:rsidRDefault="00371A9C" w:rsidP="002C1A61">
            <w:pPr>
              <w:numPr>
                <w:ilvl w:val="0"/>
                <w:numId w:val="42"/>
              </w:numPr>
              <w:tabs>
                <w:tab w:val="clear" w:pos="360"/>
              </w:tabs>
              <w:ind w:left="213" w:hanging="213"/>
              <w:jc w:val="both"/>
              <w:rPr>
                <w:rFonts w:ascii="Calibri" w:hAnsi="Calibri"/>
                <w:sz w:val="22"/>
                <w:szCs w:val="22"/>
              </w:rPr>
            </w:pPr>
            <w:r>
              <w:rPr>
                <w:rFonts w:ascii="Calibri" w:hAnsi="Calibri"/>
                <w:sz w:val="22"/>
                <w:szCs w:val="22"/>
              </w:rPr>
              <w:t>Réaliser</w:t>
            </w:r>
            <w:r w:rsidRPr="00126112">
              <w:rPr>
                <w:rFonts w:ascii="Calibri" w:hAnsi="Calibri"/>
                <w:sz w:val="22"/>
                <w:szCs w:val="22"/>
              </w:rPr>
              <w:t xml:space="preserve"> (</w:t>
            </w:r>
            <w:r>
              <w:rPr>
                <w:rFonts w:ascii="Calibri" w:hAnsi="Calibri"/>
                <w:sz w:val="22"/>
                <w:szCs w:val="22"/>
              </w:rPr>
              <w:t>REA</w:t>
            </w:r>
            <w:r w:rsidRPr="00126112">
              <w:rPr>
                <w:rFonts w:ascii="Calibri" w:hAnsi="Calibri"/>
                <w:sz w:val="22"/>
                <w:szCs w:val="22"/>
              </w:rPr>
              <w:t>) </w:t>
            </w:r>
            <w:r w:rsidR="00DA170C">
              <w:rPr>
                <w:rFonts w:ascii="Calibri" w:hAnsi="Calibri"/>
                <w:sz w:val="22"/>
                <w:szCs w:val="22"/>
              </w:rPr>
              <w:t xml:space="preserve">: coefficient </w:t>
            </w:r>
            <w:r w:rsidR="002C1A61">
              <w:rPr>
                <w:rFonts w:ascii="Calibri" w:hAnsi="Calibri"/>
                <w:sz w:val="22"/>
                <w:szCs w:val="22"/>
              </w:rPr>
              <w:t>2</w:t>
            </w:r>
          </w:p>
          <w:p w:rsidR="00371A9C" w:rsidRDefault="00371A9C" w:rsidP="00371A9C">
            <w:pPr>
              <w:numPr>
                <w:ilvl w:val="0"/>
                <w:numId w:val="42"/>
              </w:numPr>
              <w:tabs>
                <w:tab w:val="clear" w:pos="360"/>
              </w:tabs>
              <w:ind w:left="213" w:hanging="213"/>
              <w:jc w:val="both"/>
              <w:rPr>
                <w:rFonts w:ascii="Calibri" w:hAnsi="Calibri"/>
                <w:sz w:val="22"/>
                <w:szCs w:val="22"/>
              </w:rPr>
            </w:pPr>
            <w:r>
              <w:rPr>
                <w:rFonts w:ascii="Calibri" w:hAnsi="Calibri"/>
                <w:sz w:val="22"/>
                <w:szCs w:val="22"/>
              </w:rPr>
              <w:t>Valider</w:t>
            </w:r>
            <w:r w:rsidRPr="00126112">
              <w:rPr>
                <w:rFonts w:ascii="Calibri" w:hAnsi="Calibri"/>
                <w:sz w:val="22"/>
                <w:szCs w:val="22"/>
              </w:rPr>
              <w:t xml:space="preserve"> (</w:t>
            </w:r>
            <w:r>
              <w:rPr>
                <w:rFonts w:ascii="Calibri" w:hAnsi="Calibri"/>
                <w:sz w:val="22"/>
                <w:szCs w:val="22"/>
              </w:rPr>
              <w:t>VAL</w:t>
            </w:r>
            <w:r w:rsidRPr="00126112">
              <w:rPr>
                <w:rFonts w:ascii="Calibri" w:hAnsi="Calibri"/>
                <w:sz w:val="22"/>
                <w:szCs w:val="22"/>
              </w:rPr>
              <w:t>) </w:t>
            </w:r>
            <w:r w:rsidR="00DA170C">
              <w:rPr>
                <w:rFonts w:ascii="Calibri" w:hAnsi="Calibri"/>
                <w:sz w:val="22"/>
                <w:szCs w:val="22"/>
              </w:rPr>
              <w:t>: coefficient 1</w:t>
            </w:r>
          </w:p>
          <w:p w:rsidR="00371A9C" w:rsidRDefault="00371A9C" w:rsidP="00371A9C">
            <w:pPr>
              <w:numPr>
                <w:ilvl w:val="0"/>
                <w:numId w:val="42"/>
              </w:numPr>
              <w:tabs>
                <w:tab w:val="clear" w:pos="360"/>
              </w:tabs>
              <w:ind w:left="213" w:hanging="213"/>
              <w:jc w:val="both"/>
              <w:rPr>
                <w:rFonts w:ascii="Calibri" w:hAnsi="Calibri"/>
                <w:sz w:val="22"/>
                <w:szCs w:val="22"/>
              </w:rPr>
            </w:pPr>
            <w:r>
              <w:rPr>
                <w:rFonts w:ascii="Calibri" w:hAnsi="Calibri"/>
                <w:sz w:val="22"/>
                <w:szCs w:val="22"/>
              </w:rPr>
              <w:t>Communiquer (COM)</w:t>
            </w:r>
            <w:r w:rsidR="00DA170C">
              <w:rPr>
                <w:rFonts w:ascii="Calibri" w:hAnsi="Calibri"/>
                <w:sz w:val="22"/>
                <w:szCs w:val="22"/>
              </w:rPr>
              <w:t xml:space="preserve"> : coefficient 1</w:t>
            </w:r>
          </w:p>
          <w:p w:rsidR="00371A9C" w:rsidRPr="00126112" w:rsidRDefault="00371A9C" w:rsidP="00485F9E">
            <w:pPr>
              <w:ind w:left="213"/>
              <w:jc w:val="both"/>
              <w:rPr>
                <w:rFonts w:ascii="Calibri" w:hAnsi="Calibri"/>
                <w:sz w:val="22"/>
                <w:szCs w:val="22"/>
              </w:rPr>
            </w:pPr>
          </w:p>
        </w:tc>
      </w:tr>
      <w:tr w:rsidR="00371A9C" w:rsidRPr="00126112" w:rsidTr="00485F9E">
        <w:trPr>
          <w:trHeight w:val="757"/>
        </w:trPr>
        <w:tc>
          <w:tcPr>
            <w:tcW w:w="2197" w:type="dxa"/>
            <w:vAlign w:val="center"/>
          </w:tcPr>
          <w:p w:rsidR="00371A9C" w:rsidRPr="00F20BDB" w:rsidRDefault="00371A9C" w:rsidP="00485F9E">
            <w:pPr>
              <w:jc w:val="center"/>
              <w:rPr>
                <w:rFonts w:ascii="Calibri" w:hAnsi="Calibri"/>
                <w:b/>
                <w:sz w:val="22"/>
                <w:szCs w:val="22"/>
              </w:rPr>
            </w:pPr>
            <w:r>
              <w:rPr>
                <w:rFonts w:ascii="Calibri" w:hAnsi="Calibri"/>
                <w:b/>
                <w:sz w:val="22"/>
                <w:szCs w:val="22"/>
              </w:rPr>
              <w:t>Mise en œuvre</w:t>
            </w:r>
          </w:p>
        </w:tc>
        <w:tc>
          <w:tcPr>
            <w:tcW w:w="8221" w:type="dxa"/>
            <w:vAlign w:val="center"/>
          </w:tcPr>
          <w:p w:rsidR="00371A9C" w:rsidRPr="00126112" w:rsidRDefault="00F4770E" w:rsidP="00485F9E">
            <w:pPr>
              <w:spacing w:after="120"/>
              <w:jc w:val="both"/>
              <w:rPr>
                <w:rFonts w:ascii="Calibri" w:hAnsi="Calibri" w:cs="Arial"/>
                <w:sz w:val="22"/>
                <w:szCs w:val="22"/>
              </w:rPr>
            </w:pPr>
            <w:r>
              <w:rPr>
                <w:rFonts w:ascii="Calibri" w:hAnsi="Calibri" w:cs="Arial"/>
                <w:sz w:val="22"/>
                <w:szCs w:val="22"/>
              </w:rPr>
              <w:t>Cette activité peut être proposée dans le cadre du cours de physique-chimie comme en AP (compétence 5 : « Analyser et traiter une question »). Elle peut faire l’objet d’une évaluation formative comme sommative</w:t>
            </w:r>
            <w:r w:rsidR="00DA170C">
              <w:rPr>
                <w:rFonts w:ascii="Calibri" w:hAnsi="Calibri" w:cs="Arial"/>
                <w:sz w:val="22"/>
                <w:szCs w:val="22"/>
              </w:rPr>
              <w:t xml:space="preserve"> (la feuille de calcul adossée à l’activité peut être paramétrée en fonction du nombre de points choisis).</w:t>
            </w:r>
          </w:p>
        </w:tc>
      </w:tr>
      <w:tr w:rsidR="00371A9C" w:rsidRPr="00126112" w:rsidTr="00485F9E">
        <w:trPr>
          <w:trHeight w:val="977"/>
        </w:trPr>
        <w:tc>
          <w:tcPr>
            <w:tcW w:w="2197" w:type="dxa"/>
            <w:vAlign w:val="center"/>
          </w:tcPr>
          <w:p w:rsidR="00371A9C" w:rsidRDefault="00371A9C" w:rsidP="00485F9E">
            <w:pPr>
              <w:jc w:val="center"/>
              <w:rPr>
                <w:rFonts w:ascii="Calibri" w:hAnsi="Calibri"/>
                <w:b/>
                <w:sz w:val="22"/>
                <w:szCs w:val="22"/>
              </w:rPr>
            </w:pPr>
            <w:r>
              <w:rPr>
                <w:rFonts w:ascii="Calibri" w:hAnsi="Calibri"/>
                <w:b/>
                <w:sz w:val="22"/>
                <w:szCs w:val="22"/>
              </w:rPr>
              <w:t>Remarques</w:t>
            </w:r>
          </w:p>
        </w:tc>
        <w:tc>
          <w:tcPr>
            <w:tcW w:w="8221" w:type="dxa"/>
            <w:vAlign w:val="center"/>
          </w:tcPr>
          <w:p w:rsidR="00371A9C" w:rsidRDefault="00F4770E" w:rsidP="00F4770E">
            <w:pPr>
              <w:jc w:val="both"/>
              <w:rPr>
                <w:rFonts w:ascii="Calibri" w:hAnsi="Calibri"/>
                <w:color w:val="000000"/>
                <w:sz w:val="22"/>
                <w:szCs w:val="22"/>
              </w:rPr>
            </w:pPr>
            <w:r w:rsidRPr="0069634B">
              <w:rPr>
                <w:rFonts w:ascii="Calibri" w:hAnsi="Calibri"/>
                <w:color w:val="000000"/>
                <w:sz w:val="22"/>
                <w:szCs w:val="22"/>
              </w:rPr>
              <w:t>Cette résolution de problème permet un travail en lien avec le professeur de l'enseignement d'exploration de SES car des notions abordées dans cet enseignement sont utiles. Les élèves peuvent se renseigner auprès de ce collègue pour mieux comprendre la demande de ce laboratoire.</w:t>
            </w:r>
          </w:p>
          <w:p w:rsidR="00F4770E" w:rsidRDefault="00F4770E" w:rsidP="00F4770E">
            <w:pPr>
              <w:jc w:val="both"/>
              <w:rPr>
                <w:rFonts w:ascii="Calibri" w:hAnsi="Calibri"/>
                <w:color w:val="000000"/>
                <w:sz w:val="22"/>
                <w:szCs w:val="22"/>
              </w:rPr>
            </w:pPr>
          </w:p>
          <w:p w:rsidR="00F4770E" w:rsidRDefault="00F4770E" w:rsidP="00F4770E">
            <w:pPr>
              <w:jc w:val="both"/>
              <w:rPr>
                <w:rFonts w:ascii="Calibri" w:hAnsi="Calibri"/>
                <w:b/>
                <w:bCs/>
                <w:sz w:val="22"/>
                <w:szCs w:val="22"/>
              </w:rPr>
            </w:pPr>
            <w:r>
              <w:rPr>
                <w:rFonts w:ascii="Calibri" w:hAnsi="Calibri"/>
                <w:sz w:val="22"/>
                <w:szCs w:val="22"/>
              </w:rPr>
              <w:t>En lien avec la partie du programme </w:t>
            </w:r>
            <w:proofErr w:type="gramStart"/>
            <w:r>
              <w:rPr>
                <w:rFonts w:ascii="Calibri" w:hAnsi="Calibri"/>
                <w:sz w:val="22"/>
                <w:szCs w:val="22"/>
              </w:rPr>
              <w:t xml:space="preserve">: </w:t>
            </w:r>
            <w:r w:rsidRPr="0069634B">
              <w:rPr>
                <w:rFonts w:ascii="Calibri" w:hAnsi="Calibri"/>
                <w:sz w:val="22"/>
                <w:szCs w:val="22"/>
              </w:rPr>
              <w:t xml:space="preserve"> </w:t>
            </w:r>
            <w:r w:rsidRPr="0069634B">
              <w:rPr>
                <w:rFonts w:ascii="Calibri" w:hAnsi="Calibri"/>
                <w:b/>
                <w:bCs/>
                <w:sz w:val="22"/>
                <w:szCs w:val="22"/>
              </w:rPr>
              <w:t>II</w:t>
            </w:r>
            <w:proofErr w:type="gramEnd"/>
            <w:r w:rsidRPr="0069634B">
              <w:rPr>
                <w:rFonts w:ascii="Calibri" w:hAnsi="Calibri"/>
                <w:b/>
                <w:bCs/>
                <w:sz w:val="22"/>
                <w:szCs w:val="22"/>
              </w:rPr>
              <w:t>. Entreprises et production</w:t>
            </w:r>
          </w:p>
          <w:p w:rsidR="00F4770E" w:rsidRPr="0069634B" w:rsidRDefault="00F4770E" w:rsidP="00F4770E">
            <w:pPr>
              <w:jc w:val="both"/>
              <w:rPr>
                <w:sz w:val="12"/>
                <w:szCs w:val="22"/>
              </w:rPr>
            </w:pPr>
          </w:p>
          <w:p w:rsidR="00F4770E" w:rsidRDefault="00F4770E" w:rsidP="00F4770E">
            <w:pPr>
              <w:jc w:val="both"/>
              <w:rPr>
                <w:rFonts w:ascii="Calibri" w:hAnsi="Calibri"/>
                <w:i/>
                <w:iCs/>
                <w:sz w:val="22"/>
                <w:szCs w:val="22"/>
              </w:rPr>
            </w:pPr>
            <w:r>
              <w:rPr>
                <w:rFonts w:ascii="Calibri" w:hAnsi="Calibri"/>
                <w:sz w:val="22"/>
                <w:szCs w:val="22"/>
              </w:rPr>
              <w:t>S</w:t>
            </w:r>
            <w:r w:rsidRPr="0069634B">
              <w:rPr>
                <w:rFonts w:ascii="Calibri" w:hAnsi="Calibri"/>
                <w:sz w:val="22"/>
                <w:szCs w:val="22"/>
              </w:rPr>
              <w:t xml:space="preserve">econd item : </w:t>
            </w:r>
            <w:r w:rsidRPr="0069634B">
              <w:rPr>
                <w:rFonts w:ascii="Calibri" w:hAnsi="Calibri"/>
                <w:i/>
                <w:iCs/>
                <w:sz w:val="22"/>
                <w:szCs w:val="22"/>
              </w:rPr>
              <w:t>Comment produire et combien produire ?</w:t>
            </w:r>
          </w:p>
          <w:p w:rsidR="00F4770E" w:rsidRPr="0069634B" w:rsidRDefault="00F4770E" w:rsidP="00F4770E">
            <w:pPr>
              <w:jc w:val="both"/>
              <w:rPr>
                <w:sz w:val="12"/>
                <w:szCs w:val="22"/>
              </w:rPr>
            </w:pPr>
          </w:p>
          <w:p w:rsidR="00F4770E" w:rsidRPr="0069634B" w:rsidRDefault="00F4770E" w:rsidP="00F4770E">
            <w:pPr>
              <w:jc w:val="both"/>
              <w:rPr>
                <w:sz w:val="22"/>
                <w:szCs w:val="22"/>
              </w:rPr>
            </w:pPr>
            <w:r w:rsidRPr="0069634B">
              <w:rPr>
                <w:rFonts w:ascii="Calibri" w:hAnsi="Calibri"/>
                <w:sz w:val="22"/>
                <w:szCs w:val="22"/>
              </w:rPr>
              <w:t>« On montrera comment l’entreprise est amenée à combiner efficacement les facteurs de production en tenant compte de leurs coûts et de leur caractère plus ou moins substituable. On soulignera que cette combinaison peut évoluer au cours du temps, sous l’influence de différents facteurs. On mettra en évidence l’accroissement de la productivité dans le long terme (notamment sous l’action du progrès technique) et ses différents effets. »</w:t>
            </w:r>
          </w:p>
          <w:p w:rsidR="00F4770E" w:rsidRPr="00F4770E" w:rsidRDefault="00F4770E" w:rsidP="00F4770E">
            <w:pPr>
              <w:jc w:val="both"/>
              <w:rPr>
                <w:sz w:val="22"/>
                <w:szCs w:val="22"/>
              </w:rPr>
            </w:pPr>
          </w:p>
        </w:tc>
      </w:tr>
      <w:tr w:rsidR="00371A9C" w:rsidRPr="00126112" w:rsidTr="00485F9E">
        <w:trPr>
          <w:trHeight w:val="413"/>
        </w:trPr>
        <w:tc>
          <w:tcPr>
            <w:tcW w:w="2197" w:type="dxa"/>
            <w:vAlign w:val="center"/>
          </w:tcPr>
          <w:p w:rsidR="00371A9C" w:rsidRPr="00F20BDB" w:rsidRDefault="00371A9C" w:rsidP="00485F9E">
            <w:pPr>
              <w:jc w:val="center"/>
              <w:rPr>
                <w:rFonts w:ascii="Calibri" w:hAnsi="Calibri"/>
                <w:b/>
                <w:sz w:val="22"/>
                <w:szCs w:val="22"/>
              </w:rPr>
            </w:pPr>
            <w:r>
              <w:rPr>
                <w:rFonts w:ascii="Calibri" w:hAnsi="Calibri"/>
                <w:b/>
                <w:sz w:val="22"/>
                <w:szCs w:val="22"/>
              </w:rPr>
              <w:t>Auteur</w:t>
            </w:r>
          </w:p>
        </w:tc>
        <w:tc>
          <w:tcPr>
            <w:tcW w:w="8221" w:type="dxa"/>
            <w:vAlign w:val="center"/>
          </w:tcPr>
          <w:p w:rsidR="00371A9C" w:rsidRPr="00126112" w:rsidRDefault="00371A9C" w:rsidP="005E203B">
            <w:pPr>
              <w:jc w:val="both"/>
              <w:rPr>
                <w:rFonts w:ascii="Calibri" w:hAnsi="Calibri"/>
                <w:sz w:val="22"/>
                <w:szCs w:val="22"/>
              </w:rPr>
            </w:pPr>
            <w:r>
              <w:rPr>
                <w:rFonts w:ascii="Calibri" w:hAnsi="Calibri"/>
                <w:sz w:val="22"/>
                <w:szCs w:val="22"/>
              </w:rPr>
              <w:t xml:space="preserve">Philippe CHEVALLIER – Lycée </w:t>
            </w:r>
            <w:r w:rsidR="005E203B">
              <w:rPr>
                <w:rFonts w:ascii="Calibri" w:hAnsi="Calibri"/>
                <w:sz w:val="22"/>
                <w:szCs w:val="22"/>
              </w:rPr>
              <w:t>Rotrou</w:t>
            </w:r>
            <w:r>
              <w:rPr>
                <w:rFonts w:ascii="Calibri" w:hAnsi="Calibri"/>
                <w:sz w:val="22"/>
                <w:szCs w:val="22"/>
              </w:rPr>
              <w:t xml:space="preserve"> – Dreux (28)</w:t>
            </w:r>
          </w:p>
        </w:tc>
      </w:tr>
    </w:tbl>
    <w:p w:rsidR="00371A9C" w:rsidRPr="00973DA9" w:rsidRDefault="00371A9C" w:rsidP="00371A9C">
      <w:pPr>
        <w:jc w:val="both"/>
        <w:rPr>
          <w:rFonts w:ascii="Calibri" w:hAnsi="Calibri"/>
          <w:sz w:val="2"/>
          <w:szCs w:val="2"/>
          <w:u w:val="single"/>
        </w:rPr>
      </w:pPr>
      <w:r>
        <w:rPr>
          <w:rFonts w:ascii="Calibri" w:hAnsi="Calibri"/>
          <w:u w:val="single"/>
        </w:rPr>
        <w:br w:type="page"/>
      </w:r>
    </w:p>
    <w:p w:rsidR="00371A9C" w:rsidRPr="00D97BEF" w:rsidRDefault="00371A9C" w:rsidP="00371A9C">
      <w:pPr>
        <w:rPr>
          <w:sz w:val="2"/>
          <w:szCs w:val="2"/>
        </w:rPr>
      </w:pPr>
    </w:p>
    <w:p w:rsidR="00371A9C" w:rsidRDefault="00371A9C" w:rsidP="00371A9C">
      <w:pPr>
        <w:pBdr>
          <w:top w:val="single" w:sz="4" w:space="1" w:color="244061"/>
          <w:left w:val="single" w:sz="4" w:space="4" w:color="244061"/>
          <w:bottom w:val="single" w:sz="4" w:space="1" w:color="244061"/>
          <w:right w:val="single" w:sz="4" w:space="4" w:color="244061"/>
        </w:pBdr>
        <w:shd w:val="clear" w:color="auto" w:fill="95B3D7"/>
        <w:tabs>
          <w:tab w:val="left" w:pos="851"/>
        </w:tabs>
        <w:jc w:val="center"/>
      </w:pPr>
      <w:r w:rsidRPr="00D97BEF">
        <w:rPr>
          <w:rFonts w:ascii="Calibri" w:eastAsia="Calibri" w:hAnsi="Calibri" w:cs="Arial"/>
          <w:b/>
          <w:bCs/>
          <w:color w:val="0F243E"/>
          <w:sz w:val="28"/>
          <w:szCs w:val="28"/>
          <w:lang w:eastAsia="en-US"/>
        </w:rPr>
        <w:t>ÉNONCÉ</w:t>
      </w:r>
    </w:p>
    <w:p w:rsidR="0069634B" w:rsidRDefault="0069634B" w:rsidP="0069634B">
      <w:pPr>
        <w:rPr>
          <w:rFonts w:ascii="Calibri" w:hAnsi="Calibri"/>
          <w:sz w:val="22"/>
          <w:szCs w:val="22"/>
        </w:rPr>
      </w:pPr>
    </w:p>
    <w:p w:rsidR="00371A9C" w:rsidRPr="00371A9C" w:rsidRDefault="00371A9C" w:rsidP="00371A9C">
      <w:pPr>
        <w:jc w:val="center"/>
        <w:rPr>
          <w:rFonts w:ascii="Calibri" w:hAnsi="Calibri"/>
          <w:b/>
          <w:color w:val="FF00FF"/>
          <w:sz w:val="28"/>
          <w:szCs w:val="22"/>
        </w:rPr>
      </w:pPr>
      <w:r w:rsidRPr="00371A9C">
        <w:rPr>
          <w:rFonts w:ascii="Calibri" w:hAnsi="Calibri"/>
          <w:b/>
          <w:color w:val="FF00FF"/>
          <w:sz w:val="28"/>
          <w:szCs w:val="22"/>
          <w:u w:val="single"/>
        </w:rPr>
        <w:t>UNE HISTOIRE D’ARGENT !</w:t>
      </w:r>
    </w:p>
    <w:p w:rsidR="00371A9C" w:rsidRDefault="00371A9C" w:rsidP="0069634B">
      <w:pPr>
        <w:rPr>
          <w:rFonts w:ascii="Calibri" w:hAnsi="Calibri"/>
          <w:sz w:val="22"/>
          <w:szCs w:val="22"/>
        </w:rPr>
      </w:pPr>
    </w:p>
    <w:p w:rsidR="00DB18DB" w:rsidRPr="00955490" w:rsidRDefault="00DB18DB" w:rsidP="00DB18DB">
      <w:pPr>
        <w:pBdr>
          <w:top w:val="single" w:sz="4" w:space="1" w:color="712540"/>
          <w:left w:val="single" w:sz="4" w:space="4" w:color="712540"/>
          <w:bottom w:val="single" w:sz="4" w:space="1" w:color="712540"/>
          <w:right w:val="single" w:sz="4" w:space="5" w:color="712540"/>
        </w:pBdr>
        <w:shd w:val="clear" w:color="auto" w:fill="E8BACA"/>
        <w:autoSpaceDE w:val="0"/>
        <w:autoSpaceDN w:val="0"/>
        <w:adjustRightInd w:val="0"/>
        <w:rPr>
          <w:rFonts w:ascii="Calibri" w:hAnsi="Calibri" w:cs="Calibri"/>
          <w:b/>
          <w:bCs/>
          <w:color w:val="712540"/>
        </w:rPr>
      </w:pPr>
      <w:r>
        <w:rPr>
          <w:rFonts w:ascii="Calibri" w:hAnsi="Calibri" w:cs="Calibri"/>
          <w:b/>
          <w:color w:val="712540"/>
        </w:rPr>
        <w:t>CONTEXTE</w:t>
      </w:r>
    </w:p>
    <w:p w:rsidR="0069634B" w:rsidRPr="00371127" w:rsidRDefault="0069634B" w:rsidP="0069634B">
      <w:pPr>
        <w:jc w:val="both"/>
        <w:rPr>
          <w:rFonts w:ascii="Calibri" w:hAnsi="Calibri"/>
          <w:sz w:val="22"/>
          <w:szCs w:val="22"/>
        </w:rPr>
      </w:pPr>
    </w:p>
    <w:p w:rsidR="00DB18DB" w:rsidRPr="00DB18DB" w:rsidRDefault="0069634B" w:rsidP="0069634B">
      <w:pPr>
        <w:jc w:val="both"/>
        <w:rPr>
          <w:rFonts w:asciiTheme="minorHAnsi" w:hAnsiTheme="minorHAnsi"/>
        </w:rPr>
      </w:pPr>
      <w:r w:rsidRPr="0069634B">
        <w:rPr>
          <w:rFonts w:ascii="Calibri" w:hAnsi="Calibri"/>
        </w:rPr>
        <w:t>« </w:t>
      </w:r>
      <w:r w:rsidRPr="00DB18DB">
        <w:rPr>
          <w:rFonts w:ascii="Calibri" w:hAnsi="Calibri"/>
          <w:b/>
        </w:rPr>
        <w:t>L</w:t>
      </w:r>
      <w:r w:rsidR="00D03DC9" w:rsidRPr="00DB18DB">
        <w:rPr>
          <w:rFonts w:ascii="Calibri" w:hAnsi="Calibri"/>
          <w:b/>
        </w:rPr>
        <w:t>a solution ? C'est l'argent !</w:t>
      </w:r>
      <w:r w:rsidR="00D03DC9">
        <w:rPr>
          <w:rFonts w:ascii="Calibri" w:hAnsi="Calibri"/>
        </w:rPr>
        <w:t> »</w:t>
      </w:r>
      <w:r w:rsidRPr="0069634B">
        <w:rPr>
          <w:rFonts w:ascii="Calibri" w:hAnsi="Calibri"/>
        </w:rPr>
        <w:t xml:space="preserve"> </w:t>
      </w:r>
      <w:proofErr w:type="gramStart"/>
      <w:r w:rsidRPr="0069634B">
        <w:rPr>
          <w:rFonts w:ascii="Calibri" w:hAnsi="Calibri"/>
        </w:rPr>
        <w:t>est</w:t>
      </w:r>
      <w:proofErr w:type="gramEnd"/>
      <w:r w:rsidRPr="0069634B">
        <w:rPr>
          <w:rFonts w:ascii="Calibri" w:hAnsi="Calibri"/>
        </w:rPr>
        <w:t xml:space="preserve"> le nom du laboratoire de chimie bien connu dans toute la ville</w:t>
      </w:r>
      <w:r>
        <w:rPr>
          <w:rFonts w:ascii="Calibri" w:hAnsi="Calibri"/>
        </w:rPr>
        <w:t xml:space="preserve">, </w:t>
      </w:r>
      <w:r w:rsidR="002C1A61">
        <w:rPr>
          <w:rFonts w:ascii="Calibri" w:hAnsi="Calibri"/>
        </w:rPr>
        <w:t xml:space="preserve">laboratoire </w:t>
      </w:r>
      <w:r w:rsidRPr="0069634B">
        <w:rPr>
          <w:rFonts w:ascii="Calibri" w:hAnsi="Calibri"/>
        </w:rPr>
        <w:t xml:space="preserve">dans lequel vous travaillez. </w:t>
      </w:r>
      <w:r w:rsidR="00DB18DB">
        <w:rPr>
          <w:rFonts w:ascii="Calibri" w:hAnsi="Calibri"/>
        </w:rPr>
        <w:t>Aujourd’hui, v</w:t>
      </w:r>
      <w:r w:rsidRPr="0069634B">
        <w:rPr>
          <w:rFonts w:ascii="Calibri" w:hAnsi="Calibri"/>
        </w:rPr>
        <w:t xml:space="preserve">otre responsable vous demande de proposer le protocole permettant de fabriquer une solution de nitrate d'argent. </w:t>
      </w:r>
      <w:r w:rsidR="00DB18DB">
        <w:rPr>
          <w:rFonts w:ascii="Calibri" w:hAnsi="Calibri"/>
        </w:rPr>
        <w:t xml:space="preserve">C’est en effet une solution très utile dans le domaine médical.  </w:t>
      </w:r>
      <w:r w:rsidR="00DB18DB">
        <w:rPr>
          <w:rFonts w:asciiTheme="minorHAnsi" w:hAnsiTheme="minorHAnsi"/>
        </w:rPr>
        <w:t xml:space="preserve">Une solution de nitrate d’argent à 1 % </w:t>
      </w:r>
      <w:r w:rsidR="00DB18DB" w:rsidRPr="00DB18DB">
        <w:rPr>
          <w:rFonts w:asciiTheme="minorHAnsi" w:hAnsiTheme="minorHAnsi"/>
        </w:rPr>
        <w:t xml:space="preserve">est </w:t>
      </w:r>
      <w:r w:rsidR="00DB18DB">
        <w:rPr>
          <w:rFonts w:asciiTheme="minorHAnsi" w:hAnsiTheme="minorHAnsi"/>
        </w:rPr>
        <w:t xml:space="preserve">en effet </w:t>
      </w:r>
      <w:r w:rsidR="00DB18DB" w:rsidRPr="00DB18DB">
        <w:rPr>
          <w:rFonts w:asciiTheme="minorHAnsi" w:hAnsiTheme="minorHAnsi"/>
        </w:rPr>
        <w:t xml:space="preserve">un antiseptique à usage externe et </w:t>
      </w:r>
      <w:proofErr w:type="spellStart"/>
      <w:r w:rsidR="00DB18DB" w:rsidRPr="00DB18DB">
        <w:rPr>
          <w:rFonts w:asciiTheme="minorHAnsi" w:hAnsiTheme="minorHAnsi"/>
        </w:rPr>
        <w:t>kératolytique</w:t>
      </w:r>
      <w:proofErr w:type="spellEnd"/>
      <w:r w:rsidR="00DB18DB" w:rsidRPr="00DB18DB">
        <w:rPr>
          <w:rFonts w:asciiTheme="minorHAnsi" w:hAnsiTheme="minorHAnsi"/>
        </w:rPr>
        <w:t xml:space="preserve"> qui a un effet séchant</w:t>
      </w:r>
      <w:r w:rsidR="00DB18DB">
        <w:rPr>
          <w:rFonts w:ascii="Calibri" w:hAnsi="Calibri"/>
        </w:rPr>
        <w:t>.</w:t>
      </w:r>
    </w:p>
    <w:p w:rsidR="0069634B" w:rsidRDefault="0069634B" w:rsidP="0069634B">
      <w:pPr>
        <w:jc w:val="both"/>
        <w:rPr>
          <w:rFonts w:ascii="Calibri" w:hAnsi="Calibri"/>
        </w:rPr>
      </w:pPr>
      <w:r w:rsidRPr="0069634B">
        <w:rPr>
          <w:rFonts w:ascii="Calibri" w:hAnsi="Calibri"/>
        </w:rPr>
        <w:t xml:space="preserve">Vous pensez </w:t>
      </w:r>
      <w:r w:rsidR="00DB18DB">
        <w:rPr>
          <w:rFonts w:ascii="Calibri" w:hAnsi="Calibri"/>
        </w:rPr>
        <w:t xml:space="preserve">sur le champ : </w:t>
      </w:r>
      <w:r w:rsidRPr="0069634B">
        <w:rPr>
          <w:rFonts w:ascii="Calibri" w:hAnsi="Calibri"/>
        </w:rPr>
        <w:t>« Ah que j'aimerai avoir cette prime d'intéressement que mon chef m'a promise si j'arrive à fabriquer la solution pour le coût le moins cher ! Je pourrai partir dans les îles en vacances ... ».</w:t>
      </w:r>
    </w:p>
    <w:p w:rsidR="00DB18DB" w:rsidRPr="00DB18DB" w:rsidRDefault="00DB18DB" w:rsidP="0069634B">
      <w:pPr>
        <w:jc w:val="both"/>
        <w:rPr>
          <w:rFonts w:ascii="Calibri" w:hAnsi="Calibri"/>
          <w:sz w:val="16"/>
        </w:rPr>
      </w:pPr>
    </w:p>
    <w:p w:rsidR="00DB18DB" w:rsidRDefault="00DB18DB" w:rsidP="0069634B">
      <w:pPr>
        <w:jc w:val="both"/>
        <w:rPr>
          <w:rFonts w:ascii="Calibri" w:hAnsi="Calibri"/>
        </w:rPr>
      </w:pPr>
      <w:r>
        <w:rPr>
          <w:rFonts w:ascii="Calibri" w:hAnsi="Calibri"/>
        </w:rPr>
        <w:t>Avant de penser aux vacances, il faut se mettre au travail ! Commencez donc par étudier les documents que vous a fournis votre responsable …</w:t>
      </w:r>
    </w:p>
    <w:p w:rsidR="0069634B" w:rsidRPr="0069634B" w:rsidRDefault="0069634B" w:rsidP="0069634B">
      <w:pPr>
        <w:jc w:val="both"/>
      </w:pPr>
    </w:p>
    <w:p w:rsidR="0069634B" w:rsidRDefault="0069634B" w:rsidP="0069634B"/>
    <w:p w:rsidR="00DB18DB" w:rsidRPr="00955490" w:rsidRDefault="00DB18DB" w:rsidP="00DB18DB">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rFonts w:ascii="Calibri" w:hAnsi="Calibri" w:cs="Calibri"/>
          <w:b/>
          <w:bCs/>
          <w:color w:val="712540"/>
        </w:rPr>
      </w:pPr>
      <w:r>
        <w:rPr>
          <w:rFonts w:ascii="Calibri" w:hAnsi="Calibri" w:cs="Calibri"/>
          <w:b/>
          <w:color w:val="712540"/>
        </w:rPr>
        <w:t>VOTRE PORTE DOCUMENTS</w:t>
      </w:r>
    </w:p>
    <w:p w:rsidR="00DB5448" w:rsidRDefault="00DB5448" w:rsidP="0069634B"/>
    <w:tbl>
      <w:tblPr>
        <w:tblStyle w:val="Grilledutableau"/>
        <w:tblW w:w="0" w:type="auto"/>
        <w:tblLook w:val="04A0" w:firstRow="1" w:lastRow="0" w:firstColumn="1" w:lastColumn="0" w:noHBand="0" w:noVBand="1"/>
      </w:tblPr>
      <w:tblGrid>
        <w:gridCol w:w="10421"/>
      </w:tblGrid>
      <w:tr w:rsidR="0069634B" w:rsidTr="0069634B">
        <w:tc>
          <w:tcPr>
            <w:tcW w:w="10607" w:type="dxa"/>
          </w:tcPr>
          <w:p w:rsidR="0069634B" w:rsidRPr="0069634B" w:rsidRDefault="0069634B" w:rsidP="0069634B">
            <w:pPr>
              <w:spacing w:before="100" w:beforeAutospacing="1" w:after="119"/>
            </w:pPr>
            <w:r w:rsidRPr="0069634B">
              <w:rPr>
                <w:rFonts w:ascii="Calibri" w:hAnsi="Calibri"/>
                <w:b/>
                <w:bCs/>
                <w:color w:val="0070C0"/>
                <w:u w:val="single"/>
              </w:rPr>
              <w:t>Document 1</w:t>
            </w:r>
            <w:r w:rsidRPr="0069634B">
              <w:rPr>
                <w:rFonts w:ascii="Calibri" w:hAnsi="Calibri"/>
                <w:b/>
                <w:bCs/>
                <w:color w:val="0070C0"/>
              </w:rPr>
              <w:t xml:space="preserve"> : </w:t>
            </w:r>
            <w:r w:rsidRPr="0069634B">
              <w:rPr>
                <w:rFonts w:ascii="Calibri" w:hAnsi="Calibri"/>
                <w:b/>
                <w:bCs/>
                <w:i/>
                <w:color w:val="0070C0"/>
              </w:rPr>
              <w:t>Coût du nitrate d'argent dont dispose le laboratoire</w:t>
            </w:r>
          </w:p>
          <w:p w:rsidR="0069634B" w:rsidRPr="0069634B" w:rsidRDefault="0069634B" w:rsidP="0069634B">
            <w:pPr>
              <w:spacing w:after="120"/>
              <w:ind w:left="284" w:right="-96" w:hanging="278"/>
            </w:pPr>
            <w:r w:rsidRPr="0069634B">
              <w:rPr>
                <w:rFonts w:ascii="Calibri" w:hAnsi="Calibri"/>
              </w:rPr>
              <w:t xml:space="preserve">- </w:t>
            </w:r>
            <w:r w:rsidR="00BA1A9E">
              <w:rPr>
                <w:rFonts w:ascii="Calibri" w:hAnsi="Calibri"/>
              </w:rPr>
              <w:t xml:space="preserve"> </w:t>
            </w:r>
            <w:bookmarkStart w:id="0" w:name="_GoBack"/>
            <w:bookmarkEnd w:id="0"/>
            <w:r w:rsidRPr="0069634B">
              <w:rPr>
                <w:rFonts w:ascii="Calibri" w:hAnsi="Calibri"/>
              </w:rPr>
              <w:t>cristal solide de nitrate d'argent : 135,00 € - conditionnement : 100 g</w:t>
            </w:r>
          </w:p>
          <w:p w:rsidR="0069634B" w:rsidRDefault="0069634B" w:rsidP="0069634B">
            <w:pPr>
              <w:spacing w:after="120"/>
              <w:ind w:left="284" w:right="-96" w:hanging="278"/>
              <w:jc w:val="both"/>
            </w:pPr>
            <w:r w:rsidRPr="0069634B">
              <w:rPr>
                <w:rFonts w:ascii="Calibri" w:hAnsi="Calibri"/>
              </w:rPr>
              <w:t xml:space="preserve">- solution aqueuse de nitrate d'argent de concentration molaire </w:t>
            </w:r>
            <w:r w:rsidRPr="0069634B">
              <w:rPr>
                <w:rFonts w:ascii="Calibri" w:hAnsi="Calibri"/>
                <w:i/>
                <w:iCs/>
              </w:rPr>
              <w:t>C</w:t>
            </w:r>
            <w:r w:rsidRPr="0069634B">
              <w:rPr>
                <w:rFonts w:ascii="Calibri" w:hAnsi="Calibri"/>
              </w:rPr>
              <w:t xml:space="preserve"> = 0,100 mol.L</w:t>
            </w:r>
            <w:r w:rsidRPr="0069634B">
              <w:rPr>
                <w:rFonts w:ascii="Calibri" w:hAnsi="Calibri"/>
                <w:vertAlign w:val="superscript"/>
              </w:rPr>
              <w:t>-1 </w:t>
            </w:r>
            <w:r w:rsidRPr="0069634B">
              <w:rPr>
                <w:rFonts w:ascii="Calibri" w:hAnsi="Calibri"/>
              </w:rPr>
              <w:t>:</w:t>
            </w:r>
            <w:r>
              <w:rPr>
                <w:rFonts w:ascii="Calibri" w:hAnsi="Calibri"/>
              </w:rPr>
              <w:t xml:space="preserve"> </w:t>
            </w:r>
            <w:r w:rsidRPr="0069634B">
              <w:rPr>
                <w:rFonts w:ascii="Calibri" w:hAnsi="Calibri"/>
              </w:rPr>
              <w:t xml:space="preserve">39,00 € – </w:t>
            </w:r>
            <w:r>
              <w:rPr>
                <w:rFonts w:ascii="Calibri" w:hAnsi="Calibri"/>
              </w:rPr>
              <w:t>c</w:t>
            </w:r>
            <w:r w:rsidRPr="0069634B">
              <w:rPr>
                <w:rFonts w:ascii="Calibri" w:hAnsi="Calibri"/>
              </w:rPr>
              <w:t>onditionnement : Flacon de 1,00 L</w:t>
            </w:r>
          </w:p>
        </w:tc>
      </w:tr>
    </w:tbl>
    <w:p w:rsidR="0069634B" w:rsidRPr="00DB18DB" w:rsidRDefault="0069634B" w:rsidP="0069634B">
      <w:pPr>
        <w:rPr>
          <w:sz w:val="18"/>
        </w:rPr>
      </w:pPr>
    </w:p>
    <w:tbl>
      <w:tblPr>
        <w:tblStyle w:val="Grilledutableau"/>
        <w:tblW w:w="0" w:type="auto"/>
        <w:tblLook w:val="04A0" w:firstRow="1" w:lastRow="0" w:firstColumn="1" w:lastColumn="0" w:noHBand="0" w:noVBand="1"/>
      </w:tblPr>
      <w:tblGrid>
        <w:gridCol w:w="10421"/>
      </w:tblGrid>
      <w:tr w:rsidR="0069634B" w:rsidTr="0069634B">
        <w:tc>
          <w:tcPr>
            <w:tcW w:w="10607" w:type="dxa"/>
          </w:tcPr>
          <w:p w:rsidR="0069634B" w:rsidRDefault="0069634B" w:rsidP="00D03DC9">
            <w:pPr>
              <w:spacing w:after="120"/>
              <w:rPr>
                <w:rFonts w:ascii="Calibri" w:hAnsi="Calibri"/>
                <w:b/>
                <w:bCs/>
                <w:i/>
                <w:color w:val="0070C0"/>
              </w:rPr>
            </w:pPr>
            <w:r w:rsidRPr="0069634B">
              <w:rPr>
                <w:rFonts w:ascii="Calibri" w:hAnsi="Calibri"/>
                <w:b/>
                <w:bCs/>
                <w:color w:val="0070C0"/>
                <w:u w:val="single"/>
              </w:rPr>
              <w:t>Document 2</w:t>
            </w:r>
            <w:r w:rsidRPr="0069634B">
              <w:rPr>
                <w:rFonts w:ascii="Calibri" w:hAnsi="Calibri"/>
                <w:b/>
                <w:bCs/>
                <w:color w:val="0070C0"/>
              </w:rPr>
              <w:t> :</w:t>
            </w:r>
            <w:r w:rsidRPr="0069634B">
              <w:rPr>
                <w:rFonts w:ascii="Calibri" w:hAnsi="Calibri"/>
                <w:color w:val="0070C0"/>
              </w:rPr>
              <w:t xml:space="preserve"> </w:t>
            </w:r>
            <w:r w:rsidRPr="0069634B">
              <w:rPr>
                <w:rFonts w:ascii="Calibri" w:hAnsi="Calibri"/>
                <w:b/>
                <w:bCs/>
                <w:i/>
                <w:color w:val="0070C0"/>
              </w:rPr>
              <w:t>Coût horaire de votre emploi</w:t>
            </w:r>
          </w:p>
          <w:p w:rsidR="0069634B" w:rsidRDefault="0069634B" w:rsidP="0069634B">
            <w:pPr>
              <w:spacing w:after="120"/>
            </w:pPr>
            <w:r w:rsidRPr="0069634B">
              <w:rPr>
                <w:rFonts w:ascii="Calibri" w:hAnsi="Calibri"/>
              </w:rPr>
              <w:t>Quand vous travaillez 1 h, votre employeur paye : 22 €/h.</w:t>
            </w:r>
          </w:p>
        </w:tc>
      </w:tr>
    </w:tbl>
    <w:p w:rsidR="0069634B" w:rsidRPr="00DB18DB" w:rsidRDefault="0069634B" w:rsidP="0069634B">
      <w:pPr>
        <w:rPr>
          <w:sz w:val="18"/>
        </w:rPr>
      </w:pPr>
    </w:p>
    <w:tbl>
      <w:tblPr>
        <w:tblStyle w:val="Grilledutableau"/>
        <w:tblW w:w="0" w:type="auto"/>
        <w:tblLook w:val="04A0" w:firstRow="1" w:lastRow="0" w:firstColumn="1" w:lastColumn="0" w:noHBand="0" w:noVBand="1"/>
      </w:tblPr>
      <w:tblGrid>
        <w:gridCol w:w="10421"/>
      </w:tblGrid>
      <w:tr w:rsidR="0069634B" w:rsidTr="0069634B">
        <w:tc>
          <w:tcPr>
            <w:tcW w:w="10607" w:type="dxa"/>
          </w:tcPr>
          <w:p w:rsidR="0069634B" w:rsidRPr="0069634B" w:rsidRDefault="0069634B" w:rsidP="0069634B">
            <w:pPr>
              <w:spacing w:after="120"/>
            </w:pPr>
            <w:r w:rsidRPr="0069634B">
              <w:rPr>
                <w:rFonts w:ascii="Calibri" w:hAnsi="Calibri"/>
                <w:b/>
                <w:bCs/>
                <w:color w:val="0070C0"/>
                <w:u w:val="single"/>
              </w:rPr>
              <w:t>Document 3</w:t>
            </w:r>
            <w:r w:rsidRPr="0069634B">
              <w:rPr>
                <w:rFonts w:ascii="Calibri" w:hAnsi="Calibri"/>
                <w:b/>
                <w:bCs/>
                <w:color w:val="0070C0"/>
              </w:rPr>
              <w:t xml:space="preserve"> : </w:t>
            </w:r>
            <w:r w:rsidRPr="0069634B">
              <w:rPr>
                <w:rFonts w:ascii="Calibri" w:hAnsi="Calibri"/>
                <w:b/>
                <w:bCs/>
                <w:i/>
                <w:color w:val="0070C0"/>
              </w:rPr>
              <w:t>Durée nécessaire à la réalisation d'une solution</w:t>
            </w:r>
          </w:p>
          <w:p w:rsidR="0069634B" w:rsidRPr="0069634B" w:rsidRDefault="0069634B" w:rsidP="0069634B">
            <w:pPr>
              <w:spacing w:after="120"/>
              <w:ind w:left="6" w:right="-96"/>
            </w:pPr>
            <w:r w:rsidRPr="0069634B">
              <w:rPr>
                <w:rFonts w:ascii="Calibri" w:hAnsi="Calibri"/>
              </w:rPr>
              <w:t>- par dissolution : 6,50 min</w:t>
            </w:r>
          </w:p>
          <w:p w:rsidR="0069634B" w:rsidRDefault="0069634B" w:rsidP="0069634B">
            <w:pPr>
              <w:spacing w:after="120"/>
            </w:pPr>
            <w:r w:rsidRPr="0069634B">
              <w:rPr>
                <w:rFonts w:ascii="Calibri" w:hAnsi="Calibri"/>
              </w:rPr>
              <w:t>- par dilution : 5,00 min</w:t>
            </w:r>
          </w:p>
        </w:tc>
      </w:tr>
    </w:tbl>
    <w:p w:rsidR="0069634B" w:rsidRPr="00DB18DB" w:rsidRDefault="0069634B" w:rsidP="0069634B">
      <w:pPr>
        <w:rPr>
          <w:sz w:val="18"/>
        </w:rPr>
      </w:pPr>
    </w:p>
    <w:tbl>
      <w:tblPr>
        <w:tblStyle w:val="Grilledutableau"/>
        <w:tblW w:w="0" w:type="auto"/>
        <w:tblLook w:val="04A0" w:firstRow="1" w:lastRow="0" w:firstColumn="1" w:lastColumn="0" w:noHBand="0" w:noVBand="1"/>
      </w:tblPr>
      <w:tblGrid>
        <w:gridCol w:w="10421"/>
      </w:tblGrid>
      <w:tr w:rsidR="00DB5448" w:rsidTr="00DB5448">
        <w:tc>
          <w:tcPr>
            <w:tcW w:w="10607" w:type="dxa"/>
          </w:tcPr>
          <w:p w:rsidR="00DB5448" w:rsidRPr="00DB5448" w:rsidRDefault="00DB5448" w:rsidP="0069634B">
            <w:pPr>
              <w:rPr>
                <w:rFonts w:ascii="Calibri" w:hAnsi="Calibri"/>
                <w:b/>
                <w:bCs/>
                <w:i/>
                <w:color w:val="0070C0"/>
              </w:rPr>
            </w:pPr>
            <w:r w:rsidRPr="0069634B">
              <w:rPr>
                <w:rFonts w:ascii="Calibri" w:hAnsi="Calibri"/>
                <w:b/>
                <w:bCs/>
                <w:color w:val="0070C0"/>
                <w:u w:val="single"/>
              </w:rPr>
              <w:t xml:space="preserve">Document </w:t>
            </w:r>
            <w:r w:rsidR="00D03DC9">
              <w:rPr>
                <w:rFonts w:ascii="Calibri" w:hAnsi="Calibri"/>
                <w:b/>
                <w:bCs/>
                <w:color w:val="0070C0"/>
                <w:u w:val="single"/>
              </w:rPr>
              <w:t>4</w:t>
            </w:r>
            <w:r w:rsidRPr="0069634B">
              <w:rPr>
                <w:rFonts w:ascii="Calibri" w:hAnsi="Calibri"/>
                <w:b/>
                <w:bCs/>
                <w:color w:val="0070C0"/>
              </w:rPr>
              <w:t xml:space="preserve"> : </w:t>
            </w:r>
            <w:r w:rsidR="00D03DC9">
              <w:rPr>
                <w:rFonts w:ascii="Calibri" w:hAnsi="Calibri"/>
                <w:b/>
                <w:bCs/>
                <w:i/>
                <w:color w:val="0070C0"/>
              </w:rPr>
              <w:t>Quelques données numériques</w:t>
            </w:r>
          </w:p>
          <w:p w:rsidR="00DB5448" w:rsidRDefault="00DB5448" w:rsidP="0069634B"/>
          <w:p w:rsidR="00DB5448" w:rsidRPr="0069634B" w:rsidRDefault="00DB5448" w:rsidP="00DB5448">
            <w:pPr>
              <w:spacing w:after="120"/>
            </w:pPr>
            <w:r w:rsidRPr="0069634B">
              <w:rPr>
                <w:rFonts w:ascii="Calibri" w:hAnsi="Calibri"/>
                <w:color w:val="000000"/>
              </w:rPr>
              <w:t>Formule brute du nitrate d'argent : AgNO</w:t>
            </w:r>
            <w:r w:rsidRPr="0069634B">
              <w:rPr>
                <w:rFonts w:ascii="Calibri" w:hAnsi="Calibri"/>
                <w:color w:val="000000"/>
                <w:vertAlign w:val="subscript"/>
              </w:rPr>
              <w:t>3</w:t>
            </w:r>
          </w:p>
          <w:p w:rsidR="00DB5448" w:rsidRDefault="00DB5448" w:rsidP="00DB5448">
            <w:pPr>
              <w:spacing w:after="120"/>
            </w:pPr>
            <w:r w:rsidRPr="0069634B">
              <w:rPr>
                <w:rFonts w:ascii="Calibri" w:hAnsi="Calibri"/>
                <w:color w:val="000000"/>
              </w:rPr>
              <w:t>Masses molaires en g.mol</w:t>
            </w:r>
            <w:r w:rsidRPr="0069634B">
              <w:rPr>
                <w:rFonts w:ascii="Calibri" w:hAnsi="Calibri"/>
                <w:color w:val="000000"/>
                <w:vertAlign w:val="superscript"/>
              </w:rPr>
              <w:t>-1 </w:t>
            </w:r>
            <w:r w:rsidRPr="0069634B">
              <w:rPr>
                <w:rFonts w:ascii="Calibri" w:hAnsi="Calibri"/>
                <w:color w:val="000000"/>
              </w:rPr>
              <w:t>: M(Ag) = 107,9 ; M(N) = 14,0 ; M(O) = 16,0</w:t>
            </w:r>
          </w:p>
        </w:tc>
      </w:tr>
    </w:tbl>
    <w:p w:rsidR="00DB5448" w:rsidRDefault="00DB5448" w:rsidP="0069634B"/>
    <w:p w:rsidR="0069634B" w:rsidRPr="0069634B" w:rsidRDefault="0069634B" w:rsidP="0069634B"/>
    <w:p w:rsidR="00DB18DB" w:rsidRPr="00A95869" w:rsidRDefault="00DB18DB" w:rsidP="00DB18DB">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rFonts w:ascii="Calibri" w:hAnsi="Calibri" w:cs="Calibri"/>
          <w:b/>
          <w:color w:val="712540"/>
        </w:rPr>
      </w:pPr>
      <w:r>
        <w:rPr>
          <w:rFonts w:ascii="Calibri" w:hAnsi="Calibri" w:cs="Calibri"/>
          <w:b/>
          <w:color w:val="712540"/>
        </w:rPr>
        <w:t>RESOLUTION DE PROBLEME</w:t>
      </w:r>
    </w:p>
    <w:p w:rsidR="00DB5448" w:rsidRPr="008560DC" w:rsidRDefault="00DB5448" w:rsidP="0069634B">
      <w:pPr>
        <w:jc w:val="both"/>
        <w:rPr>
          <w:rFonts w:asciiTheme="minorHAnsi" w:hAnsiTheme="minorHAnsi" w:cs="Arial"/>
          <w:b/>
          <w:color w:val="7030A0"/>
          <w:szCs w:val="22"/>
          <w:u w:val="single"/>
        </w:rPr>
      </w:pPr>
    </w:p>
    <w:p w:rsidR="00DB5448" w:rsidRDefault="0069634B" w:rsidP="00DB5448">
      <w:pPr>
        <w:jc w:val="both"/>
        <w:rPr>
          <w:rFonts w:ascii="Calibri" w:hAnsi="Calibri"/>
          <w:color w:val="000000"/>
        </w:rPr>
      </w:pPr>
      <w:r w:rsidRPr="0069634B">
        <w:rPr>
          <w:rFonts w:ascii="Calibri" w:hAnsi="Calibri"/>
          <w:color w:val="000000"/>
        </w:rPr>
        <w:t>Propose</w:t>
      </w:r>
      <w:r w:rsidR="00DB5448">
        <w:rPr>
          <w:rFonts w:ascii="Calibri" w:hAnsi="Calibri"/>
          <w:color w:val="000000"/>
        </w:rPr>
        <w:t xml:space="preserve">z </w:t>
      </w:r>
      <w:r w:rsidRPr="0069634B">
        <w:rPr>
          <w:rFonts w:ascii="Calibri" w:hAnsi="Calibri"/>
          <w:color w:val="000000"/>
        </w:rPr>
        <w:t>le protocole qui</w:t>
      </w:r>
      <w:r w:rsidR="00D03DC9">
        <w:rPr>
          <w:rFonts w:ascii="Calibri" w:hAnsi="Calibri"/>
          <w:color w:val="000000"/>
        </w:rPr>
        <w:t>,</w:t>
      </w:r>
      <w:r w:rsidRPr="0069634B">
        <w:rPr>
          <w:rFonts w:ascii="Calibri" w:hAnsi="Calibri"/>
          <w:color w:val="000000"/>
        </w:rPr>
        <w:t xml:space="preserve"> selon vous</w:t>
      </w:r>
      <w:r w:rsidR="00D03DC9">
        <w:rPr>
          <w:rFonts w:ascii="Calibri" w:hAnsi="Calibri"/>
          <w:color w:val="000000"/>
        </w:rPr>
        <w:t>,</w:t>
      </w:r>
      <w:r w:rsidRPr="0069634B">
        <w:rPr>
          <w:rFonts w:ascii="Calibri" w:hAnsi="Calibri"/>
          <w:color w:val="000000"/>
        </w:rPr>
        <w:t xml:space="preserve"> est le moins couteux pour fabriquer un volume </w:t>
      </w:r>
      <w:r w:rsidRPr="0069634B">
        <w:rPr>
          <w:rFonts w:ascii="Calibri" w:hAnsi="Calibri"/>
          <w:i/>
          <w:iCs/>
          <w:color w:val="000000"/>
        </w:rPr>
        <w:t>V'</w:t>
      </w:r>
      <w:r w:rsidRPr="0069634B">
        <w:rPr>
          <w:rFonts w:ascii="Calibri" w:hAnsi="Calibri"/>
          <w:color w:val="000000"/>
        </w:rPr>
        <w:t xml:space="preserve"> = 50,0 </w:t>
      </w:r>
      <w:proofErr w:type="spellStart"/>
      <w:r w:rsidRPr="0069634B">
        <w:rPr>
          <w:rFonts w:ascii="Calibri" w:hAnsi="Calibri"/>
          <w:color w:val="000000"/>
        </w:rPr>
        <w:t>mL</w:t>
      </w:r>
      <w:proofErr w:type="spellEnd"/>
      <w:r w:rsidRPr="0069634B">
        <w:rPr>
          <w:rFonts w:ascii="Calibri" w:hAnsi="Calibri"/>
          <w:color w:val="000000"/>
        </w:rPr>
        <w:t xml:space="preserve"> d'une solution de nitrate d'argent de concentration </w:t>
      </w:r>
      <w:r w:rsidRPr="0069634B">
        <w:rPr>
          <w:rFonts w:ascii="Calibri" w:hAnsi="Calibri"/>
          <w:i/>
          <w:iCs/>
          <w:color w:val="000000"/>
        </w:rPr>
        <w:t>C'</w:t>
      </w:r>
      <w:r w:rsidRPr="0069634B">
        <w:rPr>
          <w:rFonts w:ascii="Calibri" w:hAnsi="Calibri"/>
          <w:color w:val="000000"/>
        </w:rPr>
        <w:t xml:space="preserve"> = 0,0200 mol.L</w:t>
      </w:r>
      <w:r w:rsidRPr="0069634B">
        <w:rPr>
          <w:rFonts w:ascii="Calibri" w:hAnsi="Calibri"/>
          <w:color w:val="000000"/>
          <w:vertAlign w:val="superscript"/>
        </w:rPr>
        <w:t>-1</w:t>
      </w:r>
      <w:r w:rsidRPr="0069634B">
        <w:rPr>
          <w:rFonts w:ascii="Calibri" w:hAnsi="Calibri"/>
          <w:color w:val="000000"/>
        </w:rPr>
        <w:t xml:space="preserve"> à partir des espèces chimiques dont votre laboratoire dispose. </w:t>
      </w:r>
    </w:p>
    <w:p w:rsidR="0069634B" w:rsidRPr="0069634B" w:rsidRDefault="0069634B" w:rsidP="00DB5448">
      <w:pPr>
        <w:jc w:val="both"/>
      </w:pPr>
      <w:r w:rsidRPr="0069634B">
        <w:rPr>
          <w:rFonts w:ascii="Calibri" w:hAnsi="Calibri"/>
          <w:color w:val="000000"/>
        </w:rPr>
        <w:t>Il est important de justifier votre choix de méthode et de bien détailler le protocole choisi. Votre choix peut se justifier par des considérations extérieures à celles proposées ici</w:t>
      </w:r>
      <w:r w:rsidR="00DB5448">
        <w:rPr>
          <w:rFonts w:ascii="Calibri" w:hAnsi="Calibri"/>
          <w:color w:val="000000"/>
        </w:rPr>
        <w:t xml:space="preserve"> …</w:t>
      </w:r>
      <w:r w:rsidRPr="0069634B">
        <w:rPr>
          <w:rFonts w:ascii="Calibri" w:hAnsi="Calibri"/>
          <w:color w:val="000000"/>
        </w:rPr>
        <w:t xml:space="preserve"> </w:t>
      </w:r>
      <w:r w:rsidR="00DB5448">
        <w:rPr>
          <w:rFonts w:ascii="Calibri" w:hAnsi="Calibri"/>
          <w:color w:val="000000"/>
        </w:rPr>
        <w:t xml:space="preserve">On attend que vous fassiez preuve </w:t>
      </w:r>
      <w:r w:rsidR="00B268A1">
        <w:rPr>
          <w:rFonts w:ascii="Calibri" w:hAnsi="Calibri"/>
          <w:color w:val="000000"/>
        </w:rPr>
        <w:t>d’un regard</w:t>
      </w:r>
      <w:r w:rsidR="00DB5448">
        <w:rPr>
          <w:rFonts w:ascii="Calibri" w:hAnsi="Calibri"/>
          <w:color w:val="000000"/>
        </w:rPr>
        <w:t xml:space="preserve"> critique </w:t>
      </w:r>
      <w:r w:rsidR="00B268A1">
        <w:rPr>
          <w:rFonts w:ascii="Calibri" w:hAnsi="Calibri"/>
          <w:color w:val="000000"/>
        </w:rPr>
        <w:t xml:space="preserve">sur votre choix ; </w:t>
      </w:r>
      <w:r w:rsidR="005E203B">
        <w:rPr>
          <w:rFonts w:ascii="Calibri" w:hAnsi="Calibri"/>
          <w:color w:val="000000"/>
        </w:rPr>
        <w:t xml:space="preserve">l’obtention de </w:t>
      </w:r>
      <w:r w:rsidR="00B268A1">
        <w:rPr>
          <w:rFonts w:ascii="Calibri" w:hAnsi="Calibri"/>
          <w:color w:val="000000"/>
        </w:rPr>
        <w:t xml:space="preserve">votre prime en dépend </w:t>
      </w:r>
      <w:r w:rsidR="00DB5448">
        <w:rPr>
          <w:rFonts w:ascii="Calibri" w:hAnsi="Calibri"/>
          <w:color w:val="000000"/>
        </w:rPr>
        <w:t>!</w:t>
      </w:r>
    </w:p>
    <w:p w:rsidR="0069634B" w:rsidRPr="005E203B" w:rsidRDefault="0069634B" w:rsidP="005E203B">
      <w:pPr>
        <w:pBdr>
          <w:top w:val="single" w:sz="4" w:space="1" w:color="244061"/>
          <w:left w:val="single" w:sz="4" w:space="4" w:color="244061"/>
          <w:bottom w:val="single" w:sz="4" w:space="1" w:color="244061"/>
          <w:right w:val="single" w:sz="4" w:space="4" w:color="244061"/>
        </w:pBdr>
        <w:shd w:val="clear" w:color="auto" w:fill="95B3D7"/>
        <w:tabs>
          <w:tab w:val="left" w:pos="851"/>
        </w:tabs>
        <w:jc w:val="center"/>
        <w:rPr>
          <w:rFonts w:ascii="Calibri" w:eastAsia="Calibri" w:hAnsi="Calibri" w:cs="Arial"/>
          <w:b/>
          <w:bCs/>
          <w:color w:val="0F243E"/>
          <w:sz w:val="28"/>
          <w:szCs w:val="28"/>
          <w:lang w:eastAsia="en-US"/>
        </w:rPr>
      </w:pPr>
      <w:r w:rsidRPr="005E203B">
        <w:rPr>
          <w:rFonts w:ascii="Calibri" w:eastAsia="Calibri" w:hAnsi="Calibri" w:cs="Arial"/>
          <w:b/>
          <w:bCs/>
          <w:color w:val="0F243E"/>
          <w:sz w:val="28"/>
          <w:szCs w:val="28"/>
          <w:lang w:eastAsia="en-US"/>
        </w:rPr>
        <w:lastRenderedPageBreak/>
        <w:t>REPERES POUR L'EVALUATION</w:t>
      </w:r>
    </w:p>
    <w:p w:rsidR="00DB5448" w:rsidRDefault="00DB5448" w:rsidP="00DB5448">
      <w:pPr>
        <w:ind w:right="4820"/>
        <w:rPr>
          <w:rFonts w:asciiTheme="minorHAnsi" w:hAnsiTheme="minorHAnsi"/>
          <w:b/>
          <w:bCs/>
          <w:sz w:val="22"/>
          <w:szCs w:val="22"/>
          <w:u w:val="single"/>
        </w:rPr>
      </w:pPr>
    </w:p>
    <w:p w:rsidR="0069634B" w:rsidRDefault="0069634B" w:rsidP="00DB5448">
      <w:pPr>
        <w:jc w:val="both"/>
        <w:rPr>
          <w:rFonts w:asciiTheme="minorHAnsi" w:hAnsiTheme="minorHAnsi"/>
          <w:color w:val="000000"/>
          <w:sz w:val="22"/>
          <w:szCs w:val="22"/>
        </w:rPr>
      </w:pPr>
      <w:r w:rsidRPr="0069634B">
        <w:rPr>
          <w:rFonts w:asciiTheme="minorHAnsi" w:hAnsiTheme="minorHAnsi"/>
          <w:color w:val="000000"/>
          <w:sz w:val="22"/>
          <w:szCs w:val="22"/>
        </w:rPr>
        <w:t xml:space="preserve">Fabriquer la solution va consommer du temps de préparation et des espèces chimiques. </w:t>
      </w:r>
      <w:r w:rsidR="00DB5448">
        <w:rPr>
          <w:rFonts w:asciiTheme="minorHAnsi" w:hAnsiTheme="minorHAnsi"/>
          <w:color w:val="000000"/>
          <w:sz w:val="22"/>
          <w:szCs w:val="22"/>
        </w:rPr>
        <w:t xml:space="preserve"> </w:t>
      </w:r>
      <w:r w:rsidRPr="0069634B">
        <w:rPr>
          <w:rFonts w:asciiTheme="minorHAnsi" w:hAnsiTheme="minorHAnsi"/>
          <w:color w:val="000000"/>
          <w:sz w:val="22"/>
          <w:szCs w:val="22"/>
        </w:rPr>
        <w:t>On évalue chacun de ces deux coûts séparément :</w:t>
      </w:r>
    </w:p>
    <w:p w:rsidR="00DB5448" w:rsidRDefault="00DB5448" w:rsidP="00DB5448">
      <w:pPr>
        <w:jc w:val="both"/>
        <w:rPr>
          <w:rFonts w:asciiTheme="minorHAnsi" w:hAnsiTheme="minorHAnsi"/>
        </w:rPr>
      </w:pPr>
    </w:p>
    <w:p w:rsidR="00F4770E" w:rsidRPr="0069634B" w:rsidRDefault="00F4770E" w:rsidP="00DB5448">
      <w:pPr>
        <w:jc w:val="both"/>
        <w:rPr>
          <w:rFonts w:asciiTheme="minorHAnsi" w:hAnsiTheme="minorHAnsi"/>
        </w:rPr>
      </w:pPr>
    </w:p>
    <w:p w:rsidR="00DB5448" w:rsidRPr="00DB5448" w:rsidRDefault="0069634B" w:rsidP="004E7EB4">
      <w:pPr>
        <w:pStyle w:val="Paragraphedeliste"/>
        <w:numPr>
          <w:ilvl w:val="0"/>
          <w:numId w:val="40"/>
        </w:numPr>
        <w:spacing w:after="120" w:line="240" w:lineRule="auto"/>
        <w:ind w:left="284" w:hanging="284"/>
        <w:contextualSpacing w:val="0"/>
        <w:jc w:val="both"/>
        <w:rPr>
          <w:rFonts w:asciiTheme="minorHAnsi" w:hAnsiTheme="minorHAnsi"/>
          <w:color w:val="000000"/>
        </w:rPr>
      </w:pPr>
      <w:r w:rsidRPr="00DB5448">
        <w:rPr>
          <w:rFonts w:asciiTheme="minorHAnsi" w:hAnsiTheme="minorHAnsi"/>
          <w:i/>
          <w:color w:val="000000"/>
          <w:u w:val="single"/>
        </w:rPr>
        <w:t>Coût du temps de préparation par dissolution</w:t>
      </w:r>
      <w:r w:rsidRPr="00DB5448">
        <w:rPr>
          <w:rFonts w:asciiTheme="minorHAnsi" w:hAnsiTheme="minorHAnsi"/>
          <w:color w:val="000000"/>
        </w:rPr>
        <w:t xml:space="preserve"> (donné à titre d'exemple, voir synthèse) :</w:t>
      </w:r>
    </w:p>
    <w:p w:rsidR="0069634B" w:rsidRPr="0069634B" w:rsidRDefault="00DB5448" w:rsidP="00DB5448">
      <w:pPr>
        <w:ind w:left="284"/>
        <w:jc w:val="both"/>
        <w:rPr>
          <w:rFonts w:asciiTheme="minorHAnsi" w:hAnsiTheme="minorHAnsi"/>
        </w:rPr>
      </w:pPr>
      <w:r>
        <w:rPr>
          <w:rFonts w:asciiTheme="minorHAnsi" w:hAnsiTheme="minorHAnsi"/>
          <w:color w:val="000000"/>
          <w:sz w:val="22"/>
          <w:szCs w:val="22"/>
        </w:rPr>
        <w:t>L</w:t>
      </w:r>
      <w:r w:rsidR="0069634B" w:rsidRPr="0069634B">
        <w:rPr>
          <w:rFonts w:asciiTheme="minorHAnsi" w:hAnsiTheme="minorHAnsi"/>
          <w:color w:val="000000"/>
          <w:sz w:val="22"/>
          <w:szCs w:val="22"/>
        </w:rPr>
        <w:t>e travail du salarié coûte à l'entreprise 22 euros/h. Le salarié met 6,50 min soit</w:t>
      </w:r>
      <w:r w:rsidR="005E203B">
        <w:rPr>
          <w:rFonts w:asciiTheme="minorHAnsi" w:hAnsiTheme="minorHAnsi"/>
          <w:color w:val="000000"/>
          <w:sz w:val="22"/>
          <w:szCs w:val="22"/>
        </w:rPr>
        <w:t xml:space="preserve"> </w:t>
      </w:r>
      <w:r w:rsidR="0069634B" w:rsidRPr="0069634B">
        <w:rPr>
          <w:rFonts w:asciiTheme="minorHAnsi" w:hAnsiTheme="minorHAnsi"/>
          <w:color w:val="000000"/>
          <w:sz w:val="22"/>
          <w:szCs w:val="22"/>
        </w:rPr>
        <w:t xml:space="preserve"> </w:t>
      </w:r>
      <m:oMath>
        <m:f>
          <m:fPr>
            <m:ctrlPr>
              <w:rPr>
                <w:rFonts w:ascii="Cambria Math" w:hAnsi="Cambria Math"/>
                <w:i/>
                <w:color w:val="000000"/>
                <w:szCs w:val="22"/>
              </w:rPr>
            </m:ctrlPr>
          </m:fPr>
          <m:num>
            <m:r>
              <m:rPr>
                <m:nor/>
              </m:rPr>
              <w:rPr>
                <w:rFonts w:asciiTheme="minorHAnsi" w:hAnsiTheme="minorHAnsi"/>
                <w:color w:val="000000"/>
                <w:szCs w:val="22"/>
              </w:rPr>
              <m:t>6,50</m:t>
            </m:r>
          </m:num>
          <m:den>
            <m:r>
              <m:rPr>
                <m:nor/>
              </m:rPr>
              <w:rPr>
                <w:rFonts w:asciiTheme="minorHAnsi" w:hAnsiTheme="minorHAnsi"/>
                <w:color w:val="000000"/>
                <w:szCs w:val="22"/>
              </w:rPr>
              <m:t>60,0</m:t>
            </m:r>
          </m:den>
        </m:f>
        <m:r>
          <m:rPr>
            <m:nor/>
          </m:rPr>
          <w:rPr>
            <w:rFonts w:asciiTheme="minorHAnsi" w:hAnsiTheme="minorHAnsi"/>
            <w:color w:val="000000"/>
            <w:szCs w:val="22"/>
          </w:rPr>
          <m:t xml:space="preserve"> </m:t>
        </m:r>
      </m:oMath>
      <w:r w:rsidR="0069634B" w:rsidRPr="0069634B">
        <w:rPr>
          <w:rFonts w:asciiTheme="minorHAnsi" w:hAnsiTheme="minorHAnsi"/>
          <w:color w:val="000000"/>
          <w:sz w:val="22"/>
          <w:szCs w:val="22"/>
        </w:rPr>
        <w:t xml:space="preserve">= 0,108 heure. </w:t>
      </w:r>
    </w:p>
    <w:p w:rsidR="0069634B" w:rsidRDefault="0069634B" w:rsidP="00DB5448">
      <w:pPr>
        <w:ind w:left="284"/>
        <w:jc w:val="both"/>
        <w:rPr>
          <w:rFonts w:asciiTheme="minorHAnsi" w:hAnsiTheme="minorHAnsi"/>
          <w:color w:val="000000"/>
          <w:sz w:val="22"/>
          <w:szCs w:val="22"/>
        </w:rPr>
      </w:pPr>
      <w:r w:rsidRPr="0069634B">
        <w:rPr>
          <w:rFonts w:asciiTheme="minorHAnsi" w:hAnsiTheme="minorHAnsi"/>
          <w:color w:val="000000"/>
          <w:sz w:val="22"/>
          <w:szCs w:val="22"/>
        </w:rPr>
        <w:t>Coût pour l'entreprise : 0,108</w:t>
      </w:r>
      <w:r w:rsidR="00DB5448">
        <w:rPr>
          <w:rFonts w:asciiTheme="minorHAnsi" w:hAnsiTheme="minorHAnsi"/>
          <w:color w:val="000000"/>
          <w:sz w:val="22"/>
          <w:szCs w:val="22"/>
        </w:rPr>
        <w:t xml:space="preserve"> × </w:t>
      </w:r>
      <w:r w:rsidRPr="0069634B">
        <w:rPr>
          <w:rFonts w:asciiTheme="minorHAnsi" w:hAnsiTheme="minorHAnsi"/>
          <w:color w:val="000000"/>
          <w:sz w:val="22"/>
          <w:szCs w:val="22"/>
        </w:rPr>
        <w:t xml:space="preserve">22 = </w:t>
      </w:r>
      <w:r w:rsidRPr="0069634B">
        <w:rPr>
          <w:rFonts w:asciiTheme="minorHAnsi" w:hAnsiTheme="minorHAnsi"/>
          <w:b/>
          <w:color w:val="7030A0"/>
          <w:sz w:val="22"/>
          <w:szCs w:val="22"/>
          <w:u w:val="single"/>
        </w:rPr>
        <w:t>2,38 €.</w:t>
      </w:r>
    </w:p>
    <w:p w:rsidR="00DB5448" w:rsidRDefault="00DB5448" w:rsidP="00DB5448">
      <w:pPr>
        <w:jc w:val="both"/>
        <w:rPr>
          <w:rFonts w:asciiTheme="minorHAnsi" w:hAnsiTheme="minorHAnsi"/>
        </w:rPr>
      </w:pPr>
    </w:p>
    <w:p w:rsidR="00F4770E" w:rsidRPr="0069634B" w:rsidRDefault="00F4770E" w:rsidP="00DB5448">
      <w:pPr>
        <w:jc w:val="both"/>
        <w:rPr>
          <w:rFonts w:asciiTheme="minorHAnsi" w:hAnsiTheme="minorHAnsi"/>
        </w:rPr>
      </w:pPr>
    </w:p>
    <w:p w:rsidR="0069634B" w:rsidRPr="004E7EB4" w:rsidRDefault="0069634B" w:rsidP="004E7EB4">
      <w:pPr>
        <w:pStyle w:val="Paragraphedeliste"/>
        <w:numPr>
          <w:ilvl w:val="0"/>
          <w:numId w:val="40"/>
        </w:numPr>
        <w:spacing w:after="120" w:line="240" w:lineRule="auto"/>
        <w:ind w:left="284" w:hanging="284"/>
        <w:contextualSpacing w:val="0"/>
        <w:jc w:val="both"/>
        <w:rPr>
          <w:rFonts w:asciiTheme="minorHAnsi" w:hAnsiTheme="minorHAnsi"/>
          <w:i/>
          <w:color w:val="000000"/>
          <w:u w:val="single"/>
        </w:rPr>
      </w:pPr>
      <w:r w:rsidRPr="00DB5448">
        <w:rPr>
          <w:rFonts w:asciiTheme="minorHAnsi" w:hAnsiTheme="minorHAnsi"/>
          <w:i/>
          <w:color w:val="000000"/>
          <w:u w:val="single"/>
        </w:rPr>
        <w:t>Coût en matière première</w:t>
      </w:r>
      <w:r w:rsidRPr="004E7EB4">
        <w:rPr>
          <w:rFonts w:asciiTheme="minorHAnsi" w:hAnsiTheme="minorHAnsi"/>
          <w:i/>
          <w:color w:val="000000"/>
          <w:u w:val="single"/>
        </w:rPr>
        <w:t> :</w:t>
      </w:r>
    </w:p>
    <w:p w:rsidR="005E203B" w:rsidRDefault="00DB5448" w:rsidP="00DB5448">
      <w:pPr>
        <w:ind w:left="284"/>
        <w:jc w:val="both"/>
        <w:rPr>
          <w:rFonts w:asciiTheme="minorHAnsi" w:hAnsiTheme="minorHAnsi"/>
          <w:iCs/>
          <w:color w:val="000000"/>
          <w:sz w:val="22"/>
          <w:szCs w:val="22"/>
        </w:rPr>
      </w:pPr>
      <w:r>
        <w:rPr>
          <w:rFonts w:asciiTheme="minorHAnsi" w:hAnsiTheme="minorHAnsi"/>
          <w:color w:val="000000"/>
          <w:sz w:val="22"/>
          <w:szCs w:val="22"/>
        </w:rPr>
        <w:t>I</w:t>
      </w:r>
      <w:r w:rsidR="0069634B" w:rsidRPr="0069634B">
        <w:rPr>
          <w:rFonts w:asciiTheme="minorHAnsi" w:hAnsiTheme="minorHAnsi"/>
          <w:color w:val="000000"/>
          <w:sz w:val="22"/>
          <w:szCs w:val="22"/>
        </w:rPr>
        <w:t xml:space="preserve">l faut introduire une quantité de matière de nitrate d'argent, </w:t>
      </w:r>
      <w:r w:rsidR="0069634B" w:rsidRPr="005E203B">
        <w:rPr>
          <w:rFonts w:asciiTheme="minorHAnsi" w:hAnsiTheme="minorHAnsi"/>
          <w:iCs/>
          <w:color w:val="000000"/>
          <w:sz w:val="22"/>
          <w:szCs w:val="22"/>
        </w:rPr>
        <w:t>n(AgNO</w:t>
      </w:r>
      <w:r w:rsidR="0069634B" w:rsidRPr="005E203B">
        <w:rPr>
          <w:rFonts w:asciiTheme="minorHAnsi" w:hAnsiTheme="minorHAnsi"/>
          <w:iCs/>
          <w:color w:val="000000"/>
          <w:sz w:val="22"/>
          <w:szCs w:val="22"/>
          <w:vertAlign w:val="subscript"/>
        </w:rPr>
        <w:t>3</w:t>
      </w:r>
      <w:r w:rsidR="0069634B" w:rsidRPr="005E203B">
        <w:rPr>
          <w:rFonts w:asciiTheme="minorHAnsi" w:hAnsiTheme="minorHAnsi"/>
          <w:iCs/>
          <w:color w:val="000000"/>
          <w:sz w:val="22"/>
          <w:szCs w:val="22"/>
        </w:rPr>
        <w:t xml:space="preserve">) = C' </w:t>
      </w:r>
      <w:r w:rsidRPr="005E203B">
        <w:rPr>
          <w:rFonts w:asciiTheme="minorHAnsi" w:hAnsiTheme="minorHAnsi"/>
          <w:iCs/>
          <w:color w:val="000000"/>
          <w:sz w:val="22"/>
          <w:szCs w:val="22"/>
        </w:rPr>
        <w:t>×</w:t>
      </w:r>
      <w:r w:rsidR="0069634B" w:rsidRPr="005E203B">
        <w:rPr>
          <w:rFonts w:asciiTheme="minorHAnsi" w:hAnsiTheme="minorHAnsi"/>
          <w:iCs/>
          <w:color w:val="000000"/>
          <w:sz w:val="22"/>
          <w:szCs w:val="22"/>
        </w:rPr>
        <w:t xml:space="preserve"> V' </w:t>
      </w:r>
    </w:p>
    <w:p w:rsidR="0069634B" w:rsidRDefault="005E203B" w:rsidP="00DB5448">
      <w:pPr>
        <w:ind w:left="284"/>
        <w:jc w:val="both"/>
        <w:rPr>
          <w:rFonts w:asciiTheme="minorHAnsi" w:hAnsiTheme="minorHAnsi"/>
          <w:color w:val="000000"/>
          <w:sz w:val="22"/>
          <w:szCs w:val="22"/>
        </w:rPr>
      </w:pPr>
      <w:r>
        <w:rPr>
          <w:rFonts w:asciiTheme="minorHAnsi" w:hAnsiTheme="minorHAnsi"/>
          <w:iCs/>
          <w:color w:val="000000"/>
          <w:sz w:val="22"/>
          <w:szCs w:val="22"/>
        </w:rPr>
        <w:t xml:space="preserve"> </w:t>
      </w:r>
      <w:proofErr w:type="gramStart"/>
      <w:r>
        <w:rPr>
          <w:rFonts w:asciiTheme="minorHAnsi" w:hAnsiTheme="minorHAnsi"/>
          <w:iCs/>
          <w:color w:val="000000"/>
          <w:sz w:val="22"/>
          <w:szCs w:val="22"/>
        </w:rPr>
        <w:t>soit</w:t>
      </w:r>
      <w:proofErr w:type="gramEnd"/>
      <w:r>
        <w:rPr>
          <w:rFonts w:asciiTheme="minorHAnsi" w:hAnsiTheme="minorHAnsi"/>
          <w:iCs/>
          <w:color w:val="000000"/>
          <w:sz w:val="22"/>
          <w:szCs w:val="22"/>
        </w:rPr>
        <w:t xml:space="preserve"> </w:t>
      </w:r>
      <w:r w:rsidR="0069634B" w:rsidRPr="005E203B">
        <w:rPr>
          <w:rFonts w:asciiTheme="minorHAnsi" w:hAnsiTheme="minorHAnsi"/>
          <w:iCs/>
          <w:color w:val="000000"/>
          <w:sz w:val="22"/>
          <w:szCs w:val="22"/>
        </w:rPr>
        <w:t xml:space="preserve"> </w:t>
      </w:r>
      <w:r w:rsidRPr="005E203B">
        <w:rPr>
          <w:rFonts w:asciiTheme="minorHAnsi" w:hAnsiTheme="minorHAnsi"/>
          <w:iCs/>
          <w:color w:val="000000"/>
          <w:sz w:val="22"/>
          <w:szCs w:val="22"/>
        </w:rPr>
        <w:t>n(AgNO</w:t>
      </w:r>
      <w:r w:rsidRPr="005E203B">
        <w:rPr>
          <w:rFonts w:asciiTheme="minorHAnsi" w:hAnsiTheme="minorHAnsi"/>
          <w:iCs/>
          <w:color w:val="000000"/>
          <w:sz w:val="22"/>
          <w:szCs w:val="22"/>
          <w:vertAlign w:val="subscript"/>
        </w:rPr>
        <w:t>3</w:t>
      </w:r>
      <w:r w:rsidRPr="005E203B">
        <w:rPr>
          <w:rFonts w:asciiTheme="minorHAnsi" w:hAnsiTheme="minorHAnsi"/>
          <w:iCs/>
          <w:color w:val="000000"/>
          <w:sz w:val="22"/>
          <w:szCs w:val="22"/>
        </w:rPr>
        <w:t xml:space="preserve">) </w:t>
      </w:r>
      <w:r>
        <w:rPr>
          <w:rFonts w:asciiTheme="minorHAnsi" w:hAnsiTheme="minorHAnsi"/>
          <w:iCs/>
          <w:color w:val="000000"/>
          <w:sz w:val="22"/>
          <w:szCs w:val="22"/>
        </w:rPr>
        <w:t xml:space="preserve">= </w:t>
      </w:r>
      <w:r w:rsidR="0069634B" w:rsidRPr="0069634B">
        <w:rPr>
          <w:rFonts w:asciiTheme="minorHAnsi" w:hAnsiTheme="minorHAnsi"/>
          <w:color w:val="000000"/>
          <w:sz w:val="22"/>
          <w:szCs w:val="22"/>
        </w:rPr>
        <w:t xml:space="preserve">0,0200 </w:t>
      </w:r>
      <w:r w:rsidR="00DB5448">
        <w:rPr>
          <w:rFonts w:asciiTheme="minorHAnsi" w:hAnsiTheme="minorHAnsi"/>
          <w:color w:val="000000"/>
          <w:sz w:val="22"/>
          <w:szCs w:val="22"/>
        </w:rPr>
        <w:t>×</w:t>
      </w:r>
      <w:r w:rsidR="0069634B" w:rsidRPr="0069634B">
        <w:rPr>
          <w:rFonts w:asciiTheme="minorHAnsi" w:hAnsiTheme="minorHAnsi"/>
          <w:color w:val="000000"/>
          <w:sz w:val="22"/>
          <w:szCs w:val="22"/>
        </w:rPr>
        <w:t xml:space="preserve"> 0,0500 = 0,00100 mol</w:t>
      </w:r>
      <w:r>
        <w:rPr>
          <w:rFonts w:asciiTheme="minorHAnsi" w:hAnsiTheme="minorHAnsi"/>
          <w:color w:val="000000"/>
          <w:sz w:val="22"/>
          <w:szCs w:val="22"/>
        </w:rPr>
        <w:t xml:space="preserve"> = 1,00.10</w:t>
      </w:r>
      <w:r w:rsidRPr="005E203B">
        <w:rPr>
          <w:rFonts w:asciiTheme="minorHAnsi" w:hAnsiTheme="minorHAnsi"/>
          <w:color w:val="000000"/>
          <w:sz w:val="22"/>
          <w:szCs w:val="22"/>
          <w:vertAlign w:val="superscript"/>
        </w:rPr>
        <w:t>-3</w:t>
      </w:r>
      <w:r>
        <w:rPr>
          <w:rFonts w:asciiTheme="minorHAnsi" w:hAnsiTheme="minorHAnsi"/>
          <w:color w:val="000000"/>
          <w:sz w:val="22"/>
          <w:szCs w:val="22"/>
        </w:rPr>
        <w:t xml:space="preserve"> mol</w:t>
      </w:r>
      <w:r w:rsidR="0069634B" w:rsidRPr="0069634B">
        <w:rPr>
          <w:rFonts w:asciiTheme="minorHAnsi" w:hAnsiTheme="minorHAnsi"/>
          <w:color w:val="000000"/>
          <w:sz w:val="22"/>
          <w:szCs w:val="22"/>
        </w:rPr>
        <w:t>.</w:t>
      </w:r>
    </w:p>
    <w:p w:rsidR="00DB5448" w:rsidRPr="0069634B" w:rsidRDefault="00DB5448" w:rsidP="00DB5448">
      <w:pPr>
        <w:ind w:left="284"/>
        <w:jc w:val="both"/>
        <w:rPr>
          <w:rFonts w:asciiTheme="minorHAnsi" w:hAnsiTheme="minorHAnsi"/>
          <w:sz w:val="12"/>
        </w:rPr>
      </w:pPr>
    </w:p>
    <w:p w:rsidR="005E203B" w:rsidRDefault="0069634B" w:rsidP="005E203B">
      <w:pPr>
        <w:spacing w:after="120"/>
        <w:ind w:left="284"/>
        <w:jc w:val="both"/>
        <w:rPr>
          <w:rFonts w:asciiTheme="minorHAnsi" w:hAnsiTheme="minorHAnsi"/>
          <w:color w:val="000000"/>
          <w:sz w:val="22"/>
          <w:szCs w:val="22"/>
        </w:rPr>
      </w:pPr>
      <w:r w:rsidRPr="0069634B">
        <w:rPr>
          <w:rFonts w:asciiTheme="minorHAnsi" w:hAnsiTheme="minorHAnsi"/>
          <w:color w:val="000000"/>
          <w:sz w:val="22"/>
          <w:szCs w:val="22"/>
        </w:rPr>
        <w:t>P</w:t>
      </w:r>
      <w:r w:rsidR="005E203B">
        <w:rPr>
          <w:rFonts w:asciiTheme="minorHAnsi" w:hAnsiTheme="minorHAnsi"/>
          <w:color w:val="000000"/>
          <w:sz w:val="22"/>
          <w:szCs w:val="22"/>
        </w:rPr>
        <w:t>réparation p</w:t>
      </w:r>
      <w:r w:rsidRPr="0069634B">
        <w:rPr>
          <w:rFonts w:asciiTheme="minorHAnsi" w:hAnsiTheme="minorHAnsi"/>
          <w:color w:val="000000"/>
          <w:sz w:val="22"/>
          <w:szCs w:val="22"/>
        </w:rPr>
        <w:t xml:space="preserve">ar dissolution : Quelle masse peser ? </w:t>
      </w:r>
    </w:p>
    <w:p w:rsidR="0069634B" w:rsidRPr="0069634B" w:rsidRDefault="0069634B" w:rsidP="00DB5448">
      <w:pPr>
        <w:ind w:left="284"/>
        <w:jc w:val="both"/>
        <w:rPr>
          <w:rFonts w:asciiTheme="minorHAnsi" w:hAnsiTheme="minorHAnsi"/>
        </w:rPr>
      </w:pPr>
      <w:proofErr w:type="gramStart"/>
      <w:r w:rsidRPr="005E203B">
        <w:rPr>
          <w:rFonts w:asciiTheme="minorHAnsi" w:hAnsiTheme="minorHAnsi"/>
          <w:iCs/>
          <w:color w:val="000000"/>
          <w:sz w:val="22"/>
          <w:szCs w:val="22"/>
        </w:rPr>
        <w:t>m(</w:t>
      </w:r>
      <w:proofErr w:type="gramEnd"/>
      <w:r w:rsidRPr="005E203B">
        <w:rPr>
          <w:rFonts w:asciiTheme="minorHAnsi" w:hAnsiTheme="minorHAnsi"/>
          <w:iCs/>
          <w:color w:val="000000"/>
          <w:sz w:val="22"/>
          <w:szCs w:val="22"/>
        </w:rPr>
        <w:t>AgNO</w:t>
      </w:r>
      <w:r w:rsidRPr="005E203B">
        <w:rPr>
          <w:rFonts w:asciiTheme="minorHAnsi" w:hAnsiTheme="minorHAnsi"/>
          <w:iCs/>
          <w:color w:val="000000"/>
          <w:sz w:val="22"/>
          <w:szCs w:val="22"/>
          <w:vertAlign w:val="subscript"/>
        </w:rPr>
        <w:t>3</w:t>
      </w:r>
      <w:r w:rsidRPr="005E203B">
        <w:rPr>
          <w:rFonts w:asciiTheme="minorHAnsi" w:hAnsiTheme="minorHAnsi"/>
          <w:iCs/>
          <w:color w:val="000000"/>
          <w:sz w:val="22"/>
          <w:szCs w:val="22"/>
        </w:rPr>
        <w:t>) = n(AgNO</w:t>
      </w:r>
      <w:r w:rsidRPr="005E203B">
        <w:rPr>
          <w:rFonts w:asciiTheme="minorHAnsi" w:hAnsiTheme="minorHAnsi"/>
          <w:iCs/>
          <w:color w:val="000000"/>
          <w:sz w:val="22"/>
          <w:szCs w:val="22"/>
          <w:vertAlign w:val="subscript"/>
        </w:rPr>
        <w:t>3</w:t>
      </w:r>
      <w:r w:rsidRPr="005E203B">
        <w:rPr>
          <w:rFonts w:asciiTheme="minorHAnsi" w:hAnsiTheme="minorHAnsi"/>
          <w:iCs/>
          <w:color w:val="000000"/>
          <w:sz w:val="22"/>
          <w:szCs w:val="22"/>
        </w:rPr>
        <w:t xml:space="preserve">) </w:t>
      </w:r>
      <w:r w:rsidR="00DB5448" w:rsidRPr="005E203B">
        <w:rPr>
          <w:rFonts w:asciiTheme="minorHAnsi" w:hAnsiTheme="minorHAnsi"/>
          <w:iCs/>
          <w:color w:val="000000"/>
          <w:sz w:val="22"/>
          <w:szCs w:val="22"/>
        </w:rPr>
        <w:t>×</w:t>
      </w:r>
      <w:r w:rsidRPr="005E203B">
        <w:rPr>
          <w:rFonts w:asciiTheme="minorHAnsi" w:hAnsiTheme="minorHAnsi"/>
          <w:iCs/>
          <w:color w:val="000000"/>
          <w:sz w:val="22"/>
          <w:szCs w:val="22"/>
        </w:rPr>
        <w:t xml:space="preserve"> M(AgNO</w:t>
      </w:r>
      <w:r w:rsidRPr="005E203B">
        <w:rPr>
          <w:rFonts w:asciiTheme="minorHAnsi" w:hAnsiTheme="minorHAnsi"/>
          <w:iCs/>
          <w:color w:val="000000"/>
          <w:sz w:val="22"/>
          <w:szCs w:val="22"/>
          <w:vertAlign w:val="subscript"/>
        </w:rPr>
        <w:t>3</w:t>
      </w:r>
      <w:r w:rsidRPr="005E203B">
        <w:rPr>
          <w:rFonts w:asciiTheme="minorHAnsi" w:hAnsiTheme="minorHAnsi"/>
          <w:iCs/>
          <w:color w:val="000000"/>
          <w:sz w:val="22"/>
          <w:szCs w:val="22"/>
        </w:rPr>
        <w:t xml:space="preserve">) </w:t>
      </w:r>
      <w:r w:rsidRPr="005E203B">
        <w:rPr>
          <w:rFonts w:asciiTheme="minorHAnsi" w:hAnsiTheme="minorHAnsi"/>
          <w:color w:val="000000"/>
          <w:sz w:val="22"/>
          <w:szCs w:val="22"/>
        </w:rPr>
        <w:t>=</w:t>
      </w:r>
      <w:r w:rsidRPr="0069634B">
        <w:rPr>
          <w:rFonts w:asciiTheme="minorHAnsi" w:hAnsiTheme="minorHAnsi"/>
          <w:color w:val="000000"/>
          <w:sz w:val="22"/>
          <w:szCs w:val="22"/>
        </w:rPr>
        <w:t xml:space="preserve"> </w:t>
      </w:r>
      <w:r w:rsidR="005E203B">
        <w:rPr>
          <w:rFonts w:asciiTheme="minorHAnsi" w:hAnsiTheme="minorHAnsi"/>
          <w:color w:val="000000"/>
          <w:sz w:val="22"/>
          <w:szCs w:val="22"/>
        </w:rPr>
        <w:t>1,00.10</w:t>
      </w:r>
      <w:r w:rsidR="005E203B" w:rsidRPr="005E203B">
        <w:rPr>
          <w:rFonts w:asciiTheme="minorHAnsi" w:hAnsiTheme="minorHAnsi"/>
          <w:color w:val="000000"/>
          <w:sz w:val="22"/>
          <w:szCs w:val="22"/>
          <w:vertAlign w:val="superscript"/>
        </w:rPr>
        <w:t>-3</w:t>
      </w:r>
      <w:r w:rsidR="005E203B">
        <w:rPr>
          <w:rFonts w:asciiTheme="minorHAnsi" w:hAnsiTheme="minorHAnsi"/>
          <w:color w:val="000000"/>
          <w:sz w:val="22"/>
          <w:szCs w:val="22"/>
        </w:rPr>
        <w:t xml:space="preserve"> </w:t>
      </w:r>
      <w:r w:rsidR="00DB5448">
        <w:rPr>
          <w:rFonts w:asciiTheme="minorHAnsi" w:hAnsiTheme="minorHAnsi"/>
          <w:color w:val="000000"/>
          <w:sz w:val="22"/>
          <w:szCs w:val="22"/>
        </w:rPr>
        <w:t>×</w:t>
      </w:r>
      <w:r w:rsidRPr="0069634B">
        <w:rPr>
          <w:rFonts w:asciiTheme="minorHAnsi" w:hAnsiTheme="minorHAnsi"/>
          <w:color w:val="000000"/>
          <w:sz w:val="22"/>
          <w:szCs w:val="22"/>
        </w:rPr>
        <w:t xml:space="preserve"> 169,9 = 1</w:t>
      </w:r>
      <w:r w:rsidR="00F4770E">
        <w:rPr>
          <w:rFonts w:asciiTheme="minorHAnsi" w:hAnsiTheme="minorHAnsi"/>
          <w:color w:val="000000"/>
          <w:sz w:val="22"/>
          <w:szCs w:val="22"/>
        </w:rPr>
        <w:t>,</w:t>
      </w:r>
      <w:r w:rsidRPr="0069634B">
        <w:rPr>
          <w:rFonts w:asciiTheme="minorHAnsi" w:hAnsiTheme="minorHAnsi"/>
          <w:color w:val="000000"/>
          <w:sz w:val="22"/>
          <w:szCs w:val="22"/>
        </w:rPr>
        <w:t>699</w:t>
      </w:r>
      <w:r w:rsidR="00F4770E">
        <w:rPr>
          <w:rFonts w:asciiTheme="minorHAnsi" w:hAnsiTheme="minorHAnsi"/>
          <w:color w:val="000000"/>
          <w:sz w:val="22"/>
          <w:szCs w:val="22"/>
        </w:rPr>
        <w:t>.10</w:t>
      </w:r>
      <w:r w:rsidR="00F4770E" w:rsidRPr="00F4770E">
        <w:rPr>
          <w:rFonts w:asciiTheme="minorHAnsi" w:hAnsiTheme="minorHAnsi"/>
          <w:color w:val="000000"/>
          <w:sz w:val="22"/>
          <w:szCs w:val="22"/>
          <w:vertAlign w:val="superscript"/>
        </w:rPr>
        <w:t>-1</w:t>
      </w:r>
      <w:r w:rsidRPr="0069634B">
        <w:rPr>
          <w:rFonts w:asciiTheme="minorHAnsi" w:hAnsiTheme="minorHAnsi"/>
          <w:color w:val="000000"/>
          <w:sz w:val="22"/>
          <w:szCs w:val="22"/>
        </w:rPr>
        <w:t xml:space="preserve"> g</w:t>
      </w:r>
    </w:p>
    <w:p w:rsidR="0069634B" w:rsidRDefault="0069634B" w:rsidP="005E203B">
      <w:pPr>
        <w:ind w:left="284"/>
        <w:jc w:val="both"/>
        <w:rPr>
          <w:rFonts w:asciiTheme="minorHAnsi" w:hAnsiTheme="minorHAnsi"/>
          <w:color w:val="000000"/>
          <w:sz w:val="22"/>
          <w:szCs w:val="22"/>
        </w:rPr>
      </w:pPr>
      <w:r w:rsidRPr="0069634B">
        <w:rPr>
          <w:rFonts w:asciiTheme="minorHAnsi" w:hAnsiTheme="minorHAnsi"/>
          <w:color w:val="000000"/>
          <w:sz w:val="22"/>
          <w:szCs w:val="22"/>
        </w:rPr>
        <w:t xml:space="preserve">Coût de cette masse : </w:t>
      </w:r>
      <w:r w:rsidR="00F4770E" w:rsidRPr="0069634B">
        <w:rPr>
          <w:rFonts w:asciiTheme="minorHAnsi" w:hAnsiTheme="minorHAnsi"/>
          <w:color w:val="000000"/>
          <w:sz w:val="22"/>
          <w:szCs w:val="22"/>
        </w:rPr>
        <w:t>1</w:t>
      </w:r>
      <w:r w:rsidR="00F4770E">
        <w:rPr>
          <w:rFonts w:asciiTheme="minorHAnsi" w:hAnsiTheme="minorHAnsi"/>
          <w:color w:val="000000"/>
          <w:sz w:val="22"/>
          <w:szCs w:val="22"/>
        </w:rPr>
        <w:t>,</w:t>
      </w:r>
      <w:r w:rsidR="00F4770E" w:rsidRPr="0069634B">
        <w:rPr>
          <w:rFonts w:asciiTheme="minorHAnsi" w:hAnsiTheme="minorHAnsi"/>
          <w:color w:val="000000"/>
          <w:sz w:val="22"/>
          <w:szCs w:val="22"/>
        </w:rPr>
        <w:t>699</w:t>
      </w:r>
      <w:r w:rsidR="00F4770E">
        <w:rPr>
          <w:rFonts w:asciiTheme="minorHAnsi" w:hAnsiTheme="minorHAnsi"/>
          <w:color w:val="000000"/>
          <w:sz w:val="22"/>
          <w:szCs w:val="22"/>
        </w:rPr>
        <w:t>.10</w:t>
      </w:r>
      <w:r w:rsidR="00F4770E" w:rsidRPr="00F4770E">
        <w:rPr>
          <w:rFonts w:asciiTheme="minorHAnsi" w:hAnsiTheme="minorHAnsi"/>
          <w:color w:val="000000"/>
          <w:sz w:val="22"/>
          <w:szCs w:val="22"/>
          <w:vertAlign w:val="superscript"/>
        </w:rPr>
        <w:t>-1</w:t>
      </w:r>
      <w:r w:rsidR="00F4770E" w:rsidRPr="0069634B">
        <w:rPr>
          <w:rFonts w:asciiTheme="minorHAnsi" w:hAnsiTheme="minorHAnsi"/>
          <w:color w:val="000000"/>
          <w:sz w:val="22"/>
          <w:szCs w:val="22"/>
        </w:rPr>
        <w:t xml:space="preserve"> </w:t>
      </w:r>
      <w:r w:rsidR="00DB5448">
        <w:rPr>
          <w:rFonts w:asciiTheme="minorHAnsi" w:hAnsiTheme="minorHAnsi"/>
          <w:color w:val="000000"/>
          <w:sz w:val="22"/>
          <w:szCs w:val="22"/>
        </w:rPr>
        <w:t>×</w:t>
      </w:r>
      <w:r w:rsidRPr="0069634B">
        <w:rPr>
          <w:rFonts w:asciiTheme="minorHAnsi" w:hAnsiTheme="minorHAnsi"/>
          <w:color w:val="000000"/>
          <w:sz w:val="22"/>
          <w:szCs w:val="22"/>
        </w:rPr>
        <w:t xml:space="preserve"> </w:t>
      </w:r>
      <m:oMath>
        <m:f>
          <m:fPr>
            <m:ctrlPr>
              <w:rPr>
                <w:rFonts w:ascii="Cambria Math" w:hAnsi="Cambria Math"/>
                <w:i/>
                <w:color w:val="000000"/>
              </w:rPr>
            </m:ctrlPr>
          </m:fPr>
          <m:num>
            <m:r>
              <m:rPr>
                <m:nor/>
              </m:rPr>
              <w:rPr>
                <w:rFonts w:asciiTheme="minorHAnsi" w:hAnsiTheme="minorHAnsi"/>
                <w:color w:val="000000"/>
              </w:rPr>
              <m:t xml:space="preserve">135  </m:t>
            </m:r>
          </m:num>
          <m:den>
            <m:r>
              <m:rPr>
                <m:nor/>
              </m:rPr>
              <w:rPr>
                <w:rFonts w:asciiTheme="minorHAnsi" w:hAnsiTheme="minorHAnsi"/>
                <w:color w:val="000000"/>
              </w:rPr>
              <m:t>100</m:t>
            </m:r>
          </m:den>
        </m:f>
      </m:oMath>
      <w:r w:rsidRPr="0069634B">
        <w:rPr>
          <w:rFonts w:asciiTheme="minorHAnsi" w:hAnsiTheme="minorHAnsi"/>
          <w:color w:val="000000"/>
          <w:sz w:val="22"/>
          <w:szCs w:val="22"/>
        </w:rPr>
        <w:t xml:space="preserve"> = </w:t>
      </w:r>
      <w:r w:rsidRPr="0069634B">
        <w:rPr>
          <w:rFonts w:asciiTheme="minorHAnsi" w:hAnsiTheme="minorHAnsi"/>
          <w:b/>
          <w:color w:val="7030A0"/>
          <w:sz w:val="22"/>
          <w:szCs w:val="22"/>
          <w:u w:val="single"/>
        </w:rPr>
        <w:t>0,229 €</w:t>
      </w:r>
      <w:r w:rsidR="00DB5448">
        <w:rPr>
          <w:rFonts w:asciiTheme="minorHAnsi" w:hAnsiTheme="minorHAnsi"/>
          <w:b/>
          <w:color w:val="7030A0"/>
          <w:sz w:val="22"/>
          <w:szCs w:val="22"/>
          <w:u w:val="single"/>
        </w:rPr>
        <w:t>.</w:t>
      </w:r>
    </w:p>
    <w:p w:rsidR="00DB5448" w:rsidRPr="005E203B" w:rsidRDefault="00DB5448" w:rsidP="00DB5448">
      <w:pPr>
        <w:ind w:left="284"/>
        <w:jc w:val="both"/>
        <w:rPr>
          <w:rFonts w:asciiTheme="minorHAnsi" w:hAnsiTheme="minorHAnsi"/>
        </w:rPr>
      </w:pPr>
    </w:p>
    <w:p w:rsidR="005E203B" w:rsidRDefault="0069634B" w:rsidP="005E203B">
      <w:pPr>
        <w:spacing w:after="120"/>
        <w:ind w:left="284"/>
        <w:jc w:val="both"/>
        <w:rPr>
          <w:rFonts w:asciiTheme="minorHAnsi" w:hAnsiTheme="minorHAnsi"/>
          <w:color w:val="000000"/>
          <w:sz w:val="22"/>
          <w:szCs w:val="22"/>
        </w:rPr>
      </w:pPr>
      <w:r w:rsidRPr="0069634B">
        <w:rPr>
          <w:rFonts w:asciiTheme="minorHAnsi" w:hAnsiTheme="minorHAnsi"/>
          <w:color w:val="000000"/>
          <w:sz w:val="22"/>
          <w:szCs w:val="22"/>
        </w:rPr>
        <w:t>P</w:t>
      </w:r>
      <w:r w:rsidR="005E203B">
        <w:rPr>
          <w:rFonts w:asciiTheme="minorHAnsi" w:hAnsiTheme="minorHAnsi"/>
          <w:color w:val="000000"/>
          <w:sz w:val="22"/>
          <w:szCs w:val="22"/>
        </w:rPr>
        <w:t>réparation p</w:t>
      </w:r>
      <w:r w:rsidRPr="0069634B">
        <w:rPr>
          <w:rFonts w:asciiTheme="minorHAnsi" w:hAnsiTheme="minorHAnsi"/>
          <w:color w:val="000000"/>
          <w:sz w:val="22"/>
          <w:szCs w:val="22"/>
        </w:rPr>
        <w:t xml:space="preserve">ar dilution : Quel volume prélever ? </w:t>
      </w:r>
    </w:p>
    <w:p w:rsidR="0069634B" w:rsidRPr="0069634B" w:rsidRDefault="0069634B" w:rsidP="00DB5448">
      <w:pPr>
        <w:ind w:left="284"/>
        <w:jc w:val="both"/>
        <w:rPr>
          <w:rFonts w:asciiTheme="minorHAnsi" w:hAnsiTheme="minorHAnsi"/>
        </w:rPr>
      </w:pPr>
      <w:r w:rsidRPr="0069634B">
        <w:rPr>
          <w:rFonts w:asciiTheme="minorHAnsi" w:hAnsiTheme="minorHAnsi"/>
          <w:color w:val="000000"/>
          <w:sz w:val="22"/>
          <w:szCs w:val="22"/>
        </w:rPr>
        <w:t xml:space="preserve">Lors d'une dilution, la quantité de matière se conserve : </w:t>
      </w:r>
      <w:r w:rsidRPr="0069634B">
        <w:rPr>
          <w:rFonts w:asciiTheme="minorHAnsi" w:hAnsiTheme="minorHAnsi"/>
          <w:i/>
          <w:iCs/>
          <w:color w:val="000000"/>
          <w:sz w:val="22"/>
          <w:szCs w:val="22"/>
        </w:rPr>
        <w:t xml:space="preserve">C </w:t>
      </w:r>
      <w:r w:rsidR="00DB5448">
        <w:rPr>
          <w:rFonts w:asciiTheme="minorHAnsi" w:hAnsiTheme="minorHAnsi"/>
          <w:i/>
          <w:iCs/>
          <w:color w:val="000000"/>
          <w:sz w:val="22"/>
          <w:szCs w:val="22"/>
        </w:rPr>
        <w:t>×</w:t>
      </w:r>
      <w:r w:rsidRPr="0069634B">
        <w:rPr>
          <w:rFonts w:asciiTheme="minorHAnsi" w:hAnsiTheme="minorHAnsi"/>
          <w:i/>
          <w:iCs/>
          <w:color w:val="000000"/>
          <w:sz w:val="22"/>
          <w:szCs w:val="22"/>
        </w:rPr>
        <w:t xml:space="preserve"> V =</w:t>
      </w:r>
      <w:r w:rsidRPr="0069634B">
        <w:rPr>
          <w:rFonts w:asciiTheme="minorHAnsi" w:hAnsiTheme="minorHAnsi"/>
          <w:color w:val="000000"/>
          <w:sz w:val="22"/>
          <w:szCs w:val="22"/>
        </w:rPr>
        <w:t xml:space="preserve"> </w:t>
      </w:r>
      <w:r w:rsidRPr="0069634B">
        <w:rPr>
          <w:rFonts w:asciiTheme="minorHAnsi" w:hAnsiTheme="minorHAnsi"/>
          <w:i/>
          <w:iCs/>
          <w:color w:val="000000"/>
          <w:sz w:val="22"/>
          <w:szCs w:val="22"/>
        </w:rPr>
        <w:t>n(AgNO</w:t>
      </w:r>
      <w:r w:rsidRPr="0069634B">
        <w:rPr>
          <w:rFonts w:asciiTheme="minorHAnsi" w:hAnsiTheme="minorHAnsi"/>
          <w:i/>
          <w:iCs/>
          <w:color w:val="000000"/>
          <w:sz w:val="22"/>
          <w:szCs w:val="22"/>
          <w:vertAlign w:val="subscript"/>
        </w:rPr>
        <w:t>3</w:t>
      </w:r>
      <w:r w:rsidRPr="0069634B">
        <w:rPr>
          <w:rFonts w:asciiTheme="minorHAnsi" w:hAnsiTheme="minorHAnsi"/>
          <w:i/>
          <w:iCs/>
          <w:color w:val="000000"/>
          <w:sz w:val="22"/>
          <w:szCs w:val="22"/>
        </w:rPr>
        <w:t>)</w:t>
      </w:r>
    </w:p>
    <w:p w:rsidR="0069634B" w:rsidRPr="00F4770E" w:rsidRDefault="0069634B" w:rsidP="00DB5448">
      <w:pPr>
        <w:ind w:left="284"/>
        <w:jc w:val="both"/>
        <w:rPr>
          <w:rFonts w:asciiTheme="minorHAnsi" w:hAnsiTheme="minorHAnsi"/>
        </w:rPr>
      </w:pPr>
      <w:r w:rsidRPr="0069634B">
        <w:rPr>
          <w:rFonts w:asciiTheme="minorHAnsi" w:hAnsiTheme="minorHAnsi"/>
          <w:color w:val="000000"/>
          <w:sz w:val="22"/>
          <w:szCs w:val="22"/>
        </w:rPr>
        <w:t>Soit</w:t>
      </w:r>
      <w:r w:rsidR="005E203B">
        <w:rPr>
          <w:rFonts w:asciiTheme="minorHAnsi" w:hAnsiTheme="minorHAnsi"/>
          <w:color w:val="000000"/>
          <w:sz w:val="22"/>
          <w:szCs w:val="22"/>
        </w:rPr>
        <w:t xml:space="preserve"> </w:t>
      </w:r>
      <w:r w:rsidRPr="0069634B">
        <w:rPr>
          <w:rFonts w:asciiTheme="minorHAnsi" w:hAnsiTheme="minorHAnsi"/>
          <w:color w:val="000000"/>
          <w:sz w:val="22"/>
          <w:szCs w:val="22"/>
        </w:rPr>
        <w:t xml:space="preserve"> </w:t>
      </w:r>
      <m:oMath>
        <m:r>
          <m:rPr>
            <m:nor/>
          </m:rPr>
          <w:rPr>
            <w:rFonts w:asciiTheme="minorHAnsi" w:hAnsiTheme="minorHAnsi"/>
            <w:color w:val="000000"/>
          </w:rPr>
          <m:t>V</m:t>
        </m:r>
        <m:r>
          <m:rPr>
            <m:nor/>
          </m:rPr>
          <w:rPr>
            <w:rFonts w:ascii="Cambria Math" w:hAnsiTheme="minorHAnsi"/>
            <w:color w:val="000000"/>
          </w:rPr>
          <m:t xml:space="preserve"> </m:t>
        </m:r>
        <m:r>
          <m:rPr>
            <m:nor/>
          </m:rPr>
          <w:rPr>
            <w:rFonts w:asciiTheme="minorHAnsi" w:hAnsiTheme="minorHAnsi"/>
            <w:color w:val="000000"/>
          </w:rPr>
          <m:t>=</m:t>
        </m:r>
        <m:r>
          <m:rPr>
            <m:nor/>
          </m:rPr>
          <w:rPr>
            <w:rFonts w:ascii="Cambria Math" w:hAnsiTheme="minorHAnsi"/>
            <w:color w:val="000000"/>
          </w:rPr>
          <m:t xml:space="preserve"> </m:t>
        </m:r>
        <m:f>
          <m:fPr>
            <m:ctrlPr>
              <w:rPr>
                <w:rFonts w:ascii="Cambria Math" w:hAnsi="Cambria Math"/>
                <w:i/>
                <w:color w:val="000000"/>
              </w:rPr>
            </m:ctrlPr>
          </m:fPr>
          <m:num>
            <w:proofErr w:type="gramStart"/>
            <m:r>
              <m:rPr>
                <m:nor/>
              </m:rPr>
              <w:rPr>
                <w:rFonts w:asciiTheme="minorHAnsi" w:hAnsiTheme="minorHAnsi"/>
                <w:color w:val="000000"/>
              </w:rPr>
              <m:t>n(</m:t>
            </m:r>
            <w:proofErr w:type="spellStart"/>
            <w:proofErr w:type="gramEnd"/>
            <m:r>
              <m:rPr>
                <m:nor/>
              </m:rPr>
              <w:rPr>
                <w:rFonts w:asciiTheme="minorHAnsi" w:hAnsiTheme="minorHAnsi"/>
                <w:color w:val="000000"/>
              </w:rPr>
              <m:t>AgN</m:t>
            </m:r>
            <w:proofErr w:type="spellEnd"/>
            <m:sSub>
              <m:sSubPr>
                <m:ctrlPr>
                  <w:rPr>
                    <w:rFonts w:ascii="Cambria Math" w:hAnsi="Cambria Math"/>
                    <w:i/>
                    <w:color w:val="000000"/>
                  </w:rPr>
                </m:ctrlPr>
              </m:sSubPr>
              <m:e>
                <m:r>
                  <m:rPr>
                    <m:nor/>
                  </m:rPr>
                  <w:rPr>
                    <w:rFonts w:asciiTheme="minorHAnsi" w:hAnsiTheme="minorHAnsi"/>
                    <w:color w:val="000000"/>
                  </w:rPr>
                  <m:t>O</m:t>
                </m:r>
              </m:e>
              <m:sub>
                <m:r>
                  <m:rPr>
                    <m:nor/>
                  </m:rPr>
                  <w:rPr>
                    <w:rFonts w:asciiTheme="minorHAnsi" w:hAnsiTheme="minorHAnsi"/>
                    <w:color w:val="000000"/>
                  </w:rPr>
                  <m:t>3</m:t>
                </m:r>
              </m:sub>
            </m:sSub>
            <m:r>
              <m:rPr>
                <m:nor/>
              </m:rPr>
              <w:rPr>
                <w:rFonts w:asciiTheme="minorHAnsi" w:hAnsiTheme="minorHAnsi"/>
                <w:color w:val="000000"/>
              </w:rPr>
              <m:t>)</m:t>
            </m:r>
          </m:num>
          <m:den>
            <m:r>
              <m:rPr>
                <m:nor/>
              </m:rPr>
              <w:rPr>
                <w:rFonts w:asciiTheme="minorHAnsi" w:hAnsiTheme="minorHAnsi"/>
                <w:color w:val="000000"/>
              </w:rPr>
              <m:t>C</m:t>
            </m:r>
          </m:den>
        </m:f>
        <m:r>
          <m:rPr>
            <m:nor/>
          </m:rPr>
          <w:rPr>
            <w:rFonts w:ascii="Cambria Math" w:hAnsiTheme="minorHAnsi"/>
            <w:color w:val="000000"/>
          </w:rPr>
          <m:t xml:space="preserve"> </m:t>
        </m:r>
        <m:r>
          <m:rPr>
            <m:nor/>
          </m:rPr>
          <w:rPr>
            <w:rFonts w:asciiTheme="minorHAnsi" w:hAnsiTheme="minorHAnsi"/>
            <w:color w:val="000000"/>
          </w:rPr>
          <m:t>=</m:t>
        </m:r>
        <m:r>
          <m:rPr>
            <m:nor/>
          </m:rPr>
          <w:rPr>
            <w:rFonts w:ascii="Cambria Math" w:hAnsiTheme="minorHAnsi"/>
            <w:color w:val="000000"/>
          </w:rPr>
          <m:t xml:space="preserve"> </m:t>
        </m:r>
        <m:f>
          <m:fPr>
            <m:ctrlPr>
              <w:rPr>
                <w:rFonts w:ascii="Cambria Math" w:hAnsi="Cambria Math"/>
                <w:i/>
                <w:color w:val="000000"/>
              </w:rPr>
            </m:ctrlPr>
          </m:fPr>
          <m:num>
            <m:r>
              <m:rPr>
                <m:nor/>
              </m:rPr>
              <w:rPr>
                <w:rFonts w:asciiTheme="minorHAnsi" w:hAnsiTheme="minorHAnsi"/>
                <w:color w:val="000000"/>
              </w:rPr>
              <m:t>0,00100</m:t>
            </m:r>
            <m:r>
              <w:rPr>
                <w:rFonts w:ascii="Cambria Math" w:hAnsi="Cambria Math"/>
                <w:color w:val="000000"/>
              </w:rPr>
              <m:t xml:space="preserve">  </m:t>
            </m:r>
          </m:num>
          <m:den>
            <m:r>
              <m:rPr>
                <m:nor/>
              </m:rPr>
              <w:rPr>
                <w:rFonts w:asciiTheme="minorHAnsi" w:hAnsiTheme="minorHAnsi"/>
                <w:color w:val="000000"/>
              </w:rPr>
              <m:t>0,100</m:t>
            </m:r>
          </m:den>
        </m:f>
      </m:oMath>
      <w:r w:rsidRPr="0069634B">
        <w:rPr>
          <w:rFonts w:asciiTheme="minorHAnsi" w:hAnsiTheme="minorHAnsi"/>
          <w:i/>
          <w:iCs/>
          <w:color w:val="000000"/>
          <w:sz w:val="22"/>
          <w:szCs w:val="22"/>
        </w:rPr>
        <w:t xml:space="preserve"> </w:t>
      </w:r>
      <w:r w:rsidRPr="0069634B">
        <w:rPr>
          <w:rFonts w:asciiTheme="minorHAnsi" w:hAnsiTheme="minorHAnsi"/>
          <w:color w:val="000000"/>
          <w:sz w:val="22"/>
          <w:szCs w:val="22"/>
        </w:rPr>
        <w:t xml:space="preserve">  = 0,0100 L </w:t>
      </w:r>
      <w:r w:rsidR="00F4770E">
        <w:rPr>
          <w:rFonts w:asciiTheme="minorHAnsi" w:hAnsiTheme="minorHAnsi"/>
          <w:color w:val="000000"/>
          <w:sz w:val="22"/>
          <w:szCs w:val="22"/>
        </w:rPr>
        <w:t>= 1,00.10</w:t>
      </w:r>
      <w:r w:rsidR="00F4770E" w:rsidRPr="005E203B">
        <w:rPr>
          <w:rFonts w:asciiTheme="minorHAnsi" w:hAnsiTheme="minorHAnsi"/>
          <w:color w:val="000000"/>
          <w:sz w:val="22"/>
          <w:szCs w:val="22"/>
          <w:vertAlign w:val="superscript"/>
        </w:rPr>
        <w:t>-</w:t>
      </w:r>
      <w:r w:rsidR="00F4770E">
        <w:rPr>
          <w:rFonts w:asciiTheme="minorHAnsi" w:hAnsiTheme="minorHAnsi"/>
          <w:color w:val="000000"/>
          <w:sz w:val="22"/>
          <w:szCs w:val="22"/>
          <w:vertAlign w:val="superscript"/>
        </w:rPr>
        <w:t>2</w:t>
      </w:r>
      <w:r w:rsidR="00F4770E">
        <w:rPr>
          <w:rFonts w:asciiTheme="minorHAnsi" w:hAnsiTheme="minorHAnsi"/>
          <w:color w:val="000000"/>
          <w:sz w:val="22"/>
          <w:szCs w:val="22"/>
        </w:rPr>
        <w:t xml:space="preserve"> L</w:t>
      </w:r>
    </w:p>
    <w:p w:rsidR="0069634B" w:rsidRDefault="0069634B" w:rsidP="00DB5448">
      <w:pPr>
        <w:ind w:left="284"/>
        <w:jc w:val="both"/>
        <w:rPr>
          <w:rFonts w:asciiTheme="minorHAnsi" w:hAnsiTheme="minorHAnsi"/>
          <w:color w:val="000000"/>
          <w:sz w:val="22"/>
          <w:szCs w:val="22"/>
        </w:rPr>
      </w:pPr>
      <w:r w:rsidRPr="0069634B">
        <w:rPr>
          <w:rFonts w:asciiTheme="minorHAnsi" w:hAnsiTheme="minorHAnsi"/>
          <w:color w:val="000000"/>
          <w:sz w:val="22"/>
          <w:szCs w:val="22"/>
        </w:rPr>
        <w:t xml:space="preserve">Coût de ce volume : </w:t>
      </w:r>
      <w:r w:rsidR="00F4770E">
        <w:rPr>
          <w:rFonts w:asciiTheme="minorHAnsi" w:hAnsiTheme="minorHAnsi"/>
          <w:color w:val="000000"/>
          <w:sz w:val="22"/>
          <w:szCs w:val="22"/>
        </w:rPr>
        <w:t>1,00.10</w:t>
      </w:r>
      <w:r w:rsidR="00F4770E" w:rsidRPr="005E203B">
        <w:rPr>
          <w:rFonts w:asciiTheme="minorHAnsi" w:hAnsiTheme="minorHAnsi"/>
          <w:color w:val="000000"/>
          <w:sz w:val="22"/>
          <w:szCs w:val="22"/>
          <w:vertAlign w:val="superscript"/>
        </w:rPr>
        <w:t>-</w:t>
      </w:r>
      <w:r w:rsidR="00F4770E">
        <w:rPr>
          <w:rFonts w:asciiTheme="minorHAnsi" w:hAnsiTheme="minorHAnsi"/>
          <w:color w:val="000000"/>
          <w:sz w:val="22"/>
          <w:szCs w:val="22"/>
          <w:vertAlign w:val="superscript"/>
        </w:rPr>
        <w:t>2</w:t>
      </w:r>
      <w:r w:rsidR="00F4770E">
        <w:rPr>
          <w:rFonts w:asciiTheme="minorHAnsi" w:hAnsiTheme="minorHAnsi"/>
          <w:color w:val="000000"/>
          <w:sz w:val="22"/>
          <w:szCs w:val="22"/>
        </w:rPr>
        <w:t xml:space="preserve"> </w:t>
      </w:r>
      <w:r w:rsidRPr="0069634B">
        <w:rPr>
          <w:rFonts w:asciiTheme="minorHAnsi" w:hAnsiTheme="minorHAnsi"/>
          <w:color w:val="000000"/>
          <w:sz w:val="22"/>
          <w:szCs w:val="22"/>
        </w:rPr>
        <w:t xml:space="preserve">x 39,00 = </w:t>
      </w:r>
      <w:r w:rsidRPr="0069634B">
        <w:rPr>
          <w:rFonts w:asciiTheme="minorHAnsi" w:hAnsiTheme="minorHAnsi"/>
          <w:b/>
          <w:color w:val="7030A0"/>
          <w:sz w:val="22"/>
          <w:szCs w:val="22"/>
          <w:u w:val="single"/>
        </w:rPr>
        <w:t>0,390 €.</w:t>
      </w:r>
    </w:p>
    <w:p w:rsidR="004E7EB4" w:rsidRDefault="004E7EB4" w:rsidP="004E7EB4">
      <w:pPr>
        <w:jc w:val="both"/>
        <w:rPr>
          <w:rFonts w:asciiTheme="minorHAnsi" w:hAnsiTheme="minorHAnsi"/>
        </w:rPr>
      </w:pPr>
    </w:p>
    <w:p w:rsidR="00F4770E" w:rsidRPr="0069634B" w:rsidRDefault="00F4770E" w:rsidP="004E7EB4">
      <w:pPr>
        <w:jc w:val="both"/>
        <w:rPr>
          <w:rFonts w:asciiTheme="minorHAnsi" w:hAnsiTheme="minorHAnsi"/>
        </w:rPr>
      </w:pPr>
    </w:p>
    <w:p w:rsidR="00DB5448" w:rsidRPr="004E7EB4" w:rsidRDefault="0069634B" w:rsidP="00DB5448">
      <w:pPr>
        <w:pStyle w:val="Paragraphedeliste"/>
        <w:numPr>
          <w:ilvl w:val="0"/>
          <w:numId w:val="40"/>
        </w:numPr>
        <w:ind w:left="284" w:hanging="284"/>
        <w:jc w:val="both"/>
        <w:rPr>
          <w:rFonts w:asciiTheme="minorHAnsi" w:hAnsiTheme="minorHAnsi"/>
          <w:color w:val="000000"/>
          <w:u w:val="single"/>
        </w:rPr>
      </w:pPr>
      <w:r w:rsidRPr="0069634B">
        <w:rPr>
          <w:rFonts w:asciiTheme="minorHAnsi" w:hAnsiTheme="minorHAnsi"/>
          <w:i/>
          <w:color w:val="000000"/>
          <w:u w:val="single"/>
        </w:rPr>
        <w:t>Synthèse</w:t>
      </w:r>
      <w:r w:rsidR="00DB5448" w:rsidRPr="00DB5448">
        <w:rPr>
          <w:rFonts w:asciiTheme="minorHAnsi" w:hAnsiTheme="minorHAnsi"/>
          <w:color w:val="000000"/>
        </w:rPr>
        <w:t> :</w:t>
      </w:r>
    </w:p>
    <w:tbl>
      <w:tblPr>
        <w:tblW w:w="4764" w:type="pct"/>
        <w:tblCellSpacing w:w="0"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3591"/>
        <w:gridCol w:w="2763"/>
        <w:gridCol w:w="3503"/>
      </w:tblGrid>
      <w:tr w:rsidR="0069634B" w:rsidRPr="0069634B" w:rsidTr="008D156E">
        <w:trPr>
          <w:tblCellSpacing w:w="0" w:type="dxa"/>
        </w:trPr>
        <w:tc>
          <w:tcPr>
            <w:tcW w:w="1821" w:type="pct"/>
            <w:shd w:val="clear" w:color="auto" w:fill="DAEEF3" w:themeFill="accent5" w:themeFillTint="33"/>
            <w:hideMark/>
          </w:tcPr>
          <w:p w:rsidR="0069634B" w:rsidRPr="0069634B" w:rsidRDefault="0069634B" w:rsidP="00DB5448">
            <w:pPr>
              <w:jc w:val="center"/>
              <w:rPr>
                <w:rFonts w:asciiTheme="minorHAnsi" w:hAnsiTheme="minorHAnsi"/>
              </w:rPr>
            </w:pPr>
            <w:r w:rsidRPr="0069634B">
              <w:rPr>
                <w:rFonts w:asciiTheme="minorHAnsi" w:hAnsiTheme="minorHAnsi"/>
                <w:sz w:val="22"/>
                <w:szCs w:val="22"/>
              </w:rPr>
              <w:t>Méthode</w:t>
            </w:r>
          </w:p>
        </w:tc>
        <w:tc>
          <w:tcPr>
            <w:tcW w:w="1401" w:type="pct"/>
            <w:shd w:val="clear" w:color="auto" w:fill="DAEEF3" w:themeFill="accent5" w:themeFillTint="33"/>
            <w:hideMark/>
          </w:tcPr>
          <w:p w:rsidR="0069634B" w:rsidRPr="0069634B" w:rsidRDefault="0069634B" w:rsidP="00DB5448">
            <w:pPr>
              <w:jc w:val="center"/>
              <w:rPr>
                <w:rFonts w:asciiTheme="minorHAnsi" w:hAnsiTheme="minorHAnsi"/>
              </w:rPr>
            </w:pPr>
            <w:r w:rsidRPr="0069634B">
              <w:rPr>
                <w:rFonts w:asciiTheme="minorHAnsi" w:hAnsiTheme="minorHAnsi"/>
                <w:sz w:val="22"/>
                <w:szCs w:val="22"/>
              </w:rPr>
              <w:t>Par dissolution</w:t>
            </w:r>
          </w:p>
        </w:tc>
        <w:tc>
          <w:tcPr>
            <w:tcW w:w="1777" w:type="pct"/>
            <w:shd w:val="clear" w:color="auto" w:fill="DAEEF3" w:themeFill="accent5" w:themeFillTint="33"/>
            <w:hideMark/>
          </w:tcPr>
          <w:p w:rsidR="0069634B" w:rsidRPr="0069634B" w:rsidRDefault="0069634B" w:rsidP="00DB5448">
            <w:pPr>
              <w:jc w:val="center"/>
              <w:rPr>
                <w:rFonts w:asciiTheme="minorHAnsi" w:hAnsiTheme="minorHAnsi"/>
              </w:rPr>
            </w:pPr>
            <w:r w:rsidRPr="0069634B">
              <w:rPr>
                <w:rFonts w:asciiTheme="minorHAnsi" w:hAnsiTheme="minorHAnsi"/>
                <w:sz w:val="22"/>
                <w:szCs w:val="22"/>
              </w:rPr>
              <w:t>Par dilution</w:t>
            </w:r>
          </w:p>
        </w:tc>
      </w:tr>
      <w:tr w:rsidR="0069634B" w:rsidRPr="0069634B" w:rsidTr="005E203B">
        <w:trPr>
          <w:tblCellSpacing w:w="0" w:type="dxa"/>
        </w:trPr>
        <w:tc>
          <w:tcPr>
            <w:tcW w:w="1821" w:type="pct"/>
            <w:vAlign w:val="center"/>
            <w:hideMark/>
          </w:tcPr>
          <w:p w:rsidR="0069634B" w:rsidRPr="0069634B" w:rsidRDefault="0069634B" w:rsidP="005E203B">
            <w:pPr>
              <w:ind w:right="3"/>
              <w:jc w:val="center"/>
              <w:rPr>
                <w:rFonts w:asciiTheme="minorHAnsi" w:hAnsiTheme="minorHAnsi"/>
              </w:rPr>
            </w:pPr>
            <w:r w:rsidRPr="0069634B">
              <w:rPr>
                <w:rFonts w:asciiTheme="minorHAnsi" w:hAnsiTheme="minorHAnsi"/>
                <w:sz w:val="22"/>
                <w:szCs w:val="22"/>
              </w:rPr>
              <w:t xml:space="preserve">Coût </w:t>
            </w:r>
            <w:r w:rsidR="005E203B">
              <w:rPr>
                <w:rFonts w:asciiTheme="minorHAnsi" w:hAnsiTheme="minorHAnsi"/>
                <w:sz w:val="22"/>
                <w:szCs w:val="22"/>
              </w:rPr>
              <w:t>lié au</w:t>
            </w:r>
            <w:r w:rsidRPr="0069634B">
              <w:rPr>
                <w:rFonts w:asciiTheme="minorHAnsi" w:hAnsiTheme="minorHAnsi"/>
                <w:sz w:val="22"/>
                <w:szCs w:val="22"/>
              </w:rPr>
              <w:t xml:space="preserve"> </w:t>
            </w:r>
            <w:r w:rsidR="00DB5448">
              <w:rPr>
                <w:rFonts w:asciiTheme="minorHAnsi" w:hAnsiTheme="minorHAnsi"/>
                <w:sz w:val="22"/>
                <w:szCs w:val="22"/>
              </w:rPr>
              <w:t>t</w:t>
            </w:r>
            <w:r w:rsidRPr="0069634B">
              <w:rPr>
                <w:rFonts w:asciiTheme="minorHAnsi" w:hAnsiTheme="minorHAnsi"/>
                <w:sz w:val="22"/>
                <w:szCs w:val="22"/>
              </w:rPr>
              <w:t>emps de préparation</w:t>
            </w:r>
          </w:p>
        </w:tc>
        <w:tc>
          <w:tcPr>
            <w:tcW w:w="1401" w:type="pct"/>
            <w:vAlign w:val="center"/>
            <w:hideMark/>
          </w:tcPr>
          <w:p w:rsidR="0069634B" w:rsidRPr="0069634B" w:rsidRDefault="00F83772" w:rsidP="005E203B">
            <w:pPr>
              <w:jc w:val="center"/>
              <w:rPr>
                <w:rFonts w:asciiTheme="minorHAnsi" w:hAnsiTheme="minorHAnsi"/>
              </w:rPr>
            </w:pPr>
            <m:oMath>
              <m:f>
                <m:fPr>
                  <m:ctrlPr>
                    <w:rPr>
                      <w:rFonts w:ascii="Cambria Math" w:hAnsi="Cambria Math"/>
                      <w:i/>
                      <w:color w:val="000000"/>
                      <w:sz w:val="22"/>
                      <w:szCs w:val="22"/>
                    </w:rPr>
                  </m:ctrlPr>
                </m:fPr>
                <m:num>
                  <m:r>
                    <m:rPr>
                      <m:nor/>
                    </m:rPr>
                    <w:rPr>
                      <w:rFonts w:asciiTheme="minorHAnsi" w:hAnsiTheme="minorHAnsi"/>
                      <w:color w:val="000000"/>
                      <w:sz w:val="22"/>
                      <w:szCs w:val="22"/>
                    </w:rPr>
                    <m:t>6,50</m:t>
                  </m:r>
                </m:num>
                <m:den>
                  <m:r>
                    <m:rPr>
                      <m:nor/>
                    </m:rPr>
                    <w:rPr>
                      <w:rFonts w:asciiTheme="minorHAnsi" w:hAnsiTheme="minorHAnsi"/>
                      <w:color w:val="000000"/>
                      <w:sz w:val="22"/>
                      <w:szCs w:val="22"/>
                    </w:rPr>
                    <m:t>60,0</m:t>
                  </m:r>
                </m:den>
              </m:f>
              <m:r>
                <m:rPr>
                  <m:nor/>
                </m:rPr>
                <w:rPr>
                  <w:rFonts w:asciiTheme="minorHAnsi" w:hAnsiTheme="minorHAnsi"/>
                  <w:color w:val="000000"/>
                  <w:sz w:val="22"/>
                  <w:szCs w:val="22"/>
                </w:rPr>
                <m:t>×22</m:t>
              </m:r>
            </m:oMath>
            <w:r w:rsidR="0069634B" w:rsidRPr="0069634B">
              <w:rPr>
                <w:rFonts w:asciiTheme="minorHAnsi" w:hAnsiTheme="minorHAnsi"/>
                <w:sz w:val="22"/>
                <w:szCs w:val="22"/>
              </w:rPr>
              <w:t xml:space="preserve"> = 2,38 €</w:t>
            </w:r>
          </w:p>
        </w:tc>
        <w:tc>
          <w:tcPr>
            <w:tcW w:w="1777" w:type="pct"/>
            <w:vAlign w:val="center"/>
            <w:hideMark/>
          </w:tcPr>
          <w:p w:rsidR="0069634B" w:rsidRPr="0069634B" w:rsidRDefault="00F83772" w:rsidP="005E203B">
            <w:pPr>
              <w:jc w:val="center"/>
              <w:rPr>
                <w:rFonts w:asciiTheme="minorHAnsi" w:hAnsiTheme="minorHAnsi"/>
              </w:rPr>
            </w:pPr>
            <m:oMath>
              <m:f>
                <m:fPr>
                  <m:ctrlPr>
                    <w:rPr>
                      <w:rFonts w:ascii="Cambria Math" w:hAnsi="Cambria Math"/>
                      <w:i/>
                      <w:color w:val="000000"/>
                      <w:sz w:val="22"/>
                      <w:szCs w:val="22"/>
                    </w:rPr>
                  </m:ctrlPr>
                </m:fPr>
                <m:num>
                  <m:r>
                    <m:rPr>
                      <m:nor/>
                    </m:rPr>
                    <w:rPr>
                      <w:rFonts w:asciiTheme="minorHAnsi" w:hAnsiTheme="minorHAnsi"/>
                      <w:color w:val="000000"/>
                      <w:sz w:val="22"/>
                      <w:szCs w:val="22"/>
                    </w:rPr>
                    <m:t>5,00</m:t>
                  </m:r>
                </m:num>
                <m:den>
                  <m:r>
                    <m:rPr>
                      <m:nor/>
                    </m:rPr>
                    <w:rPr>
                      <w:rFonts w:asciiTheme="minorHAnsi" w:hAnsiTheme="minorHAnsi"/>
                      <w:color w:val="000000"/>
                      <w:sz w:val="22"/>
                      <w:szCs w:val="22"/>
                    </w:rPr>
                    <m:t>60,0</m:t>
                  </m:r>
                </m:den>
              </m:f>
              <m:r>
                <m:rPr>
                  <m:nor/>
                </m:rPr>
                <w:rPr>
                  <w:rFonts w:asciiTheme="minorHAnsi" w:hAnsiTheme="minorHAnsi"/>
                  <w:color w:val="000000"/>
                  <w:sz w:val="22"/>
                  <w:szCs w:val="22"/>
                </w:rPr>
                <m:t>×22</m:t>
              </m:r>
            </m:oMath>
            <w:r w:rsidR="005E203B" w:rsidRPr="0069634B">
              <w:rPr>
                <w:rFonts w:asciiTheme="minorHAnsi" w:hAnsiTheme="minorHAnsi"/>
                <w:sz w:val="22"/>
                <w:szCs w:val="22"/>
              </w:rPr>
              <w:t xml:space="preserve"> </w:t>
            </w:r>
            <w:r w:rsidR="0069634B" w:rsidRPr="0069634B">
              <w:rPr>
                <w:rFonts w:asciiTheme="minorHAnsi" w:hAnsiTheme="minorHAnsi"/>
                <w:sz w:val="22"/>
                <w:szCs w:val="22"/>
              </w:rPr>
              <w:t>= 1,83 €</w:t>
            </w:r>
          </w:p>
        </w:tc>
      </w:tr>
      <w:tr w:rsidR="0069634B" w:rsidRPr="0069634B" w:rsidTr="00B268A1">
        <w:trPr>
          <w:tblCellSpacing w:w="0" w:type="dxa"/>
        </w:trPr>
        <w:tc>
          <w:tcPr>
            <w:tcW w:w="1821" w:type="pct"/>
            <w:hideMark/>
          </w:tcPr>
          <w:p w:rsidR="0069634B" w:rsidRPr="0069634B" w:rsidRDefault="0069634B" w:rsidP="00DB5448">
            <w:pPr>
              <w:ind w:right="3"/>
              <w:jc w:val="center"/>
              <w:rPr>
                <w:rFonts w:asciiTheme="minorHAnsi" w:hAnsiTheme="minorHAnsi"/>
              </w:rPr>
            </w:pPr>
            <w:r w:rsidRPr="0069634B">
              <w:rPr>
                <w:rFonts w:asciiTheme="minorHAnsi" w:hAnsiTheme="minorHAnsi"/>
                <w:sz w:val="22"/>
                <w:szCs w:val="22"/>
              </w:rPr>
              <w:t xml:space="preserve">Coût de </w:t>
            </w:r>
            <w:r w:rsidR="005E203B">
              <w:rPr>
                <w:rFonts w:asciiTheme="minorHAnsi" w:hAnsiTheme="minorHAnsi"/>
                <w:sz w:val="22"/>
                <w:szCs w:val="22"/>
              </w:rPr>
              <w:t xml:space="preserve">la </w:t>
            </w:r>
            <w:r w:rsidRPr="0069634B">
              <w:rPr>
                <w:rFonts w:asciiTheme="minorHAnsi" w:hAnsiTheme="minorHAnsi"/>
                <w:sz w:val="22"/>
                <w:szCs w:val="22"/>
              </w:rPr>
              <w:t>matière première</w:t>
            </w:r>
          </w:p>
        </w:tc>
        <w:tc>
          <w:tcPr>
            <w:tcW w:w="1401" w:type="pct"/>
            <w:hideMark/>
          </w:tcPr>
          <w:p w:rsidR="0069634B" w:rsidRPr="0069634B" w:rsidRDefault="0069634B" w:rsidP="00DB5448">
            <w:pPr>
              <w:jc w:val="center"/>
              <w:rPr>
                <w:rFonts w:asciiTheme="minorHAnsi" w:hAnsiTheme="minorHAnsi"/>
              </w:rPr>
            </w:pPr>
            <w:r w:rsidRPr="0069634B">
              <w:rPr>
                <w:rFonts w:asciiTheme="minorHAnsi" w:hAnsiTheme="minorHAnsi"/>
                <w:sz w:val="22"/>
                <w:szCs w:val="22"/>
              </w:rPr>
              <w:t>0,229 €</w:t>
            </w:r>
          </w:p>
        </w:tc>
        <w:tc>
          <w:tcPr>
            <w:tcW w:w="1777" w:type="pct"/>
            <w:hideMark/>
          </w:tcPr>
          <w:p w:rsidR="0069634B" w:rsidRPr="0069634B" w:rsidRDefault="0069634B" w:rsidP="00DB5448">
            <w:pPr>
              <w:jc w:val="center"/>
              <w:rPr>
                <w:rFonts w:asciiTheme="minorHAnsi" w:hAnsiTheme="minorHAnsi"/>
              </w:rPr>
            </w:pPr>
            <w:r w:rsidRPr="0069634B">
              <w:rPr>
                <w:rFonts w:asciiTheme="minorHAnsi" w:hAnsiTheme="minorHAnsi"/>
                <w:sz w:val="22"/>
                <w:szCs w:val="22"/>
              </w:rPr>
              <w:t>0,390 €</w:t>
            </w:r>
          </w:p>
        </w:tc>
      </w:tr>
      <w:tr w:rsidR="0069634B" w:rsidRPr="0069634B" w:rsidTr="00B268A1">
        <w:trPr>
          <w:tblCellSpacing w:w="0" w:type="dxa"/>
        </w:trPr>
        <w:tc>
          <w:tcPr>
            <w:tcW w:w="1821" w:type="pct"/>
            <w:hideMark/>
          </w:tcPr>
          <w:p w:rsidR="0069634B" w:rsidRPr="0069634B" w:rsidRDefault="0069634B" w:rsidP="00DB5448">
            <w:pPr>
              <w:ind w:right="3"/>
              <w:jc w:val="center"/>
              <w:rPr>
                <w:rFonts w:asciiTheme="minorHAnsi" w:hAnsiTheme="minorHAnsi"/>
              </w:rPr>
            </w:pPr>
            <w:r w:rsidRPr="0069634B">
              <w:rPr>
                <w:rFonts w:asciiTheme="minorHAnsi" w:hAnsiTheme="minorHAnsi"/>
                <w:sz w:val="22"/>
                <w:szCs w:val="22"/>
              </w:rPr>
              <w:t>Synthèse des coûts</w:t>
            </w:r>
          </w:p>
        </w:tc>
        <w:tc>
          <w:tcPr>
            <w:tcW w:w="1401" w:type="pct"/>
            <w:hideMark/>
          </w:tcPr>
          <w:p w:rsidR="0069634B" w:rsidRPr="0069634B" w:rsidRDefault="0069634B" w:rsidP="00DB5448">
            <w:pPr>
              <w:jc w:val="center"/>
              <w:rPr>
                <w:rFonts w:asciiTheme="minorHAnsi" w:hAnsiTheme="minorHAnsi"/>
              </w:rPr>
            </w:pPr>
            <w:r w:rsidRPr="0069634B">
              <w:rPr>
                <w:rFonts w:asciiTheme="minorHAnsi" w:hAnsiTheme="minorHAnsi"/>
                <w:sz w:val="22"/>
                <w:szCs w:val="22"/>
              </w:rPr>
              <w:t>2,38 + 0,229 = 2,61 €</w:t>
            </w:r>
          </w:p>
        </w:tc>
        <w:tc>
          <w:tcPr>
            <w:tcW w:w="1777" w:type="pct"/>
            <w:hideMark/>
          </w:tcPr>
          <w:p w:rsidR="0069634B" w:rsidRPr="0069634B" w:rsidRDefault="0069634B" w:rsidP="00DB5448">
            <w:pPr>
              <w:jc w:val="center"/>
              <w:rPr>
                <w:rFonts w:asciiTheme="minorHAnsi" w:hAnsiTheme="minorHAnsi"/>
              </w:rPr>
            </w:pPr>
            <w:r w:rsidRPr="0069634B">
              <w:rPr>
                <w:rFonts w:asciiTheme="minorHAnsi" w:hAnsiTheme="minorHAnsi"/>
                <w:sz w:val="22"/>
                <w:szCs w:val="22"/>
              </w:rPr>
              <w:t>1,83 + 0,390 = 2,22 €</w:t>
            </w:r>
          </w:p>
        </w:tc>
      </w:tr>
    </w:tbl>
    <w:p w:rsidR="0069634B" w:rsidRDefault="0069634B" w:rsidP="00DB5448">
      <w:pPr>
        <w:rPr>
          <w:rFonts w:asciiTheme="minorHAnsi" w:hAnsiTheme="minorHAnsi"/>
        </w:rPr>
      </w:pPr>
    </w:p>
    <w:p w:rsidR="00F4770E" w:rsidRDefault="00F4770E" w:rsidP="00DB5448">
      <w:pPr>
        <w:rPr>
          <w:rFonts w:asciiTheme="minorHAnsi" w:hAnsiTheme="minorHAnsi"/>
        </w:rPr>
      </w:pPr>
    </w:p>
    <w:p w:rsidR="0069634B" w:rsidRPr="0069634B" w:rsidRDefault="0069634B" w:rsidP="004E7EB4">
      <w:pPr>
        <w:jc w:val="both"/>
        <w:rPr>
          <w:rFonts w:asciiTheme="minorHAnsi" w:hAnsiTheme="minorHAnsi"/>
        </w:rPr>
      </w:pPr>
      <w:r w:rsidRPr="0069634B">
        <w:rPr>
          <w:rFonts w:asciiTheme="minorHAnsi" w:hAnsiTheme="minorHAnsi"/>
          <w:b/>
          <w:bCs/>
          <w:color w:val="000000"/>
          <w:sz w:val="22"/>
          <w:szCs w:val="22"/>
        </w:rPr>
        <w:t>Conclusion</w:t>
      </w:r>
      <w:r w:rsidRPr="0069634B">
        <w:rPr>
          <w:rFonts w:asciiTheme="minorHAnsi" w:hAnsiTheme="minorHAnsi"/>
          <w:color w:val="000000"/>
          <w:sz w:val="22"/>
          <w:szCs w:val="22"/>
        </w:rPr>
        <w:t> : On peut se dire qu'il est moins couteux de préparer la solution par dilution. Mais un élève peut faire remarquer que cette méthode entraine des coûts annexes tels qu</w:t>
      </w:r>
      <w:r w:rsidR="004E7EB4">
        <w:rPr>
          <w:rFonts w:asciiTheme="minorHAnsi" w:hAnsiTheme="minorHAnsi"/>
          <w:color w:val="000000"/>
          <w:sz w:val="22"/>
          <w:szCs w:val="22"/>
        </w:rPr>
        <w:t>’</w:t>
      </w:r>
      <w:r w:rsidRPr="0069634B">
        <w:rPr>
          <w:rFonts w:asciiTheme="minorHAnsi" w:hAnsiTheme="minorHAnsi"/>
          <w:color w:val="000000"/>
          <w:sz w:val="22"/>
          <w:szCs w:val="22"/>
        </w:rPr>
        <w:t>une verrerie plus importante à nettoyer et donc choisir la méthode par dilution.</w:t>
      </w:r>
    </w:p>
    <w:p w:rsidR="0069634B" w:rsidRDefault="0069634B" w:rsidP="00DB5448">
      <w:pPr>
        <w:rPr>
          <w:rFonts w:asciiTheme="minorHAnsi" w:hAnsiTheme="minorHAnsi"/>
        </w:rPr>
      </w:pPr>
    </w:p>
    <w:p w:rsidR="00F4770E" w:rsidRPr="0069634B" w:rsidRDefault="00F4770E" w:rsidP="00DB5448">
      <w:pPr>
        <w:rPr>
          <w:rFonts w:asciiTheme="minorHAnsi" w:hAnsiTheme="minorHAnsi"/>
        </w:rPr>
      </w:pPr>
    </w:p>
    <w:p w:rsidR="0069634B" w:rsidRPr="0069634B" w:rsidRDefault="0069634B" w:rsidP="00B268A1">
      <w:pPr>
        <w:jc w:val="both"/>
        <w:rPr>
          <w:rFonts w:asciiTheme="minorHAnsi" w:hAnsiTheme="minorHAnsi"/>
        </w:rPr>
      </w:pPr>
      <w:r w:rsidRPr="0069634B">
        <w:rPr>
          <w:rFonts w:asciiTheme="minorHAnsi" w:hAnsiTheme="minorHAnsi"/>
          <w:b/>
          <w:bCs/>
          <w:color w:val="000000"/>
          <w:sz w:val="22"/>
          <w:szCs w:val="22"/>
        </w:rPr>
        <w:t>Regard critique</w:t>
      </w:r>
      <w:r w:rsidRPr="0069634B">
        <w:rPr>
          <w:rFonts w:asciiTheme="minorHAnsi" w:hAnsiTheme="minorHAnsi"/>
          <w:color w:val="000000"/>
          <w:sz w:val="22"/>
          <w:szCs w:val="22"/>
        </w:rPr>
        <w:t> : Le coût est sans aucun doute plus important</w:t>
      </w:r>
      <w:r w:rsidR="00B268A1">
        <w:rPr>
          <w:rFonts w:asciiTheme="minorHAnsi" w:hAnsiTheme="minorHAnsi"/>
          <w:color w:val="000000"/>
          <w:sz w:val="22"/>
          <w:szCs w:val="22"/>
        </w:rPr>
        <w:t>,</w:t>
      </w:r>
      <w:r w:rsidRPr="0069634B">
        <w:rPr>
          <w:rFonts w:asciiTheme="minorHAnsi" w:hAnsiTheme="minorHAnsi"/>
          <w:color w:val="000000"/>
          <w:sz w:val="22"/>
          <w:szCs w:val="22"/>
        </w:rPr>
        <w:t xml:space="preserve"> car il faut tenir compte du prix des instruments utilisés pour réaliser les solutions.</w:t>
      </w:r>
    </w:p>
    <w:p w:rsidR="004E7EB4" w:rsidRDefault="004E7EB4" w:rsidP="00DB5448">
      <w:pPr>
        <w:ind w:right="4820"/>
        <w:rPr>
          <w:rFonts w:asciiTheme="minorHAnsi" w:hAnsiTheme="minorHAnsi"/>
        </w:rPr>
      </w:pPr>
    </w:p>
    <w:p w:rsidR="00F4770E" w:rsidRDefault="00F4770E">
      <w:pPr>
        <w:rPr>
          <w:rFonts w:asciiTheme="minorHAnsi" w:hAnsiTheme="minorHAnsi"/>
        </w:rPr>
      </w:pPr>
      <w:r>
        <w:rPr>
          <w:rFonts w:asciiTheme="minorHAnsi" w:hAnsiTheme="minorHAnsi"/>
        </w:rPr>
        <w:br w:type="page"/>
      </w:r>
    </w:p>
    <w:p w:rsidR="004E7EB4" w:rsidRPr="00B268A1" w:rsidRDefault="004E7EB4" w:rsidP="004E7EB4">
      <w:pPr>
        <w:ind w:right="4820"/>
        <w:rPr>
          <w:rFonts w:asciiTheme="minorHAnsi" w:hAnsiTheme="minorHAnsi"/>
          <w:b/>
          <w:bCs/>
          <w:color w:val="0070C0"/>
          <w:sz w:val="22"/>
          <w:szCs w:val="22"/>
          <w:u w:val="single"/>
        </w:rPr>
      </w:pPr>
      <w:r w:rsidRPr="00B268A1">
        <w:rPr>
          <w:rFonts w:asciiTheme="minorHAnsi" w:hAnsiTheme="minorHAnsi"/>
          <w:b/>
          <w:bCs/>
          <w:color w:val="0070C0"/>
          <w:sz w:val="22"/>
          <w:szCs w:val="22"/>
          <w:u w:val="single"/>
        </w:rPr>
        <w:lastRenderedPageBreak/>
        <w:t xml:space="preserve">GRILLE D’EVALUATION </w:t>
      </w:r>
    </w:p>
    <w:p w:rsidR="004E7EB4" w:rsidRDefault="004E7EB4" w:rsidP="004E7EB4">
      <w:pPr>
        <w:jc w:val="both"/>
        <w:rPr>
          <w:rFonts w:ascii="Calibri" w:hAnsi="Calibri"/>
          <w:b/>
          <w:sz w:val="22"/>
          <w:szCs w:val="22"/>
        </w:rPr>
      </w:pPr>
    </w:p>
    <w:tbl>
      <w:tblPr>
        <w:tblW w:w="10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9"/>
        <w:gridCol w:w="6098"/>
        <w:gridCol w:w="425"/>
        <w:gridCol w:w="425"/>
        <w:gridCol w:w="425"/>
        <w:gridCol w:w="425"/>
      </w:tblGrid>
      <w:tr w:rsidR="004E7EB4" w:rsidRPr="007A66AF" w:rsidTr="00B268A1">
        <w:trPr>
          <w:jc w:val="center"/>
        </w:trPr>
        <w:tc>
          <w:tcPr>
            <w:tcW w:w="2719" w:type="dxa"/>
            <w:shd w:val="clear" w:color="auto" w:fill="DAEEF3"/>
            <w:vAlign w:val="center"/>
          </w:tcPr>
          <w:p w:rsidR="004E7EB4" w:rsidRPr="00FF3E61" w:rsidRDefault="004E7EB4" w:rsidP="00ED735B">
            <w:pPr>
              <w:jc w:val="center"/>
              <w:rPr>
                <w:rFonts w:ascii="Calibri" w:hAnsi="Calibri" w:cs="Calibri"/>
                <w:b/>
                <w:bCs/>
              </w:rPr>
            </w:pPr>
            <w:r w:rsidRPr="00FF3E61">
              <w:rPr>
                <w:rFonts w:ascii="Calibri" w:hAnsi="Calibri" w:cs="Calibri"/>
                <w:b/>
                <w:bCs/>
              </w:rPr>
              <w:t>Compétences évaluées</w:t>
            </w:r>
          </w:p>
        </w:tc>
        <w:tc>
          <w:tcPr>
            <w:tcW w:w="6098" w:type="dxa"/>
            <w:shd w:val="clear" w:color="auto" w:fill="DAEEF3"/>
            <w:vAlign w:val="center"/>
          </w:tcPr>
          <w:p w:rsidR="004E7EB4" w:rsidRPr="00FF3E61" w:rsidRDefault="004E7EB4" w:rsidP="00ED735B">
            <w:pPr>
              <w:jc w:val="center"/>
              <w:rPr>
                <w:rFonts w:ascii="Calibri" w:hAnsi="Calibri" w:cs="Calibri"/>
                <w:b/>
                <w:bCs/>
              </w:rPr>
            </w:pPr>
            <w:r w:rsidRPr="00FF3E61">
              <w:rPr>
                <w:rFonts w:ascii="Calibri" w:hAnsi="Calibri" w:cs="Calibri"/>
                <w:b/>
                <w:bCs/>
              </w:rPr>
              <w:t>Critère de réussite correspondant au niveau A</w:t>
            </w:r>
          </w:p>
        </w:tc>
        <w:tc>
          <w:tcPr>
            <w:tcW w:w="425" w:type="dxa"/>
            <w:shd w:val="clear" w:color="auto" w:fill="DAEEF3"/>
          </w:tcPr>
          <w:p w:rsidR="004E7EB4" w:rsidRPr="00FF3E61" w:rsidRDefault="004E7EB4" w:rsidP="00ED735B">
            <w:pPr>
              <w:ind w:right="5483"/>
              <w:rPr>
                <w:rFonts w:ascii="Calibri" w:hAnsi="Calibri" w:cs="Calibri"/>
                <w:b/>
                <w:bCs/>
              </w:rPr>
            </w:pPr>
            <w:r>
              <w:rPr>
                <w:rFonts w:ascii="Calibri" w:hAnsi="Calibri" w:cs="Calibri"/>
                <w:b/>
                <w:bCs/>
              </w:rPr>
              <w:t>A</w:t>
            </w:r>
          </w:p>
        </w:tc>
        <w:tc>
          <w:tcPr>
            <w:tcW w:w="425" w:type="dxa"/>
            <w:shd w:val="clear" w:color="auto" w:fill="DAEEF3"/>
          </w:tcPr>
          <w:p w:rsidR="004E7EB4" w:rsidRPr="00FF3E61" w:rsidRDefault="004E7EB4" w:rsidP="00ED735B">
            <w:pPr>
              <w:ind w:right="5483"/>
              <w:rPr>
                <w:rFonts w:ascii="Calibri" w:hAnsi="Calibri" w:cs="Calibri"/>
                <w:b/>
                <w:bCs/>
              </w:rPr>
            </w:pPr>
            <w:r>
              <w:rPr>
                <w:rFonts w:ascii="Calibri" w:hAnsi="Calibri" w:cs="Calibri"/>
                <w:b/>
                <w:bCs/>
              </w:rPr>
              <w:t>B</w:t>
            </w:r>
          </w:p>
        </w:tc>
        <w:tc>
          <w:tcPr>
            <w:tcW w:w="425" w:type="dxa"/>
            <w:shd w:val="clear" w:color="auto" w:fill="DAEEF3"/>
          </w:tcPr>
          <w:p w:rsidR="004E7EB4" w:rsidRPr="00FF3E61" w:rsidRDefault="004E7EB4" w:rsidP="00ED735B">
            <w:pPr>
              <w:ind w:right="5483"/>
              <w:rPr>
                <w:rFonts w:ascii="Calibri" w:hAnsi="Calibri" w:cs="Calibri"/>
                <w:b/>
                <w:bCs/>
              </w:rPr>
            </w:pPr>
            <w:r>
              <w:rPr>
                <w:rFonts w:ascii="Calibri" w:hAnsi="Calibri" w:cs="Calibri"/>
                <w:b/>
                <w:bCs/>
              </w:rPr>
              <w:t>C</w:t>
            </w:r>
          </w:p>
        </w:tc>
        <w:tc>
          <w:tcPr>
            <w:tcW w:w="425" w:type="dxa"/>
            <w:shd w:val="clear" w:color="auto" w:fill="DAEEF3"/>
          </w:tcPr>
          <w:p w:rsidR="004E7EB4" w:rsidRPr="00FF3E61" w:rsidRDefault="004E7EB4" w:rsidP="00ED735B">
            <w:pPr>
              <w:ind w:right="5483"/>
              <w:rPr>
                <w:rFonts w:ascii="Calibri" w:hAnsi="Calibri" w:cs="Calibri"/>
                <w:b/>
                <w:bCs/>
              </w:rPr>
            </w:pPr>
            <w:r>
              <w:rPr>
                <w:rFonts w:ascii="Calibri" w:hAnsi="Calibri" w:cs="Calibri"/>
                <w:b/>
                <w:bCs/>
              </w:rPr>
              <w:t>D</w:t>
            </w:r>
          </w:p>
        </w:tc>
      </w:tr>
      <w:tr w:rsidR="004E7EB4" w:rsidTr="00B268A1">
        <w:trPr>
          <w:trHeight w:val="645"/>
          <w:jc w:val="center"/>
        </w:trPr>
        <w:tc>
          <w:tcPr>
            <w:tcW w:w="2719" w:type="dxa"/>
            <w:shd w:val="clear" w:color="auto" w:fill="auto"/>
            <w:vAlign w:val="center"/>
          </w:tcPr>
          <w:p w:rsidR="004E7EB4" w:rsidRPr="00FF3E61" w:rsidRDefault="004E7EB4" w:rsidP="00ED735B">
            <w:pPr>
              <w:jc w:val="both"/>
              <w:rPr>
                <w:rFonts w:ascii="Calibri" w:hAnsi="Calibri" w:cs="Calibri"/>
                <w:b/>
                <w:bCs/>
              </w:rPr>
            </w:pPr>
            <w:r w:rsidRPr="00FF3E61">
              <w:rPr>
                <w:rFonts w:ascii="Calibri" w:hAnsi="Calibri" w:cs="Calibri"/>
                <w:b/>
                <w:bCs/>
              </w:rPr>
              <w:t>S</w:t>
            </w:r>
            <w:r>
              <w:rPr>
                <w:rFonts w:ascii="Calibri" w:hAnsi="Calibri" w:cs="Calibri"/>
                <w:b/>
                <w:bCs/>
              </w:rPr>
              <w:t>’approprier</w:t>
            </w:r>
          </w:p>
          <w:p w:rsidR="004E7EB4" w:rsidRPr="00266196" w:rsidRDefault="004E7EB4" w:rsidP="00ED735B">
            <w:pPr>
              <w:jc w:val="both"/>
              <w:rPr>
                <w:rFonts w:ascii="Calibri" w:hAnsi="Calibri" w:cs="Calibri"/>
                <w:bCs/>
                <w:sz w:val="20"/>
              </w:rPr>
            </w:pPr>
            <w:r>
              <w:rPr>
                <w:rFonts w:ascii="Calibri" w:hAnsi="Calibri" w:cs="Calibri"/>
                <w:bCs/>
                <w:i/>
                <w:sz w:val="20"/>
              </w:rPr>
              <w:t>Extraire les informations.</w:t>
            </w:r>
          </w:p>
        </w:tc>
        <w:tc>
          <w:tcPr>
            <w:tcW w:w="6098" w:type="dxa"/>
            <w:shd w:val="clear" w:color="auto" w:fill="auto"/>
            <w:vAlign w:val="center"/>
          </w:tcPr>
          <w:p w:rsidR="004E7EB4" w:rsidRPr="00FF3E61" w:rsidRDefault="004E7EB4" w:rsidP="004E7EB4">
            <w:pPr>
              <w:jc w:val="both"/>
              <w:rPr>
                <w:rFonts w:ascii="Calibri" w:hAnsi="Calibri" w:cs="Calibri"/>
                <w:bCs/>
                <w:sz w:val="20"/>
              </w:rPr>
            </w:pPr>
            <w:r w:rsidRPr="004E7EB4">
              <w:rPr>
                <w:rFonts w:asciiTheme="minorHAnsi" w:hAnsiTheme="minorHAnsi"/>
                <w:sz w:val="20"/>
                <w:szCs w:val="22"/>
              </w:rPr>
              <w:t>Retrouver</w:t>
            </w:r>
            <w:r>
              <w:rPr>
                <w:rFonts w:asciiTheme="minorHAnsi" w:hAnsiTheme="minorHAnsi"/>
                <w:sz w:val="20"/>
                <w:szCs w:val="22"/>
              </w:rPr>
              <w:t>,</w:t>
            </w:r>
            <w:r w:rsidRPr="004E7EB4">
              <w:rPr>
                <w:rFonts w:asciiTheme="minorHAnsi" w:hAnsiTheme="minorHAnsi"/>
                <w:sz w:val="20"/>
                <w:szCs w:val="22"/>
              </w:rPr>
              <w:t xml:space="preserve"> dans les documents</w:t>
            </w:r>
            <w:r>
              <w:rPr>
                <w:rFonts w:asciiTheme="minorHAnsi" w:hAnsiTheme="minorHAnsi"/>
                <w:sz w:val="20"/>
                <w:szCs w:val="22"/>
              </w:rPr>
              <w:t>,</w:t>
            </w:r>
            <w:r w:rsidRPr="004E7EB4">
              <w:rPr>
                <w:rFonts w:asciiTheme="minorHAnsi" w:hAnsiTheme="minorHAnsi"/>
                <w:sz w:val="20"/>
                <w:szCs w:val="22"/>
              </w:rPr>
              <w:t xml:space="preserve"> l</w:t>
            </w:r>
            <w:r w:rsidRPr="0069634B">
              <w:rPr>
                <w:rFonts w:asciiTheme="minorHAnsi" w:hAnsiTheme="minorHAnsi"/>
                <w:sz w:val="20"/>
                <w:szCs w:val="22"/>
              </w:rPr>
              <w:t xml:space="preserve">es </w:t>
            </w:r>
            <w:r>
              <w:rPr>
                <w:rFonts w:asciiTheme="minorHAnsi" w:hAnsiTheme="minorHAnsi"/>
                <w:sz w:val="20"/>
                <w:szCs w:val="22"/>
              </w:rPr>
              <w:t xml:space="preserve">données utiles (différents coûts, </w:t>
            </w:r>
            <w:r w:rsidRPr="0069634B">
              <w:rPr>
                <w:rFonts w:asciiTheme="minorHAnsi" w:hAnsiTheme="minorHAnsi"/>
                <w:sz w:val="20"/>
                <w:szCs w:val="22"/>
              </w:rPr>
              <w:t>durées</w:t>
            </w:r>
            <w:r>
              <w:rPr>
                <w:rFonts w:asciiTheme="minorHAnsi" w:hAnsiTheme="minorHAnsi"/>
                <w:sz w:val="20"/>
                <w:szCs w:val="22"/>
              </w:rPr>
              <w:t>, données).</w:t>
            </w:r>
          </w:p>
        </w:tc>
        <w:tc>
          <w:tcPr>
            <w:tcW w:w="425" w:type="dxa"/>
          </w:tcPr>
          <w:p w:rsidR="004E7EB4" w:rsidRDefault="004E7EB4" w:rsidP="00ED735B">
            <w:pPr>
              <w:ind w:right="5483"/>
              <w:jc w:val="both"/>
              <w:rPr>
                <w:rFonts w:ascii="Calibri" w:hAnsi="Calibri" w:cs="Calibri"/>
                <w:bCs/>
                <w:sz w:val="20"/>
              </w:rPr>
            </w:pPr>
          </w:p>
        </w:tc>
        <w:tc>
          <w:tcPr>
            <w:tcW w:w="425" w:type="dxa"/>
          </w:tcPr>
          <w:p w:rsidR="004E7EB4" w:rsidRDefault="004E7EB4" w:rsidP="00ED735B">
            <w:pPr>
              <w:ind w:right="5483"/>
              <w:jc w:val="both"/>
              <w:rPr>
                <w:rFonts w:ascii="Calibri" w:hAnsi="Calibri" w:cs="Calibri"/>
                <w:bCs/>
                <w:sz w:val="20"/>
              </w:rPr>
            </w:pPr>
          </w:p>
        </w:tc>
        <w:tc>
          <w:tcPr>
            <w:tcW w:w="425" w:type="dxa"/>
          </w:tcPr>
          <w:p w:rsidR="004E7EB4" w:rsidRDefault="004E7EB4" w:rsidP="00ED735B">
            <w:pPr>
              <w:ind w:right="5483"/>
              <w:jc w:val="both"/>
              <w:rPr>
                <w:rFonts w:ascii="Calibri" w:hAnsi="Calibri" w:cs="Calibri"/>
                <w:bCs/>
                <w:sz w:val="20"/>
              </w:rPr>
            </w:pPr>
          </w:p>
        </w:tc>
        <w:tc>
          <w:tcPr>
            <w:tcW w:w="425" w:type="dxa"/>
          </w:tcPr>
          <w:p w:rsidR="004E7EB4" w:rsidRDefault="004E7EB4" w:rsidP="00ED735B">
            <w:pPr>
              <w:ind w:right="5483"/>
              <w:jc w:val="both"/>
              <w:rPr>
                <w:rFonts w:ascii="Calibri" w:hAnsi="Calibri" w:cs="Calibri"/>
                <w:bCs/>
                <w:sz w:val="20"/>
              </w:rPr>
            </w:pPr>
          </w:p>
        </w:tc>
      </w:tr>
      <w:tr w:rsidR="00B268A1" w:rsidTr="00B268A1">
        <w:trPr>
          <w:trHeight w:val="244"/>
          <w:jc w:val="center"/>
        </w:trPr>
        <w:tc>
          <w:tcPr>
            <w:tcW w:w="2719" w:type="dxa"/>
            <w:vMerge w:val="restart"/>
            <w:shd w:val="clear" w:color="auto" w:fill="auto"/>
            <w:vAlign w:val="center"/>
          </w:tcPr>
          <w:p w:rsidR="00B268A1" w:rsidRPr="00FF3E61" w:rsidRDefault="00B268A1" w:rsidP="00ED735B">
            <w:pPr>
              <w:jc w:val="both"/>
              <w:rPr>
                <w:rFonts w:ascii="Calibri" w:hAnsi="Calibri" w:cs="Calibri"/>
                <w:b/>
                <w:bCs/>
              </w:rPr>
            </w:pPr>
            <w:r w:rsidRPr="00FF3E61">
              <w:rPr>
                <w:rFonts w:ascii="Calibri" w:hAnsi="Calibri" w:cs="Calibri"/>
                <w:b/>
                <w:bCs/>
              </w:rPr>
              <w:t>Analyser</w:t>
            </w:r>
          </w:p>
          <w:p w:rsidR="00B268A1" w:rsidRPr="0069634B" w:rsidRDefault="00B268A1" w:rsidP="00B268A1">
            <w:pPr>
              <w:jc w:val="both"/>
              <w:rPr>
                <w:rFonts w:ascii="Calibri" w:hAnsi="Calibri" w:cs="Calibri"/>
                <w:bCs/>
                <w:i/>
                <w:sz w:val="20"/>
              </w:rPr>
            </w:pPr>
            <w:r w:rsidRPr="0069634B">
              <w:rPr>
                <w:rFonts w:ascii="Calibri" w:hAnsi="Calibri" w:cs="Calibri"/>
                <w:bCs/>
                <w:i/>
                <w:sz w:val="20"/>
              </w:rPr>
              <w:t>Organiser et exploiter ses connaissance</w:t>
            </w:r>
            <w:r w:rsidRPr="00B268A1">
              <w:rPr>
                <w:rFonts w:ascii="Calibri" w:hAnsi="Calibri" w:cs="Calibri"/>
                <w:bCs/>
                <w:i/>
                <w:sz w:val="20"/>
              </w:rPr>
              <w:t>s</w:t>
            </w:r>
            <w:r w:rsidRPr="0069634B">
              <w:rPr>
                <w:rFonts w:ascii="Calibri" w:hAnsi="Calibri" w:cs="Calibri"/>
                <w:bCs/>
                <w:i/>
                <w:sz w:val="20"/>
              </w:rPr>
              <w:t xml:space="preserve"> et les </w:t>
            </w:r>
            <w:r w:rsidRPr="00B268A1">
              <w:rPr>
                <w:rFonts w:ascii="Calibri" w:hAnsi="Calibri" w:cs="Calibri"/>
                <w:bCs/>
                <w:i/>
                <w:sz w:val="20"/>
              </w:rPr>
              <w:t>informations</w:t>
            </w:r>
            <w:r w:rsidRPr="0069634B">
              <w:rPr>
                <w:rFonts w:ascii="Calibri" w:hAnsi="Calibri" w:cs="Calibri"/>
                <w:bCs/>
                <w:i/>
                <w:sz w:val="20"/>
              </w:rPr>
              <w:t xml:space="preserve"> extraites.</w:t>
            </w:r>
          </w:p>
          <w:p w:rsidR="00B268A1" w:rsidRPr="00B94BFA" w:rsidRDefault="00B268A1" w:rsidP="00B268A1">
            <w:pPr>
              <w:autoSpaceDN w:val="0"/>
              <w:adjustRightInd w:val="0"/>
              <w:jc w:val="both"/>
              <w:rPr>
                <w:rFonts w:ascii="Calibri" w:hAnsi="Calibri" w:cs="Calibri"/>
                <w:bCs/>
                <w:i/>
                <w:sz w:val="20"/>
              </w:rPr>
            </w:pPr>
            <w:r w:rsidRPr="0069634B">
              <w:rPr>
                <w:rFonts w:ascii="Calibri" w:hAnsi="Calibri" w:cs="Calibri"/>
                <w:bCs/>
                <w:i/>
                <w:sz w:val="20"/>
              </w:rPr>
              <w:t>Construire les étapes d'une résolution de problème.</w:t>
            </w:r>
          </w:p>
        </w:tc>
        <w:tc>
          <w:tcPr>
            <w:tcW w:w="6098" w:type="dxa"/>
            <w:shd w:val="clear" w:color="auto" w:fill="auto"/>
            <w:vAlign w:val="center"/>
          </w:tcPr>
          <w:p w:rsidR="00B268A1" w:rsidRPr="00732FF3" w:rsidRDefault="00B268A1" w:rsidP="00B268A1">
            <w:pPr>
              <w:tabs>
                <w:tab w:val="left" w:pos="260"/>
              </w:tabs>
              <w:jc w:val="both"/>
              <w:rPr>
                <w:rFonts w:ascii="Calibri" w:hAnsi="Calibri" w:cs="Calibri"/>
                <w:bCs/>
                <w:sz w:val="20"/>
              </w:rPr>
            </w:pPr>
            <w:r w:rsidRPr="0069634B">
              <w:rPr>
                <w:rFonts w:asciiTheme="minorHAnsi" w:hAnsiTheme="minorHAnsi"/>
                <w:sz w:val="20"/>
                <w:szCs w:val="22"/>
              </w:rPr>
              <w:t>Différencier coût du travail – coût des matières premières</w:t>
            </w:r>
            <w:r>
              <w:rPr>
                <w:rFonts w:asciiTheme="minorHAnsi" w:hAnsiTheme="minorHAnsi"/>
                <w:sz w:val="20"/>
                <w:szCs w:val="22"/>
              </w:rPr>
              <w:t>.</w:t>
            </w:r>
          </w:p>
        </w:tc>
        <w:tc>
          <w:tcPr>
            <w:tcW w:w="425" w:type="dxa"/>
            <w:vMerge w:val="restart"/>
          </w:tcPr>
          <w:p w:rsidR="00B268A1" w:rsidRDefault="00B268A1" w:rsidP="00ED735B">
            <w:pPr>
              <w:pStyle w:val="Paragraphedeliste"/>
              <w:ind w:left="0" w:right="5483"/>
              <w:jc w:val="both"/>
              <w:rPr>
                <w:rFonts w:cs="Calibri"/>
                <w:bCs/>
                <w:sz w:val="20"/>
              </w:rPr>
            </w:pPr>
          </w:p>
        </w:tc>
        <w:tc>
          <w:tcPr>
            <w:tcW w:w="425" w:type="dxa"/>
            <w:vMerge w:val="restart"/>
          </w:tcPr>
          <w:p w:rsidR="00B268A1" w:rsidRDefault="00B268A1" w:rsidP="00ED735B">
            <w:pPr>
              <w:pStyle w:val="Paragraphedeliste"/>
              <w:ind w:left="0" w:right="5483"/>
              <w:jc w:val="both"/>
              <w:rPr>
                <w:rFonts w:cs="Calibri"/>
                <w:bCs/>
                <w:sz w:val="20"/>
              </w:rPr>
            </w:pPr>
          </w:p>
        </w:tc>
        <w:tc>
          <w:tcPr>
            <w:tcW w:w="425" w:type="dxa"/>
            <w:vMerge w:val="restart"/>
          </w:tcPr>
          <w:p w:rsidR="00B268A1" w:rsidRDefault="00B268A1" w:rsidP="00ED735B">
            <w:pPr>
              <w:pStyle w:val="Paragraphedeliste"/>
              <w:ind w:left="0" w:right="5483"/>
              <w:jc w:val="both"/>
              <w:rPr>
                <w:rFonts w:cs="Calibri"/>
                <w:bCs/>
                <w:sz w:val="20"/>
              </w:rPr>
            </w:pPr>
          </w:p>
        </w:tc>
        <w:tc>
          <w:tcPr>
            <w:tcW w:w="425" w:type="dxa"/>
            <w:vMerge w:val="restart"/>
          </w:tcPr>
          <w:p w:rsidR="00B268A1" w:rsidRDefault="00B268A1" w:rsidP="00ED735B">
            <w:pPr>
              <w:pStyle w:val="Paragraphedeliste"/>
              <w:ind w:left="0" w:right="5483"/>
              <w:jc w:val="both"/>
              <w:rPr>
                <w:rFonts w:cs="Calibri"/>
                <w:bCs/>
                <w:sz w:val="20"/>
              </w:rPr>
            </w:pPr>
          </w:p>
        </w:tc>
      </w:tr>
      <w:tr w:rsidR="00B268A1" w:rsidTr="00B268A1">
        <w:trPr>
          <w:trHeight w:val="241"/>
          <w:jc w:val="center"/>
        </w:trPr>
        <w:tc>
          <w:tcPr>
            <w:tcW w:w="2719" w:type="dxa"/>
            <w:vMerge/>
            <w:shd w:val="clear" w:color="auto" w:fill="auto"/>
            <w:vAlign w:val="center"/>
          </w:tcPr>
          <w:p w:rsidR="00B268A1" w:rsidRPr="00FF3E61" w:rsidRDefault="00B268A1" w:rsidP="00ED735B">
            <w:pPr>
              <w:jc w:val="both"/>
              <w:rPr>
                <w:rFonts w:ascii="Calibri" w:hAnsi="Calibri" w:cs="Calibri"/>
                <w:b/>
                <w:bCs/>
              </w:rPr>
            </w:pPr>
          </w:p>
        </w:tc>
        <w:tc>
          <w:tcPr>
            <w:tcW w:w="6098" w:type="dxa"/>
            <w:shd w:val="clear" w:color="auto" w:fill="auto"/>
            <w:vAlign w:val="center"/>
          </w:tcPr>
          <w:p w:rsidR="00B268A1" w:rsidRPr="00B268A1" w:rsidRDefault="00B268A1" w:rsidP="00F4770E">
            <w:pPr>
              <w:jc w:val="both"/>
              <w:rPr>
                <w:rFonts w:asciiTheme="minorHAnsi" w:hAnsiTheme="minorHAnsi"/>
                <w:sz w:val="22"/>
              </w:rPr>
            </w:pPr>
            <w:r w:rsidRPr="0069634B">
              <w:rPr>
                <w:rFonts w:asciiTheme="minorHAnsi" w:hAnsiTheme="minorHAnsi"/>
                <w:sz w:val="20"/>
                <w:szCs w:val="22"/>
              </w:rPr>
              <w:t xml:space="preserve">Distinguer et </w:t>
            </w:r>
            <w:r w:rsidR="00F4770E">
              <w:rPr>
                <w:rFonts w:asciiTheme="minorHAnsi" w:hAnsiTheme="minorHAnsi"/>
                <w:sz w:val="20"/>
                <w:szCs w:val="22"/>
              </w:rPr>
              <w:t>déterminer le</w:t>
            </w:r>
            <w:r w:rsidRPr="0069634B">
              <w:rPr>
                <w:rFonts w:asciiTheme="minorHAnsi" w:hAnsiTheme="minorHAnsi"/>
                <w:sz w:val="20"/>
                <w:szCs w:val="22"/>
              </w:rPr>
              <w:t xml:space="preserve"> coût du travail selon chaque méthode</w:t>
            </w:r>
            <w:r>
              <w:rPr>
                <w:rFonts w:asciiTheme="minorHAnsi" w:hAnsiTheme="minorHAnsi"/>
                <w:sz w:val="20"/>
                <w:szCs w:val="22"/>
              </w:rPr>
              <w:t>.</w:t>
            </w:r>
          </w:p>
        </w:tc>
        <w:tc>
          <w:tcPr>
            <w:tcW w:w="425" w:type="dxa"/>
            <w:vMerge/>
          </w:tcPr>
          <w:p w:rsidR="00B268A1" w:rsidRDefault="00B268A1" w:rsidP="00ED735B">
            <w:pPr>
              <w:pStyle w:val="Paragraphedeliste"/>
              <w:ind w:left="0" w:right="5483"/>
              <w:jc w:val="both"/>
              <w:rPr>
                <w:rFonts w:cs="Calibri"/>
                <w:bCs/>
                <w:sz w:val="20"/>
              </w:rPr>
            </w:pPr>
          </w:p>
        </w:tc>
        <w:tc>
          <w:tcPr>
            <w:tcW w:w="425" w:type="dxa"/>
            <w:vMerge/>
          </w:tcPr>
          <w:p w:rsidR="00B268A1" w:rsidRDefault="00B268A1" w:rsidP="00ED735B">
            <w:pPr>
              <w:pStyle w:val="Paragraphedeliste"/>
              <w:ind w:left="0" w:right="5483"/>
              <w:jc w:val="both"/>
              <w:rPr>
                <w:rFonts w:cs="Calibri"/>
                <w:bCs/>
                <w:sz w:val="20"/>
              </w:rPr>
            </w:pPr>
          </w:p>
        </w:tc>
        <w:tc>
          <w:tcPr>
            <w:tcW w:w="425" w:type="dxa"/>
            <w:vMerge/>
          </w:tcPr>
          <w:p w:rsidR="00B268A1" w:rsidRDefault="00B268A1" w:rsidP="00ED735B">
            <w:pPr>
              <w:pStyle w:val="Paragraphedeliste"/>
              <w:ind w:left="0" w:right="5483"/>
              <w:jc w:val="both"/>
              <w:rPr>
                <w:rFonts w:cs="Calibri"/>
                <w:bCs/>
                <w:sz w:val="20"/>
              </w:rPr>
            </w:pPr>
          </w:p>
        </w:tc>
        <w:tc>
          <w:tcPr>
            <w:tcW w:w="425" w:type="dxa"/>
            <w:vMerge/>
          </w:tcPr>
          <w:p w:rsidR="00B268A1" w:rsidRDefault="00B268A1" w:rsidP="00ED735B">
            <w:pPr>
              <w:pStyle w:val="Paragraphedeliste"/>
              <w:ind w:left="0" w:right="5483"/>
              <w:jc w:val="both"/>
              <w:rPr>
                <w:rFonts w:cs="Calibri"/>
                <w:bCs/>
                <w:sz w:val="20"/>
              </w:rPr>
            </w:pPr>
          </w:p>
        </w:tc>
      </w:tr>
      <w:tr w:rsidR="00B268A1" w:rsidTr="00B268A1">
        <w:trPr>
          <w:trHeight w:val="241"/>
          <w:jc w:val="center"/>
        </w:trPr>
        <w:tc>
          <w:tcPr>
            <w:tcW w:w="2719" w:type="dxa"/>
            <w:vMerge/>
            <w:shd w:val="clear" w:color="auto" w:fill="auto"/>
            <w:vAlign w:val="center"/>
          </w:tcPr>
          <w:p w:rsidR="00B268A1" w:rsidRPr="00FF3E61" w:rsidRDefault="00B268A1" w:rsidP="00ED735B">
            <w:pPr>
              <w:jc w:val="both"/>
              <w:rPr>
                <w:rFonts w:ascii="Calibri" w:hAnsi="Calibri" w:cs="Calibri"/>
                <w:b/>
                <w:bCs/>
              </w:rPr>
            </w:pPr>
          </w:p>
        </w:tc>
        <w:tc>
          <w:tcPr>
            <w:tcW w:w="6098" w:type="dxa"/>
            <w:shd w:val="clear" w:color="auto" w:fill="auto"/>
            <w:vAlign w:val="center"/>
          </w:tcPr>
          <w:p w:rsidR="00B268A1" w:rsidRPr="00B268A1" w:rsidRDefault="00B268A1" w:rsidP="00B268A1">
            <w:pPr>
              <w:jc w:val="both"/>
              <w:rPr>
                <w:rFonts w:asciiTheme="minorHAnsi" w:hAnsiTheme="minorHAnsi"/>
                <w:sz w:val="22"/>
              </w:rPr>
            </w:pPr>
            <w:r w:rsidRPr="0069634B">
              <w:rPr>
                <w:rFonts w:asciiTheme="minorHAnsi" w:hAnsiTheme="minorHAnsi"/>
                <w:sz w:val="20"/>
                <w:szCs w:val="22"/>
              </w:rPr>
              <w:t>Exprimer la quantité de matière contenue dans l</w:t>
            </w:r>
            <w:r w:rsidRPr="00B268A1">
              <w:rPr>
                <w:rFonts w:asciiTheme="minorHAnsi" w:hAnsiTheme="minorHAnsi"/>
                <w:sz w:val="20"/>
                <w:szCs w:val="22"/>
              </w:rPr>
              <w:t>a</w:t>
            </w:r>
            <w:r w:rsidRPr="0069634B">
              <w:rPr>
                <w:rFonts w:asciiTheme="minorHAnsi" w:hAnsiTheme="minorHAnsi"/>
                <w:sz w:val="20"/>
                <w:szCs w:val="22"/>
              </w:rPr>
              <w:t xml:space="preserve"> solution finale</w:t>
            </w:r>
            <w:r>
              <w:rPr>
                <w:rFonts w:asciiTheme="minorHAnsi" w:hAnsiTheme="minorHAnsi"/>
                <w:sz w:val="20"/>
                <w:szCs w:val="22"/>
              </w:rPr>
              <w:t>.</w:t>
            </w:r>
          </w:p>
        </w:tc>
        <w:tc>
          <w:tcPr>
            <w:tcW w:w="425" w:type="dxa"/>
            <w:vMerge/>
          </w:tcPr>
          <w:p w:rsidR="00B268A1" w:rsidRDefault="00B268A1" w:rsidP="00ED735B">
            <w:pPr>
              <w:pStyle w:val="Paragraphedeliste"/>
              <w:ind w:left="0" w:right="5483"/>
              <w:jc w:val="both"/>
              <w:rPr>
                <w:rFonts w:cs="Calibri"/>
                <w:bCs/>
                <w:sz w:val="20"/>
              </w:rPr>
            </w:pPr>
          </w:p>
        </w:tc>
        <w:tc>
          <w:tcPr>
            <w:tcW w:w="425" w:type="dxa"/>
            <w:vMerge/>
          </w:tcPr>
          <w:p w:rsidR="00B268A1" w:rsidRDefault="00B268A1" w:rsidP="00ED735B">
            <w:pPr>
              <w:pStyle w:val="Paragraphedeliste"/>
              <w:ind w:left="0" w:right="5483"/>
              <w:jc w:val="both"/>
              <w:rPr>
                <w:rFonts w:cs="Calibri"/>
                <w:bCs/>
                <w:sz w:val="20"/>
              </w:rPr>
            </w:pPr>
          </w:p>
        </w:tc>
        <w:tc>
          <w:tcPr>
            <w:tcW w:w="425" w:type="dxa"/>
            <w:vMerge/>
          </w:tcPr>
          <w:p w:rsidR="00B268A1" w:rsidRDefault="00B268A1" w:rsidP="00ED735B">
            <w:pPr>
              <w:pStyle w:val="Paragraphedeliste"/>
              <w:ind w:left="0" w:right="5483"/>
              <w:jc w:val="both"/>
              <w:rPr>
                <w:rFonts w:cs="Calibri"/>
                <w:bCs/>
                <w:sz w:val="20"/>
              </w:rPr>
            </w:pPr>
          </w:p>
        </w:tc>
        <w:tc>
          <w:tcPr>
            <w:tcW w:w="425" w:type="dxa"/>
            <w:vMerge/>
          </w:tcPr>
          <w:p w:rsidR="00B268A1" w:rsidRDefault="00B268A1" w:rsidP="00ED735B">
            <w:pPr>
              <w:pStyle w:val="Paragraphedeliste"/>
              <w:ind w:left="0" w:right="5483"/>
              <w:jc w:val="both"/>
              <w:rPr>
                <w:rFonts w:cs="Calibri"/>
                <w:bCs/>
                <w:sz w:val="20"/>
              </w:rPr>
            </w:pPr>
          </w:p>
        </w:tc>
      </w:tr>
      <w:tr w:rsidR="00B268A1" w:rsidTr="00B268A1">
        <w:trPr>
          <w:trHeight w:val="241"/>
          <w:jc w:val="center"/>
        </w:trPr>
        <w:tc>
          <w:tcPr>
            <w:tcW w:w="2719" w:type="dxa"/>
            <w:vMerge/>
            <w:shd w:val="clear" w:color="auto" w:fill="auto"/>
            <w:vAlign w:val="center"/>
          </w:tcPr>
          <w:p w:rsidR="00B268A1" w:rsidRPr="00FF3E61" w:rsidRDefault="00B268A1" w:rsidP="00ED735B">
            <w:pPr>
              <w:jc w:val="both"/>
              <w:rPr>
                <w:rFonts w:ascii="Calibri" w:hAnsi="Calibri" w:cs="Calibri"/>
                <w:b/>
                <w:bCs/>
              </w:rPr>
            </w:pPr>
          </w:p>
        </w:tc>
        <w:tc>
          <w:tcPr>
            <w:tcW w:w="6098" w:type="dxa"/>
            <w:shd w:val="clear" w:color="auto" w:fill="auto"/>
            <w:vAlign w:val="center"/>
          </w:tcPr>
          <w:p w:rsidR="00B268A1" w:rsidRPr="00B268A1" w:rsidRDefault="00B268A1" w:rsidP="00B268A1">
            <w:pPr>
              <w:jc w:val="both"/>
              <w:rPr>
                <w:rFonts w:asciiTheme="minorHAnsi" w:hAnsiTheme="minorHAnsi"/>
                <w:sz w:val="22"/>
              </w:rPr>
            </w:pPr>
            <w:r w:rsidRPr="0069634B">
              <w:rPr>
                <w:rFonts w:asciiTheme="minorHAnsi" w:hAnsiTheme="minorHAnsi"/>
                <w:sz w:val="20"/>
                <w:szCs w:val="22"/>
              </w:rPr>
              <w:t>Exprimer la masse à peser par dissolution</w:t>
            </w:r>
            <w:r>
              <w:rPr>
                <w:rFonts w:asciiTheme="minorHAnsi" w:hAnsiTheme="minorHAnsi"/>
                <w:sz w:val="20"/>
                <w:szCs w:val="22"/>
              </w:rPr>
              <w:t>.</w:t>
            </w:r>
          </w:p>
        </w:tc>
        <w:tc>
          <w:tcPr>
            <w:tcW w:w="425" w:type="dxa"/>
            <w:vMerge/>
          </w:tcPr>
          <w:p w:rsidR="00B268A1" w:rsidRDefault="00B268A1" w:rsidP="00ED735B">
            <w:pPr>
              <w:pStyle w:val="Paragraphedeliste"/>
              <w:ind w:left="0" w:right="5483"/>
              <w:jc w:val="both"/>
              <w:rPr>
                <w:rFonts w:cs="Calibri"/>
                <w:bCs/>
                <w:sz w:val="20"/>
              </w:rPr>
            </w:pPr>
          </w:p>
        </w:tc>
        <w:tc>
          <w:tcPr>
            <w:tcW w:w="425" w:type="dxa"/>
            <w:vMerge/>
          </w:tcPr>
          <w:p w:rsidR="00B268A1" w:rsidRDefault="00B268A1" w:rsidP="00ED735B">
            <w:pPr>
              <w:pStyle w:val="Paragraphedeliste"/>
              <w:ind w:left="0" w:right="5483"/>
              <w:jc w:val="both"/>
              <w:rPr>
                <w:rFonts w:cs="Calibri"/>
                <w:bCs/>
                <w:sz w:val="20"/>
              </w:rPr>
            </w:pPr>
          </w:p>
        </w:tc>
        <w:tc>
          <w:tcPr>
            <w:tcW w:w="425" w:type="dxa"/>
            <w:vMerge/>
          </w:tcPr>
          <w:p w:rsidR="00B268A1" w:rsidRDefault="00B268A1" w:rsidP="00ED735B">
            <w:pPr>
              <w:pStyle w:val="Paragraphedeliste"/>
              <w:ind w:left="0" w:right="5483"/>
              <w:jc w:val="both"/>
              <w:rPr>
                <w:rFonts w:cs="Calibri"/>
                <w:bCs/>
                <w:sz w:val="20"/>
              </w:rPr>
            </w:pPr>
          </w:p>
        </w:tc>
        <w:tc>
          <w:tcPr>
            <w:tcW w:w="425" w:type="dxa"/>
            <w:vMerge/>
          </w:tcPr>
          <w:p w:rsidR="00B268A1" w:rsidRDefault="00B268A1" w:rsidP="00ED735B">
            <w:pPr>
              <w:pStyle w:val="Paragraphedeliste"/>
              <w:ind w:left="0" w:right="5483"/>
              <w:jc w:val="both"/>
              <w:rPr>
                <w:rFonts w:cs="Calibri"/>
                <w:bCs/>
                <w:sz w:val="20"/>
              </w:rPr>
            </w:pPr>
          </w:p>
        </w:tc>
      </w:tr>
      <w:tr w:rsidR="00B268A1" w:rsidTr="00B268A1">
        <w:trPr>
          <w:trHeight w:val="241"/>
          <w:jc w:val="center"/>
        </w:trPr>
        <w:tc>
          <w:tcPr>
            <w:tcW w:w="2719" w:type="dxa"/>
            <w:vMerge/>
            <w:shd w:val="clear" w:color="auto" w:fill="auto"/>
            <w:vAlign w:val="center"/>
          </w:tcPr>
          <w:p w:rsidR="00B268A1" w:rsidRPr="00FF3E61" w:rsidRDefault="00B268A1" w:rsidP="00ED735B">
            <w:pPr>
              <w:jc w:val="both"/>
              <w:rPr>
                <w:rFonts w:ascii="Calibri" w:hAnsi="Calibri" w:cs="Calibri"/>
                <w:b/>
                <w:bCs/>
              </w:rPr>
            </w:pPr>
          </w:p>
        </w:tc>
        <w:tc>
          <w:tcPr>
            <w:tcW w:w="6098" w:type="dxa"/>
            <w:shd w:val="clear" w:color="auto" w:fill="auto"/>
            <w:vAlign w:val="center"/>
          </w:tcPr>
          <w:p w:rsidR="00B268A1" w:rsidRPr="00B268A1" w:rsidRDefault="00B268A1" w:rsidP="00B268A1">
            <w:pPr>
              <w:jc w:val="both"/>
              <w:rPr>
                <w:rFonts w:ascii="Calibri" w:hAnsi="Calibri"/>
                <w:sz w:val="22"/>
              </w:rPr>
            </w:pPr>
            <w:r w:rsidRPr="0069634B">
              <w:rPr>
                <w:rFonts w:ascii="Calibri" w:hAnsi="Calibri"/>
                <w:sz w:val="20"/>
                <w:szCs w:val="22"/>
              </w:rPr>
              <w:t>Exprimer le volume à prélever par dilution</w:t>
            </w:r>
            <w:r w:rsidR="008C4BBC">
              <w:rPr>
                <w:rFonts w:ascii="Calibri" w:hAnsi="Calibri"/>
                <w:sz w:val="20"/>
                <w:szCs w:val="22"/>
              </w:rPr>
              <w:t>.</w:t>
            </w:r>
          </w:p>
        </w:tc>
        <w:tc>
          <w:tcPr>
            <w:tcW w:w="425" w:type="dxa"/>
            <w:vMerge/>
          </w:tcPr>
          <w:p w:rsidR="00B268A1" w:rsidRDefault="00B268A1" w:rsidP="00ED735B">
            <w:pPr>
              <w:pStyle w:val="Paragraphedeliste"/>
              <w:ind w:left="0" w:right="5483"/>
              <w:jc w:val="both"/>
              <w:rPr>
                <w:rFonts w:cs="Calibri"/>
                <w:bCs/>
                <w:sz w:val="20"/>
              </w:rPr>
            </w:pPr>
          </w:p>
        </w:tc>
        <w:tc>
          <w:tcPr>
            <w:tcW w:w="425" w:type="dxa"/>
            <w:vMerge/>
          </w:tcPr>
          <w:p w:rsidR="00B268A1" w:rsidRDefault="00B268A1" w:rsidP="00ED735B">
            <w:pPr>
              <w:pStyle w:val="Paragraphedeliste"/>
              <w:ind w:left="0" w:right="5483"/>
              <w:jc w:val="both"/>
              <w:rPr>
                <w:rFonts w:cs="Calibri"/>
                <w:bCs/>
                <w:sz w:val="20"/>
              </w:rPr>
            </w:pPr>
          </w:p>
        </w:tc>
        <w:tc>
          <w:tcPr>
            <w:tcW w:w="425" w:type="dxa"/>
            <w:vMerge/>
          </w:tcPr>
          <w:p w:rsidR="00B268A1" w:rsidRDefault="00B268A1" w:rsidP="00ED735B">
            <w:pPr>
              <w:pStyle w:val="Paragraphedeliste"/>
              <w:ind w:left="0" w:right="5483"/>
              <w:jc w:val="both"/>
              <w:rPr>
                <w:rFonts w:cs="Calibri"/>
                <w:bCs/>
                <w:sz w:val="20"/>
              </w:rPr>
            </w:pPr>
          </w:p>
        </w:tc>
        <w:tc>
          <w:tcPr>
            <w:tcW w:w="425" w:type="dxa"/>
            <w:vMerge/>
          </w:tcPr>
          <w:p w:rsidR="00B268A1" w:rsidRDefault="00B268A1" w:rsidP="00ED735B">
            <w:pPr>
              <w:pStyle w:val="Paragraphedeliste"/>
              <w:ind w:left="0" w:right="5483"/>
              <w:jc w:val="both"/>
              <w:rPr>
                <w:rFonts w:cs="Calibri"/>
                <w:bCs/>
                <w:sz w:val="20"/>
              </w:rPr>
            </w:pPr>
          </w:p>
        </w:tc>
      </w:tr>
      <w:tr w:rsidR="00B268A1" w:rsidTr="00B268A1">
        <w:trPr>
          <w:trHeight w:val="241"/>
          <w:jc w:val="center"/>
        </w:trPr>
        <w:tc>
          <w:tcPr>
            <w:tcW w:w="2719" w:type="dxa"/>
            <w:vMerge/>
            <w:shd w:val="clear" w:color="auto" w:fill="auto"/>
            <w:vAlign w:val="center"/>
          </w:tcPr>
          <w:p w:rsidR="00B268A1" w:rsidRPr="00FF3E61" w:rsidRDefault="00B268A1" w:rsidP="00ED735B">
            <w:pPr>
              <w:jc w:val="both"/>
              <w:rPr>
                <w:rFonts w:ascii="Calibri" w:hAnsi="Calibri" w:cs="Calibri"/>
                <w:b/>
                <w:bCs/>
              </w:rPr>
            </w:pPr>
          </w:p>
        </w:tc>
        <w:tc>
          <w:tcPr>
            <w:tcW w:w="6098" w:type="dxa"/>
            <w:shd w:val="clear" w:color="auto" w:fill="auto"/>
            <w:vAlign w:val="center"/>
          </w:tcPr>
          <w:p w:rsidR="00B268A1" w:rsidRPr="0069634B" w:rsidRDefault="00B268A1" w:rsidP="00F4770E">
            <w:pPr>
              <w:jc w:val="both"/>
              <w:rPr>
                <w:rFonts w:asciiTheme="minorHAnsi" w:hAnsiTheme="minorHAnsi"/>
                <w:sz w:val="22"/>
                <w:szCs w:val="22"/>
              </w:rPr>
            </w:pPr>
            <w:r w:rsidRPr="0069634B">
              <w:rPr>
                <w:rFonts w:ascii="Calibri" w:hAnsi="Calibri"/>
                <w:sz w:val="20"/>
                <w:szCs w:val="22"/>
              </w:rPr>
              <w:t xml:space="preserve">Distinguer et </w:t>
            </w:r>
            <w:r w:rsidR="00F4770E">
              <w:rPr>
                <w:rFonts w:ascii="Calibri" w:hAnsi="Calibri"/>
                <w:sz w:val="20"/>
                <w:szCs w:val="22"/>
              </w:rPr>
              <w:t>déterminer le</w:t>
            </w:r>
            <w:r w:rsidRPr="0069634B">
              <w:rPr>
                <w:rFonts w:ascii="Calibri" w:hAnsi="Calibri"/>
                <w:sz w:val="20"/>
                <w:szCs w:val="22"/>
              </w:rPr>
              <w:t xml:space="preserve"> coût en matière première selon chaque méthode</w:t>
            </w:r>
            <w:r w:rsidR="008C4BBC">
              <w:rPr>
                <w:rFonts w:ascii="Calibri" w:hAnsi="Calibri"/>
                <w:sz w:val="20"/>
                <w:szCs w:val="22"/>
              </w:rPr>
              <w:t>.</w:t>
            </w:r>
          </w:p>
        </w:tc>
        <w:tc>
          <w:tcPr>
            <w:tcW w:w="425" w:type="dxa"/>
            <w:vMerge/>
          </w:tcPr>
          <w:p w:rsidR="00B268A1" w:rsidRDefault="00B268A1" w:rsidP="00ED735B">
            <w:pPr>
              <w:pStyle w:val="Paragraphedeliste"/>
              <w:ind w:left="0" w:right="5483"/>
              <w:jc w:val="both"/>
              <w:rPr>
                <w:rFonts w:cs="Calibri"/>
                <w:bCs/>
                <w:sz w:val="20"/>
              </w:rPr>
            </w:pPr>
          </w:p>
        </w:tc>
        <w:tc>
          <w:tcPr>
            <w:tcW w:w="425" w:type="dxa"/>
            <w:vMerge/>
          </w:tcPr>
          <w:p w:rsidR="00B268A1" w:rsidRDefault="00B268A1" w:rsidP="00ED735B">
            <w:pPr>
              <w:pStyle w:val="Paragraphedeliste"/>
              <w:ind w:left="0" w:right="5483"/>
              <w:jc w:val="both"/>
              <w:rPr>
                <w:rFonts w:cs="Calibri"/>
                <w:bCs/>
                <w:sz w:val="20"/>
              </w:rPr>
            </w:pPr>
          </w:p>
        </w:tc>
        <w:tc>
          <w:tcPr>
            <w:tcW w:w="425" w:type="dxa"/>
            <w:vMerge/>
          </w:tcPr>
          <w:p w:rsidR="00B268A1" w:rsidRDefault="00B268A1" w:rsidP="00ED735B">
            <w:pPr>
              <w:pStyle w:val="Paragraphedeliste"/>
              <w:ind w:left="0" w:right="5483"/>
              <w:jc w:val="both"/>
              <w:rPr>
                <w:rFonts w:cs="Calibri"/>
                <w:bCs/>
                <w:sz w:val="20"/>
              </w:rPr>
            </w:pPr>
          </w:p>
        </w:tc>
        <w:tc>
          <w:tcPr>
            <w:tcW w:w="425" w:type="dxa"/>
            <w:vMerge/>
          </w:tcPr>
          <w:p w:rsidR="00B268A1" w:rsidRDefault="00B268A1" w:rsidP="00ED735B">
            <w:pPr>
              <w:pStyle w:val="Paragraphedeliste"/>
              <w:ind w:left="0" w:right="5483"/>
              <w:jc w:val="both"/>
              <w:rPr>
                <w:rFonts w:cs="Calibri"/>
                <w:bCs/>
                <w:sz w:val="20"/>
              </w:rPr>
            </w:pPr>
          </w:p>
        </w:tc>
      </w:tr>
      <w:tr w:rsidR="00B268A1" w:rsidTr="00B268A1">
        <w:trPr>
          <w:trHeight w:val="1131"/>
          <w:jc w:val="center"/>
        </w:trPr>
        <w:tc>
          <w:tcPr>
            <w:tcW w:w="2719" w:type="dxa"/>
            <w:shd w:val="clear" w:color="auto" w:fill="auto"/>
            <w:vAlign w:val="center"/>
          </w:tcPr>
          <w:p w:rsidR="00B268A1" w:rsidRPr="00FF3E61" w:rsidRDefault="00B268A1" w:rsidP="00ED735B">
            <w:pPr>
              <w:jc w:val="both"/>
              <w:rPr>
                <w:rFonts w:ascii="Calibri" w:hAnsi="Calibri" w:cs="Calibri"/>
                <w:b/>
                <w:bCs/>
              </w:rPr>
            </w:pPr>
            <w:r w:rsidRPr="00FF3E61">
              <w:rPr>
                <w:rFonts w:ascii="Calibri" w:hAnsi="Calibri" w:cs="Calibri"/>
                <w:b/>
                <w:bCs/>
              </w:rPr>
              <w:t>Réaliser</w:t>
            </w:r>
          </w:p>
          <w:p w:rsidR="00B268A1" w:rsidRPr="00046B24" w:rsidRDefault="00B268A1" w:rsidP="00ED735B">
            <w:pPr>
              <w:jc w:val="both"/>
              <w:rPr>
                <w:rFonts w:ascii="Calibri" w:hAnsi="Calibri" w:cs="Calibri"/>
                <w:bCs/>
                <w:i/>
                <w:sz w:val="20"/>
              </w:rPr>
            </w:pPr>
            <w:r w:rsidRPr="0069634B">
              <w:rPr>
                <w:rFonts w:ascii="Calibri" w:hAnsi="Calibri" w:cs="Calibri"/>
                <w:bCs/>
                <w:i/>
                <w:sz w:val="20"/>
              </w:rPr>
              <w:t>Effectuer des calculs littéraux ou numériques. Exprimer les résultats</w:t>
            </w:r>
            <w:r>
              <w:rPr>
                <w:rFonts w:ascii="Calibri" w:hAnsi="Calibri" w:cs="Calibri"/>
                <w:bCs/>
                <w:i/>
                <w:sz w:val="20"/>
              </w:rPr>
              <w:t>.</w:t>
            </w:r>
          </w:p>
        </w:tc>
        <w:tc>
          <w:tcPr>
            <w:tcW w:w="6098" w:type="dxa"/>
            <w:shd w:val="clear" w:color="auto" w:fill="auto"/>
            <w:vAlign w:val="center"/>
          </w:tcPr>
          <w:p w:rsidR="00B268A1" w:rsidRDefault="00B268A1" w:rsidP="00ED735B">
            <w:pPr>
              <w:tabs>
                <w:tab w:val="left" w:pos="0"/>
              </w:tabs>
              <w:jc w:val="both"/>
              <w:rPr>
                <w:rFonts w:ascii="Calibri" w:hAnsi="Calibri"/>
                <w:sz w:val="20"/>
                <w:szCs w:val="22"/>
              </w:rPr>
            </w:pPr>
            <w:r w:rsidRPr="00B268A1">
              <w:rPr>
                <w:rFonts w:ascii="Calibri" w:hAnsi="Calibri"/>
                <w:sz w:val="20"/>
                <w:szCs w:val="22"/>
              </w:rPr>
              <w:t>Mener l</w:t>
            </w:r>
            <w:r w:rsidRPr="0069634B">
              <w:rPr>
                <w:rFonts w:ascii="Calibri" w:hAnsi="Calibri"/>
                <w:sz w:val="20"/>
                <w:szCs w:val="22"/>
              </w:rPr>
              <w:t xml:space="preserve">es calculs </w:t>
            </w:r>
            <w:r w:rsidRPr="00B268A1">
              <w:rPr>
                <w:rFonts w:ascii="Calibri" w:hAnsi="Calibri"/>
                <w:sz w:val="20"/>
                <w:szCs w:val="22"/>
              </w:rPr>
              <w:t>de façon techniquement juste</w:t>
            </w:r>
            <w:r w:rsidRPr="0069634B">
              <w:rPr>
                <w:rFonts w:ascii="Calibri" w:hAnsi="Calibri"/>
                <w:sz w:val="20"/>
                <w:szCs w:val="22"/>
              </w:rPr>
              <w:t xml:space="preserve"> indépendamment d'erreurs résultant d'une mauvaise analyse. </w:t>
            </w:r>
          </w:p>
          <w:p w:rsidR="00B268A1" w:rsidRPr="001643BC" w:rsidRDefault="00B268A1" w:rsidP="00B268A1">
            <w:pPr>
              <w:tabs>
                <w:tab w:val="left" w:pos="0"/>
              </w:tabs>
              <w:jc w:val="both"/>
              <w:rPr>
                <w:rFonts w:ascii="Calibri" w:hAnsi="Calibri" w:cs="Arial"/>
                <w:i/>
                <w:sz w:val="20"/>
                <w:szCs w:val="20"/>
              </w:rPr>
            </w:pPr>
            <w:r>
              <w:rPr>
                <w:rFonts w:ascii="Calibri" w:hAnsi="Calibri"/>
                <w:sz w:val="20"/>
                <w:szCs w:val="22"/>
              </w:rPr>
              <w:t xml:space="preserve">Maîtriser </w:t>
            </w:r>
            <w:r w:rsidRPr="0069634B">
              <w:rPr>
                <w:rFonts w:ascii="Calibri" w:hAnsi="Calibri"/>
                <w:sz w:val="20"/>
                <w:szCs w:val="22"/>
              </w:rPr>
              <w:t xml:space="preserve">correctement </w:t>
            </w:r>
            <w:r>
              <w:rPr>
                <w:rFonts w:ascii="Calibri" w:hAnsi="Calibri"/>
                <w:sz w:val="20"/>
                <w:szCs w:val="22"/>
              </w:rPr>
              <w:t>les unités.</w:t>
            </w:r>
          </w:p>
        </w:tc>
        <w:tc>
          <w:tcPr>
            <w:tcW w:w="425" w:type="dxa"/>
          </w:tcPr>
          <w:p w:rsidR="00B268A1" w:rsidRPr="00FF3E61" w:rsidRDefault="00B268A1" w:rsidP="00ED735B">
            <w:pPr>
              <w:ind w:right="5483"/>
              <w:jc w:val="both"/>
              <w:rPr>
                <w:rFonts w:ascii="Calibri" w:hAnsi="Calibri" w:cs="Calibri"/>
                <w:bCs/>
                <w:sz w:val="20"/>
              </w:rPr>
            </w:pPr>
          </w:p>
        </w:tc>
        <w:tc>
          <w:tcPr>
            <w:tcW w:w="425" w:type="dxa"/>
          </w:tcPr>
          <w:p w:rsidR="00B268A1" w:rsidRPr="00FF3E61" w:rsidRDefault="00B268A1" w:rsidP="00ED735B">
            <w:pPr>
              <w:ind w:right="5483"/>
              <w:jc w:val="both"/>
              <w:rPr>
                <w:rFonts w:ascii="Calibri" w:hAnsi="Calibri" w:cs="Calibri"/>
                <w:bCs/>
                <w:sz w:val="20"/>
              </w:rPr>
            </w:pPr>
          </w:p>
        </w:tc>
        <w:tc>
          <w:tcPr>
            <w:tcW w:w="425" w:type="dxa"/>
          </w:tcPr>
          <w:p w:rsidR="00B268A1" w:rsidRPr="00FF3E61" w:rsidRDefault="00B268A1" w:rsidP="00ED735B">
            <w:pPr>
              <w:ind w:right="5483"/>
              <w:jc w:val="both"/>
              <w:rPr>
                <w:rFonts w:ascii="Calibri" w:hAnsi="Calibri" w:cs="Calibri"/>
                <w:bCs/>
                <w:sz w:val="20"/>
              </w:rPr>
            </w:pPr>
          </w:p>
        </w:tc>
        <w:tc>
          <w:tcPr>
            <w:tcW w:w="425" w:type="dxa"/>
          </w:tcPr>
          <w:p w:rsidR="00B268A1" w:rsidRPr="00FF3E61" w:rsidRDefault="00B268A1" w:rsidP="00ED735B">
            <w:pPr>
              <w:ind w:right="5483"/>
              <w:jc w:val="both"/>
              <w:rPr>
                <w:rFonts w:ascii="Calibri" w:hAnsi="Calibri" w:cs="Calibri"/>
                <w:bCs/>
                <w:sz w:val="20"/>
              </w:rPr>
            </w:pPr>
          </w:p>
        </w:tc>
      </w:tr>
      <w:tr w:rsidR="00B268A1" w:rsidTr="00B268A1">
        <w:trPr>
          <w:trHeight w:val="778"/>
          <w:jc w:val="center"/>
        </w:trPr>
        <w:tc>
          <w:tcPr>
            <w:tcW w:w="2719" w:type="dxa"/>
            <w:shd w:val="clear" w:color="auto" w:fill="auto"/>
            <w:vAlign w:val="center"/>
          </w:tcPr>
          <w:p w:rsidR="00B268A1" w:rsidRDefault="00B268A1" w:rsidP="00ED735B">
            <w:pPr>
              <w:jc w:val="both"/>
              <w:rPr>
                <w:rFonts w:ascii="Calibri" w:hAnsi="Calibri" w:cs="Calibri"/>
                <w:b/>
                <w:bCs/>
              </w:rPr>
            </w:pPr>
            <w:r>
              <w:rPr>
                <w:rFonts w:ascii="Calibri" w:hAnsi="Calibri" w:cs="Calibri"/>
                <w:b/>
                <w:bCs/>
              </w:rPr>
              <w:t>Valider</w:t>
            </w:r>
          </w:p>
          <w:p w:rsidR="00B268A1" w:rsidRPr="00046B24" w:rsidRDefault="00B268A1" w:rsidP="00ED735B">
            <w:pPr>
              <w:jc w:val="both"/>
              <w:rPr>
                <w:rFonts w:ascii="Calibri" w:hAnsi="Calibri" w:cs="Calibri"/>
                <w:bCs/>
                <w:i/>
                <w:sz w:val="20"/>
              </w:rPr>
            </w:pPr>
            <w:r>
              <w:rPr>
                <w:rFonts w:ascii="Calibri" w:hAnsi="Calibri" w:cs="Calibri"/>
                <w:bCs/>
                <w:i/>
                <w:sz w:val="20"/>
              </w:rPr>
              <w:t>Faire preuve d’esprit critique.</w:t>
            </w:r>
          </w:p>
        </w:tc>
        <w:tc>
          <w:tcPr>
            <w:tcW w:w="6098" w:type="dxa"/>
            <w:shd w:val="clear" w:color="auto" w:fill="auto"/>
            <w:vAlign w:val="center"/>
          </w:tcPr>
          <w:p w:rsidR="00B268A1" w:rsidRPr="00732FF3" w:rsidRDefault="00B268A1" w:rsidP="00ED735B">
            <w:pPr>
              <w:ind w:left="-24"/>
              <w:jc w:val="both"/>
              <w:rPr>
                <w:rFonts w:ascii="Calibri" w:hAnsi="Calibri" w:cs="Arial"/>
                <w:sz w:val="20"/>
                <w:szCs w:val="20"/>
              </w:rPr>
            </w:pPr>
            <w:r w:rsidRPr="0069634B">
              <w:rPr>
                <w:rFonts w:ascii="Calibri" w:hAnsi="Calibri"/>
                <w:sz w:val="20"/>
                <w:szCs w:val="22"/>
              </w:rPr>
              <w:t>L'élève ajoute un ou plusieurs éclairages de culture générale ou d'observations personnelles liées soit au monde du travail, soit à son expérience au laboratoire de chimie.</w:t>
            </w:r>
          </w:p>
        </w:tc>
        <w:tc>
          <w:tcPr>
            <w:tcW w:w="425" w:type="dxa"/>
          </w:tcPr>
          <w:p w:rsidR="00B268A1" w:rsidRPr="00FF3E61" w:rsidRDefault="00B268A1" w:rsidP="00ED735B">
            <w:pPr>
              <w:ind w:right="5483"/>
              <w:jc w:val="both"/>
              <w:rPr>
                <w:rFonts w:ascii="Calibri" w:hAnsi="Calibri" w:cs="Calibri"/>
                <w:bCs/>
                <w:sz w:val="20"/>
              </w:rPr>
            </w:pPr>
          </w:p>
        </w:tc>
        <w:tc>
          <w:tcPr>
            <w:tcW w:w="425" w:type="dxa"/>
          </w:tcPr>
          <w:p w:rsidR="00B268A1" w:rsidRPr="00FF3E61" w:rsidRDefault="00B268A1" w:rsidP="00ED735B">
            <w:pPr>
              <w:ind w:right="5483"/>
              <w:jc w:val="both"/>
              <w:rPr>
                <w:rFonts w:ascii="Calibri" w:hAnsi="Calibri" w:cs="Calibri"/>
                <w:bCs/>
                <w:sz w:val="20"/>
              </w:rPr>
            </w:pPr>
          </w:p>
        </w:tc>
        <w:tc>
          <w:tcPr>
            <w:tcW w:w="425" w:type="dxa"/>
          </w:tcPr>
          <w:p w:rsidR="00B268A1" w:rsidRPr="00FF3E61" w:rsidRDefault="00B268A1" w:rsidP="00ED735B">
            <w:pPr>
              <w:ind w:right="5483"/>
              <w:jc w:val="both"/>
              <w:rPr>
                <w:rFonts w:ascii="Calibri" w:hAnsi="Calibri" w:cs="Calibri"/>
                <w:bCs/>
                <w:sz w:val="20"/>
              </w:rPr>
            </w:pPr>
          </w:p>
        </w:tc>
        <w:tc>
          <w:tcPr>
            <w:tcW w:w="425" w:type="dxa"/>
          </w:tcPr>
          <w:p w:rsidR="00B268A1" w:rsidRPr="00FF3E61" w:rsidRDefault="00B268A1" w:rsidP="00ED735B">
            <w:pPr>
              <w:ind w:right="5483"/>
              <w:jc w:val="both"/>
              <w:rPr>
                <w:rFonts w:ascii="Calibri" w:hAnsi="Calibri" w:cs="Calibri"/>
                <w:bCs/>
                <w:sz w:val="20"/>
              </w:rPr>
            </w:pPr>
          </w:p>
        </w:tc>
      </w:tr>
      <w:tr w:rsidR="00F4770E" w:rsidTr="00B268A1">
        <w:trPr>
          <w:trHeight w:val="778"/>
          <w:jc w:val="center"/>
        </w:trPr>
        <w:tc>
          <w:tcPr>
            <w:tcW w:w="2719" w:type="dxa"/>
            <w:shd w:val="clear" w:color="auto" w:fill="auto"/>
            <w:vAlign w:val="center"/>
          </w:tcPr>
          <w:p w:rsidR="00F4770E" w:rsidRDefault="00F4770E" w:rsidP="00ED735B">
            <w:pPr>
              <w:jc w:val="both"/>
              <w:rPr>
                <w:rFonts w:ascii="Calibri" w:hAnsi="Calibri" w:cs="Calibri"/>
                <w:b/>
                <w:bCs/>
              </w:rPr>
            </w:pPr>
            <w:r>
              <w:rPr>
                <w:rFonts w:ascii="Calibri" w:hAnsi="Calibri" w:cs="Calibri"/>
                <w:b/>
                <w:bCs/>
              </w:rPr>
              <w:t>Communiquer</w:t>
            </w:r>
          </w:p>
          <w:p w:rsidR="00F4770E" w:rsidRDefault="00F4770E" w:rsidP="00ED735B">
            <w:pPr>
              <w:jc w:val="both"/>
              <w:rPr>
                <w:rFonts w:ascii="Calibri" w:hAnsi="Calibri" w:cs="Calibri"/>
                <w:b/>
                <w:bCs/>
              </w:rPr>
            </w:pPr>
            <w:r w:rsidRPr="00046B24">
              <w:rPr>
                <w:rFonts w:ascii="Calibri" w:hAnsi="Calibri" w:cs="Calibri"/>
                <w:bCs/>
                <w:i/>
                <w:sz w:val="20"/>
                <w:szCs w:val="20"/>
              </w:rPr>
              <w:t>Rédiger une réponse.</w:t>
            </w:r>
          </w:p>
        </w:tc>
        <w:tc>
          <w:tcPr>
            <w:tcW w:w="6098" w:type="dxa"/>
            <w:shd w:val="clear" w:color="auto" w:fill="auto"/>
            <w:vAlign w:val="center"/>
          </w:tcPr>
          <w:p w:rsidR="00F4770E" w:rsidRPr="0069634B" w:rsidRDefault="00F4770E" w:rsidP="00ED735B">
            <w:pPr>
              <w:ind w:left="-24"/>
              <w:jc w:val="both"/>
              <w:rPr>
                <w:rFonts w:ascii="Calibri" w:hAnsi="Calibri"/>
                <w:sz w:val="20"/>
                <w:szCs w:val="22"/>
              </w:rPr>
            </w:pPr>
            <w:r>
              <w:rPr>
                <w:rFonts w:ascii="Calibri" w:hAnsi="Calibri" w:cs="Calibri"/>
                <w:bCs/>
                <w:sz w:val="20"/>
                <w:szCs w:val="20"/>
              </w:rPr>
              <w:t xml:space="preserve">Décrire </w:t>
            </w:r>
            <w:r w:rsidRPr="00AD0A43">
              <w:rPr>
                <w:rFonts w:ascii="Calibri" w:hAnsi="Calibri" w:cs="Arial"/>
                <w:sz w:val="20"/>
                <w:szCs w:val="20"/>
              </w:rPr>
              <w:t>clairement la démarche suivie</w:t>
            </w:r>
            <w:r>
              <w:rPr>
                <w:rFonts w:ascii="Calibri" w:hAnsi="Calibri" w:cs="Arial"/>
                <w:sz w:val="20"/>
                <w:szCs w:val="20"/>
              </w:rPr>
              <w:t xml:space="preserve"> et montrer ainsi de manière structurée les étapes de la résolution.</w:t>
            </w:r>
          </w:p>
        </w:tc>
        <w:tc>
          <w:tcPr>
            <w:tcW w:w="425" w:type="dxa"/>
          </w:tcPr>
          <w:p w:rsidR="00F4770E" w:rsidRPr="00FF3E61" w:rsidRDefault="00F4770E" w:rsidP="00ED735B">
            <w:pPr>
              <w:ind w:right="5483"/>
              <w:jc w:val="both"/>
              <w:rPr>
                <w:rFonts w:ascii="Calibri" w:hAnsi="Calibri" w:cs="Calibri"/>
                <w:bCs/>
                <w:sz w:val="20"/>
              </w:rPr>
            </w:pPr>
          </w:p>
        </w:tc>
        <w:tc>
          <w:tcPr>
            <w:tcW w:w="425" w:type="dxa"/>
          </w:tcPr>
          <w:p w:rsidR="00F4770E" w:rsidRPr="00FF3E61" w:rsidRDefault="00F4770E" w:rsidP="00ED735B">
            <w:pPr>
              <w:ind w:right="5483"/>
              <w:jc w:val="both"/>
              <w:rPr>
                <w:rFonts w:ascii="Calibri" w:hAnsi="Calibri" w:cs="Calibri"/>
                <w:bCs/>
                <w:sz w:val="20"/>
              </w:rPr>
            </w:pPr>
          </w:p>
        </w:tc>
        <w:tc>
          <w:tcPr>
            <w:tcW w:w="425" w:type="dxa"/>
          </w:tcPr>
          <w:p w:rsidR="00F4770E" w:rsidRPr="00FF3E61" w:rsidRDefault="00F4770E" w:rsidP="00ED735B">
            <w:pPr>
              <w:ind w:right="5483"/>
              <w:jc w:val="both"/>
              <w:rPr>
                <w:rFonts w:ascii="Calibri" w:hAnsi="Calibri" w:cs="Calibri"/>
                <w:bCs/>
                <w:sz w:val="20"/>
              </w:rPr>
            </w:pPr>
          </w:p>
        </w:tc>
        <w:tc>
          <w:tcPr>
            <w:tcW w:w="425" w:type="dxa"/>
          </w:tcPr>
          <w:p w:rsidR="00F4770E" w:rsidRPr="00FF3E61" w:rsidRDefault="00F4770E" w:rsidP="00ED735B">
            <w:pPr>
              <w:ind w:right="5483"/>
              <w:jc w:val="both"/>
              <w:rPr>
                <w:rFonts w:ascii="Calibri" w:hAnsi="Calibri" w:cs="Calibri"/>
                <w:bCs/>
                <w:sz w:val="20"/>
              </w:rPr>
            </w:pPr>
          </w:p>
        </w:tc>
      </w:tr>
    </w:tbl>
    <w:p w:rsidR="004E7EB4" w:rsidRPr="00F447EB" w:rsidRDefault="004E7EB4" w:rsidP="004E7EB4">
      <w:pPr>
        <w:tabs>
          <w:tab w:val="left" w:pos="1572"/>
        </w:tabs>
        <w:rPr>
          <w:rFonts w:ascii="Calibri" w:hAnsi="Calibri"/>
          <w:b/>
          <w:sz w:val="16"/>
          <w:szCs w:val="22"/>
        </w:rPr>
      </w:pPr>
    </w:p>
    <w:p w:rsidR="004E7EB4" w:rsidRPr="00097023" w:rsidRDefault="004E7EB4" w:rsidP="004E7EB4">
      <w:pPr>
        <w:tabs>
          <w:tab w:val="left" w:pos="1572"/>
        </w:tabs>
        <w:rPr>
          <w:rFonts w:ascii="Calibri" w:hAnsi="Calibri"/>
          <w:sz w:val="18"/>
          <w:szCs w:val="22"/>
        </w:rPr>
      </w:pPr>
      <w:r w:rsidRPr="00097023">
        <w:rPr>
          <w:rFonts w:ascii="Calibri" w:hAnsi="Calibri"/>
          <w:b/>
          <w:sz w:val="18"/>
          <w:szCs w:val="22"/>
        </w:rPr>
        <w:t>Niveau A :</w:t>
      </w:r>
      <w:r w:rsidRPr="00097023">
        <w:rPr>
          <w:rFonts w:ascii="Calibri" w:hAnsi="Calibri"/>
          <w:sz w:val="18"/>
          <w:szCs w:val="22"/>
        </w:rPr>
        <w:t xml:space="preserve"> les indicateurs choisis apparaissent dans leur (quasi)totalité</w:t>
      </w:r>
      <w:r>
        <w:rPr>
          <w:rFonts w:ascii="Calibri" w:hAnsi="Calibri"/>
          <w:sz w:val="18"/>
          <w:szCs w:val="22"/>
        </w:rPr>
        <w:tab/>
      </w:r>
      <w:r w:rsidRPr="00097023">
        <w:rPr>
          <w:rFonts w:ascii="Calibri" w:hAnsi="Calibri"/>
          <w:b/>
          <w:sz w:val="18"/>
          <w:szCs w:val="22"/>
        </w:rPr>
        <w:t>Niveau B :</w:t>
      </w:r>
      <w:r w:rsidRPr="00097023">
        <w:rPr>
          <w:rFonts w:ascii="Calibri" w:hAnsi="Calibri"/>
          <w:sz w:val="18"/>
          <w:szCs w:val="22"/>
        </w:rPr>
        <w:t xml:space="preserve"> les indicateurs choisis apparaissent partiellement </w:t>
      </w:r>
    </w:p>
    <w:p w:rsidR="004E7EB4" w:rsidRDefault="004E7EB4" w:rsidP="004E7EB4">
      <w:pPr>
        <w:tabs>
          <w:tab w:val="left" w:pos="1572"/>
        </w:tabs>
        <w:rPr>
          <w:rFonts w:ascii="Calibri" w:hAnsi="Calibri"/>
          <w:sz w:val="18"/>
          <w:szCs w:val="22"/>
        </w:rPr>
      </w:pPr>
      <w:r w:rsidRPr="00097023">
        <w:rPr>
          <w:rFonts w:ascii="Calibri" w:hAnsi="Calibri"/>
          <w:b/>
          <w:sz w:val="18"/>
          <w:szCs w:val="22"/>
        </w:rPr>
        <w:t>Niveau C :</w:t>
      </w:r>
      <w:r w:rsidRPr="00097023">
        <w:rPr>
          <w:rFonts w:ascii="Calibri" w:hAnsi="Calibri"/>
          <w:sz w:val="18"/>
          <w:szCs w:val="22"/>
        </w:rPr>
        <w:t xml:space="preserve"> les indicateurs choisis apparaissent de manière insuffisante </w:t>
      </w:r>
      <w:r>
        <w:rPr>
          <w:rFonts w:ascii="Calibri" w:hAnsi="Calibri"/>
          <w:sz w:val="18"/>
          <w:szCs w:val="22"/>
        </w:rPr>
        <w:tab/>
      </w:r>
      <w:r w:rsidRPr="00097023">
        <w:rPr>
          <w:rFonts w:ascii="Calibri" w:hAnsi="Calibri"/>
          <w:b/>
          <w:sz w:val="18"/>
          <w:szCs w:val="22"/>
        </w:rPr>
        <w:t>Niveau D :</w:t>
      </w:r>
      <w:r w:rsidRPr="00097023">
        <w:rPr>
          <w:rFonts w:ascii="Calibri" w:hAnsi="Calibri"/>
          <w:sz w:val="18"/>
          <w:szCs w:val="22"/>
        </w:rPr>
        <w:t xml:space="preserve"> les indicateurs choisis ne sont pas présents </w:t>
      </w:r>
    </w:p>
    <w:p w:rsidR="00DA170C" w:rsidRDefault="00DA170C" w:rsidP="004E7EB4">
      <w:pPr>
        <w:tabs>
          <w:tab w:val="left" w:pos="1572"/>
        </w:tabs>
        <w:rPr>
          <w:rFonts w:ascii="Calibri" w:hAnsi="Calibri"/>
          <w:sz w:val="18"/>
          <w:szCs w:val="22"/>
        </w:rPr>
      </w:pPr>
    </w:p>
    <w:p w:rsidR="00DA170C" w:rsidRDefault="00DA170C" w:rsidP="004E7EB4">
      <w:pPr>
        <w:tabs>
          <w:tab w:val="left" w:pos="1572"/>
        </w:tabs>
        <w:rPr>
          <w:rFonts w:ascii="Calibri" w:hAnsi="Calibri"/>
          <w:sz w:val="18"/>
          <w:szCs w:val="22"/>
        </w:rPr>
      </w:pPr>
    </w:p>
    <w:p w:rsidR="00DA170C" w:rsidRPr="004F045D" w:rsidRDefault="00DA170C" w:rsidP="00DA170C">
      <w:pPr>
        <w:rPr>
          <w:rFonts w:ascii="Calibri" w:hAnsi="Calibri"/>
          <w:b/>
          <w:i/>
          <w:sz w:val="22"/>
          <w:szCs w:val="22"/>
          <w:u w:val="single"/>
        </w:rPr>
      </w:pPr>
      <w:r w:rsidRPr="004F045D">
        <w:rPr>
          <w:rFonts w:ascii="Calibri" w:hAnsi="Calibri"/>
          <w:b/>
          <w:i/>
          <w:sz w:val="22"/>
          <w:szCs w:val="22"/>
          <w:u w:val="single"/>
        </w:rPr>
        <w:t>Obtention « automatisée » de la note :</w:t>
      </w:r>
    </w:p>
    <w:p w:rsidR="00DA170C" w:rsidRPr="0051375B" w:rsidRDefault="00DA170C" w:rsidP="00DA170C">
      <w:pPr>
        <w:rPr>
          <w:rFonts w:ascii="Calibri" w:hAnsi="Calibri"/>
          <w:b/>
          <w:i/>
          <w:sz w:val="22"/>
          <w:szCs w:val="22"/>
        </w:rPr>
      </w:pPr>
    </w:p>
    <w:p w:rsidR="00DA170C" w:rsidRDefault="00DA170C" w:rsidP="00DA170C">
      <w:pPr>
        <w:jc w:val="both"/>
        <w:rPr>
          <w:rFonts w:ascii="Calibri" w:hAnsi="Calibri" w:cs="Calibri"/>
          <w:sz w:val="22"/>
          <w:szCs w:val="22"/>
        </w:rPr>
      </w:pPr>
      <w:r>
        <w:rPr>
          <w:rFonts w:ascii="Calibri" w:hAnsi="Calibri" w:cs="Calibri"/>
          <w:sz w:val="22"/>
          <w:szCs w:val="22"/>
        </w:rPr>
        <w:t>On utilisera la feuille de notation au format tableur qui permettra d’obtenir une note (soit arrondie à l’entier le plus proche soit au demi-entier) à partir du tableau de compétences complété.</w:t>
      </w:r>
    </w:p>
    <w:p w:rsidR="00DA170C" w:rsidRDefault="00DA170C" w:rsidP="00DA170C">
      <w:pPr>
        <w:jc w:val="both"/>
        <w:rPr>
          <w:rFonts w:ascii="Calibri" w:hAnsi="Calibri" w:cs="Calibri"/>
          <w:sz w:val="22"/>
          <w:szCs w:val="22"/>
        </w:rPr>
      </w:pPr>
    </w:p>
    <w:p w:rsidR="00DA170C" w:rsidRDefault="00DA170C" w:rsidP="00DA170C">
      <w:pPr>
        <w:jc w:val="both"/>
        <w:rPr>
          <w:rFonts w:ascii="Calibri" w:hAnsi="Calibri" w:cs="Calibri"/>
          <w:sz w:val="22"/>
          <w:szCs w:val="22"/>
        </w:rPr>
      </w:pPr>
      <w:r>
        <w:rPr>
          <w:rFonts w:ascii="Calibri" w:hAnsi="Calibri" w:cs="Calibri"/>
          <w:sz w:val="22"/>
          <w:szCs w:val="22"/>
        </w:rPr>
        <w:t>La feuille de calcul ci-après présente une notation sur 10 points. La modification du contenu de la cellule H1 (nombre total de points) pourra permettre d’ajuster le total à n’importe quelle autre valeur.</w:t>
      </w:r>
    </w:p>
    <w:p w:rsidR="0069634B" w:rsidRDefault="0069634B" w:rsidP="004E7EB4">
      <w:pPr>
        <w:jc w:val="both"/>
        <w:rPr>
          <w:sz w:val="22"/>
          <w:szCs w:val="22"/>
        </w:rPr>
      </w:pPr>
    </w:p>
    <w:tbl>
      <w:tblPr>
        <w:tblW w:w="10365" w:type="dxa"/>
        <w:tblInd w:w="55" w:type="dxa"/>
        <w:tblCellMar>
          <w:left w:w="70" w:type="dxa"/>
          <w:right w:w="70" w:type="dxa"/>
        </w:tblCellMar>
        <w:tblLook w:val="04A0" w:firstRow="1" w:lastRow="0" w:firstColumn="1" w:lastColumn="0" w:noHBand="0" w:noVBand="1"/>
      </w:tblPr>
      <w:tblGrid>
        <w:gridCol w:w="2989"/>
        <w:gridCol w:w="1006"/>
        <w:gridCol w:w="698"/>
        <w:gridCol w:w="256"/>
        <w:gridCol w:w="311"/>
        <w:gridCol w:w="567"/>
        <w:gridCol w:w="499"/>
        <w:gridCol w:w="1958"/>
        <w:gridCol w:w="465"/>
        <w:gridCol w:w="447"/>
        <w:gridCol w:w="396"/>
        <w:gridCol w:w="773"/>
      </w:tblGrid>
      <w:tr w:rsidR="00DA170C" w:rsidTr="00485F9E">
        <w:trPr>
          <w:trHeight w:val="519"/>
        </w:trPr>
        <w:tc>
          <w:tcPr>
            <w:tcW w:w="8284" w:type="dxa"/>
            <w:gridSpan w:val="8"/>
            <w:tcBorders>
              <w:top w:val="single" w:sz="8" w:space="0" w:color="auto"/>
              <w:left w:val="single" w:sz="8" w:space="0" w:color="auto"/>
              <w:bottom w:val="nil"/>
              <w:right w:val="nil"/>
            </w:tcBorders>
            <w:shd w:val="clear" w:color="auto" w:fill="auto"/>
            <w:noWrap/>
            <w:vAlign w:val="center"/>
            <w:hideMark/>
          </w:tcPr>
          <w:p w:rsidR="00DA170C" w:rsidRDefault="0032110F" w:rsidP="00485F9E">
            <w:pPr>
              <w:jc w:val="right"/>
              <w:rPr>
                <w:rFonts w:ascii="Calibri" w:hAnsi="Calibri"/>
                <w:b/>
                <w:bCs/>
                <w:color w:val="FF0000"/>
                <w:sz w:val="28"/>
                <w:szCs w:val="28"/>
              </w:rPr>
            </w:pPr>
            <w:r>
              <w:rPr>
                <w:rFonts w:ascii="Calibri" w:hAnsi="Calibri"/>
                <w:b/>
                <w:bCs/>
                <w:color w:val="FF0000"/>
                <w:sz w:val="28"/>
                <w:szCs w:val="28"/>
              </w:rPr>
              <w:t>A</w:t>
            </w:r>
            <w:r w:rsidR="00DA170C">
              <w:rPr>
                <w:rFonts w:ascii="Calibri" w:hAnsi="Calibri"/>
                <w:b/>
                <w:bCs/>
                <w:color w:val="FF0000"/>
                <w:sz w:val="28"/>
                <w:szCs w:val="28"/>
              </w:rPr>
              <w:t>ctivité évaluée par compétences notée sur :</w:t>
            </w:r>
          </w:p>
        </w:tc>
        <w:tc>
          <w:tcPr>
            <w:tcW w:w="465" w:type="dxa"/>
            <w:tcBorders>
              <w:top w:val="single" w:sz="8" w:space="0" w:color="auto"/>
              <w:left w:val="nil"/>
              <w:bottom w:val="nil"/>
              <w:right w:val="nil"/>
            </w:tcBorders>
            <w:shd w:val="clear" w:color="auto" w:fill="auto"/>
            <w:noWrap/>
            <w:vAlign w:val="center"/>
            <w:hideMark/>
          </w:tcPr>
          <w:p w:rsidR="00DA170C" w:rsidRDefault="00DA170C" w:rsidP="00485F9E">
            <w:pPr>
              <w:jc w:val="center"/>
              <w:rPr>
                <w:rFonts w:ascii="Calibri" w:hAnsi="Calibri"/>
                <w:b/>
                <w:bCs/>
                <w:color w:val="FF0000"/>
                <w:sz w:val="32"/>
                <w:szCs w:val="32"/>
              </w:rPr>
            </w:pPr>
            <w:r>
              <w:rPr>
                <w:rFonts w:ascii="Calibri" w:hAnsi="Calibri"/>
                <w:b/>
                <w:bCs/>
                <w:color w:val="FF0000"/>
                <w:sz w:val="32"/>
                <w:szCs w:val="32"/>
              </w:rPr>
              <w:t>10</w:t>
            </w:r>
          </w:p>
        </w:tc>
        <w:tc>
          <w:tcPr>
            <w:tcW w:w="1616" w:type="dxa"/>
            <w:gridSpan w:val="3"/>
            <w:tcBorders>
              <w:top w:val="single" w:sz="8" w:space="0" w:color="auto"/>
              <w:left w:val="nil"/>
              <w:bottom w:val="single" w:sz="8" w:space="0" w:color="auto"/>
              <w:right w:val="single" w:sz="8" w:space="0" w:color="000000"/>
            </w:tcBorders>
            <w:shd w:val="clear" w:color="auto" w:fill="auto"/>
            <w:noWrap/>
            <w:vAlign w:val="center"/>
            <w:hideMark/>
          </w:tcPr>
          <w:p w:rsidR="00DA170C" w:rsidRDefault="00DA170C" w:rsidP="00485F9E">
            <w:pPr>
              <w:rPr>
                <w:rFonts w:ascii="Calibri" w:hAnsi="Calibri"/>
                <w:b/>
                <w:bCs/>
                <w:color w:val="FF0000"/>
                <w:sz w:val="28"/>
                <w:szCs w:val="28"/>
              </w:rPr>
            </w:pPr>
            <w:r>
              <w:rPr>
                <w:rFonts w:ascii="Calibri" w:hAnsi="Calibri"/>
                <w:b/>
                <w:bCs/>
                <w:color w:val="FF0000"/>
                <w:sz w:val="28"/>
                <w:szCs w:val="28"/>
              </w:rPr>
              <w:t>points</w:t>
            </w:r>
          </w:p>
        </w:tc>
      </w:tr>
      <w:tr w:rsidR="00DA170C" w:rsidTr="00485F9E">
        <w:trPr>
          <w:trHeight w:val="288"/>
        </w:trPr>
        <w:tc>
          <w:tcPr>
            <w:tcW w:w="2989" w:type="dxa"/>
            <w:tcBorders>
              <w:top w:val="single" w:sz="8" w:space="0" w:color="auto"/>
              <w:left w:val="single" w:sz="8" w:space="0" w:color="auto"/>
              <w:bottom w:val="nil"/>
              <w:right w:val="nil"/>
            </w:tcBorders>
            <w:shd w:val="clear" w:color="auto" w:fill="auto"/>
            <w:vAlign w:val="center"/>
            <w:hideMark/>
          </w:tcPr>
          <w:p w:rsidR="00DA170C" w:rsidRDefault="00DA170C" w:rsidP="00485F9E">
            <w:pPr>
              <w:jc w:val="center"/>
              <w:rPr>
                <w:i/>
                <w:iCs/>
                <w:color w:val="000000"/>
                <w:sz w:val="18"/>
                <w:szCs w:val="18"/>
              </w:rPr>
            </w:pPr>
            <w:r>
              <w:rPr>
                <w:i/>
                <w:iCs/>
                <w:color w:val="000000"/>
                <w:sz w:val="18"/>
                <w:szCs w:val="18"/>
              </w:rPr>
              <w:t> </w:t>
            </w:r>
          </w:p>
        </w:tc>
        <w:tc>
          <w:tcPr>
            <w:tcW w:w="1006" w:type="dxa"/>
            <w:tcBorders>
              <w:top w:val="single" w:sz="8" w:space="0" w:color="auto"/>
              <w:left w:val="nil"/>
              <w:bottom w:val="nil"/>
              <w:right w:val="single" w:sz="8" w:space="0" w:color="auto"/>
            </w:tcBorders>
            <w:shd w:val="clear" w:color="auto" w:fill="auto"/>
            <w:vAlign w:val="center"/>
            <w:hideMark/>
          </w:tcPr>
          <w:p w:rsidR="00DA170C" w:rsidRDefault="00DA170C" w:rsidP="00485F9E">
            <w:pPr>
              <w:jc w:val="center"/>
              <w:rPr>
                <w:i/>
                <w:iCs/>
                <w:color w:val="000000"/>
                <w:sz w:val="18"/>
                <w:szCs w:val="18"/>
              </w:rPr>
            </w:pPr>
            <w:r>
              <w:rPr>
                <w:i/>
                <w:iCs/>
                <w:color w:val="000000"/>
                <w:sz w:val="18"/>
                <w:szCs w:val="18"/>
              </w:rPr>
              <w:t> </w:t>
            </w:r>
          </w:p>
        </w:tc>
        <w:tc>
          <w:tcPr>
            <w:tcW w:w="954" w:type="dxa"/>
            <w:gridSpan w:val="2"/>
            <w:tcBorders>
              <w:top w:val="single" w:sz="8" w:space="0" w:color="auto"/>
              <w:left w:val="nil"/>
              <w:bottom w:val="single" w:sz="4" w:space="0" w:color="auto"/>
              <w:right w:val="single" w:sz="4" w:space="0" w:color="auto"/>
            </w:tcBorders>
            <w:shd w:val="clear" w:color="000000" w:fill="C0C0C0"/>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Nom</w:t>
            </w:r>
          </w:p>
        </w:tc>
        <w:tc>
          <w:tcPr>
            <w:tcW w:w="1377" w:type="dxa"/>
            <w:gridSpan w:val="3"/>
            <w:tcBorders>
              <w:top w:val="single" w:sz="8" w:space="0" w:color="auto"/>
              <w:left w:val="nil"/>
              <w:bottom w:val="single" w:sz="4" w:space="0" w:color="auto"/>
              <w:right w:val="single" w:sz="8" w:space="0" w:color="000000"/>
            </w:tcBorders>
            <w:shd w:val="clear" w:color="000000" w:fill="CCFFCC"/>
            <w:noWrap/>
            <w:vAlign w:val="bottom"/>
            <w:hideMark/>
          </w:tcPr>
          <w:p w:rsidR="00DA170C" w:rsidRDefault="00DA170C" w:rsidP="00485F9E">
            <w:pPr>
              <w:jc w:val="center"/>
              <w:rPr>
                <w:rFonts w:ascii="Calibri" w:hAnsi="Calibri"/>
                <w:b/>
                <w:bCs/>
                <w:color w:val="000000"/>
                <w:sz w:val="20"/>
                <w:szCs w:val="20"/>
              </w:rPr>
            </w:pPr>
            <w:r>
              <w:rPr>
                <w:rFonts w:ascii="Calibri" w:hAnsi="Calibri"/>
                <w:b/>
                <w:bCs/>
                <w:color w:val="000000"/>
                <w:sz w:val="20"/>
                <w:szCs w:val="20"/>
              </w:rPr>
              <w:t> </w:t>
            </w:r>
          </w:p>
        </w:tc>
        <w:tc>
          <w:tcPr>
            <w:tcW w:w="1958" w:type="dxa"/>
            <w:tcBorders>
              <w:top w:val="single" w:sz="8" w:space="0" w:color="auto"/>
              <w:left w:val="nil"/>
              <w:bottom w:val="nil"/>
              <w:right w:val="nil"/>
            </w:tcBorders>
            <w:shd w:val="clear" w:color="auto" w:fill="auto"/>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 </w:t>
            </w:r>
          </w:p>
        </w:tc>
        <w:tc>
          <w:tcPr>
            <w:tcW w:w="465" w:type="dxa"/>
            <w:tcBorders>
              <w:top w:val="single" w:sz="8" w:space="0" w:color="auto"/>
              <w:left w:val="nil"/>
              <w:bottom w:val="nil"/>
              <w:right w:val="nil"/>
            </w:tcBorders>
            <w:shd w:val="clear" w:color="auto" w:fill="auto"/>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 </w:t>
            </w:r>
          </w:p>
        </w:tc>
        <w:tc>
          <w:tcPr>
            <w:tcW w:w="447" w:type="dxa"/>
            <w:tcBorders>
              <w:top w:val="single" w:sz="8" w:space="0" w:color="auto"/>
              <w:left w:val="nil"/>
              <w:bottom w:val="nil"/>
              <w:right w:val="nil"/>
            </w:tcBorders>
            <w:shd w:val="clear" w:color="auto" w:fill="auto"/>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 </w:t>
            </w:r>
          </w:p>
        </w:tc>
        <w:tc>
          <w:tcPr>
            <w:tcW w:w="1169" w:type="dxa"/>
            <w:gridSpan w:val="2"/>
            <w:tcBorders>
              <w:top w:val="single" w:sz="8" w:space="0" w:color="auto"/>
              <w:left w:val="nil"/>
              <w:bottom w:val="nil"/>
              <w:right w:val="single" w:sz="8" w:space="0" w:color="auto"/>
            </w:tcBorders>
            <w:shd w:val="clear" w:color="auto" w:fill="auto"/>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 </w:t>
            </w:r>
          </w:p>
        </w:tc>
      </w:tr>
      <w:tr w:rsidR="00DA170C" w:rsidTr="00485F9E">
        <w:trPr>
          <w:trHeight w:val="300"/>
        </w:trPr>
        <w:tc>
          <w:tcPr>
            <w:tcW w:w="2989" w:type="dxa"/>
            <w:tcBorders>
              <w:top w:val="nil"/>
              <w:left w:val="single" w:sz="8" w:space="0" w:color="auto"/>
              <w:bottom w:val="single" w:sz="8" w:space="0" w:color="auto"/>
              <w:right w:val="nil"/>
            </w:tcBorders>
            <w:shd w:val="clear" w:color="auto" w:fill="auto"/>
            <w:vAlign w:val="center"/>
            <w:hideMark/>
          </w:tcPr>
          <w:p w:rsidR="00DA170C" w:rsidRDefault="00DA170C" w:rsidP="00485F9E">
            <w:pPr>
              <w:jc w:val="center"/>
              <w:rPr>
                <w:rFonts w:ascii="Calibri" w:hAnsi="Calibri"/>
                <w:i/>
                <w:iCs/>
                <w:color w:val="000000"/>
                <w:sz w:val="18"/>
                <w:szCs w:val="18"/>
              </w:rPr>
            </w:pPr>
            <w:r>
              <w:rPr>
                <w:rFonts w:ascii="Calibri" w:hAnsi="Calibri"/>
                <w:i/>
                <w:iCs/>
                <w:color w:val="000000"/>
                <w:sz w:val="18"/>
                <w:szCs w:val="18"/>
              </w:rPr>
              <w:t> </w:t>
            </w:r>
          </w:p>
        </w:tc>
        <w:tc>
          <w:tcPr>
            <w:tcW w:w="1006" w:type="dxa"/>
            <w:tcBorders>
              <w:top w:val="nil"/>
              <w:left w:val="nil"/>
              <w:bottom w:val="single" w:sz="8" w:space="0" w:color="auto"/>
              <w:right w:val="single" w:sz="8" w:space="0" w:color="auto"/>
            </w:tcBorders>
            <w:shd w:val="clear" w:color="auto" w:fill="auto"/>
            <w:vAlign w:val="center"/>
            <w:hideMark/>
          </w:tcPr>
          <w:p w:rsidR="00DA170C" w:rsidRDefault="00DA170C" w:rsidP="00485F9E">
            <w:pPr>
              <w:jc w:val="center"/>
              <w:rPr>
                <w:rFonts w:ascii="Calibri" w:hAnsi="Calibri"/>
                <w:i/>
                <w:iCs/>
                <w:color w:val="000000"/>
                <w:sz w:val="18"/>
                <w:szCs w:val="18"/>
              </w:rPr>
            </w:pPr>
            <w:r>
              <w:rPr>
                <w:rFonts w:ascii="Calibri" w:hAnsi="Calibri"/>
                <w:i/>
                <w:iCs/>
                <w:color w:val="000000"/>
                <w:sz w:val="18"/>
                <w:szCs w:val="18"/>
              </w:rPr>
              <w:t> </w:t>
            </w:r>
          </w:p>
        </w:tc>
        <w:tc>
          <w:tcPr>
            <w:tcW w:w="954" w:type="dxa"/>
            <w:gridSpan w:val="2"/>
            <w:tcBorders>
              <w:top w:val="nil"/>
              <w:left w:val="nil"/>
              <w:bottom w:val="nil"/>
              <w:right w:val="single" w:sz="4" w:space="0" w:color="auto"/>
            </w:tcBorders>
            <w:shd w:val="clear" w:color="000000" w:fill="C0C0C0"/>
            <w:noWrap/>
            <w:vAlign w:val="bottom"/>
            <w:hideMark/>
          </w:tcPr>
          <w:p w:rsidR="00DA170C" w:rsidRDefault="00DA170C" w:rsidP="00485F9E">
            <w:pPr>
              <w:jc w:val="center"/>
              <w:rPr>
                <w:rFonts w:ascii="Calibri" w:hAnsi="Calibri"/>
                <w:color w:val="000000"/>
                <w:sz w:val="20"/>
                <w:szCs w:val="20"/>
              </w:rPr>
            </w:pPr>
            <w:r>
              <w:rPr>
                <w:rFonts w:ascii="Calibri" w:hAnsi="Calibri"/>
                <w:color w:val="000000"/>
                <w:sz w:val="20"/>
                <w:szCs w:val="20"/>
              </w:rPr>
              <w:t>Prénom</w:t>
            </w:r>
          </w:p>
        </w:tc>
        <w:tc>
          <w:tcPr>
            <w:tcW w:w="1377" w:type="dxa"/>
            <w:gridSpan w:val="3"/>
            <w:tcBorders>
              <w:top w:val="single" w:sz="4" w:space="0" w:color="auto"/>
              <w:left w:val="nil"/>
              <w:bottom w:val="nil"/>
              <w:right w:val="single" w:sz="8" w:space="0" w:color="000000"/>
            </w:tcBorders>
            <w:shd w:val="clear" w:color="000000" w:fill="CCFFCC"/>
            <w:noWrap/>
            <w:vAlign w:val="bottom"/>
            <w:hideMark/>
          </w:tcPr>
          <w:p w:rsidR="00DA170C" w:rsidRDefault="00DA170C" w:rsidP="00485F9E">
            <w:pPr>
              <w:jc w:val="center"/>
              <w:rPr>
                <w:rFonts w:ascii="Calibri" w:hAnsi="Calibri"/>
                <w:b/>
                <w:bCs/>
                <w:color w:val="000000"/>
                <w:sz w:val="20"/>
                <w:szCs w:val="20"/>
              </w:rPr>
            </w:pPr>
            <w:r>
              <w:rPr>
                <w:rFonts w:ascii="Calibri" w:hAnsi="Calibri"/>
                <w:b/>
                <w:bCs/>
                <w:color w:val="000000"/>
                <w:sz w:val="20"/>
                <w:szCs w:val="20"/>
              </w:rPr>
              <w:t> </w:t>
            </w:r>
          </w:p>
        </w:tc>
        <w:tc>
          <w:tcPr>
            <w:tcW w:w="1958" w:type="dxa"/>
            <w:tcBorders>
              <w:top w:val="nil"/>
              <w:left w:val="nil"/>
              <w:bottom w:val="single" w:sz="8" w:space="0" w:color="auto"/>
              <w:right w:val="nil"/>
            </w:tcBorders>
            <w:shd w:val="clear" w:color="auto" w:fill="auto"/>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 </w:t>
            </w:r>
          </w:p>
        </w:tc>
        <w:tc>
          <w:tcPr>
            <w:tcW w:w="465" w:type="dxa"/>
            <w:tcBorders>
              <w:top w:val="nil"/>
              <w:left w:val="nil"/>
              <w:bottom w:val="single" w:sz="8" w:space="0" w:color="auto"/>
              <w:right w:val="nil"/>
            </w:tcBorders>
            <w:shd w:val="clear" w:color="auto" w:fill="auto"/>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 </w:t>
            </w:r>
          </w:p>
        </w:tc>
        <w:tc>
          <w:tcPr>
            <w:tcW w:w="447" w:type="dxa"/>
            <w:tcBorders>
              <w:top w:val="nil"/>
              <w:left w:val="nil"/>
              <w:bottom w:val="nil"/>
              <w:right w:val="nil"/>
            </w:tcBorders>
            <w:shd w:val="clear" w:color="auto" w:fill="auto"/>
            <w:noWrap/>
            <w:vAlign w:val="bottom"/>
            <w:hideMark/>
          </w:tcPr>
          <w:p w:rsidR="00DA170C" w:rsidRDefault="00DA170C" w:rsidP="00485F9E">
            <w:pPr>
              <w:jc w:val="center"/>
              <w:rPr>
                <w:rFonts w:ascii="Calibri" w:hAnsi="Calibri"/>
                <w:color w:val="000000"/>
                <w:sz w:val="22"/>
                <w:szCs w:val="22"/>
              </w:rPr>
            </w:pPr>
          </w:p>
        </w:tc>
        <w:tc>
          <w:tcPr>
            <w:tcW w:w="1169" w:type="dxa"/>
            <w:gridSpan w:val="2"/>
            <w:tcBorders>
              <w:top w:val="nil"/>
              <w:left w:val="nil"/>
              <w:bottom w:val="single" w:sz="8" w:space="0" w:color="auto"/>
              <w:right w:val="single" w:sz="8" w:space="0" w:color="auto"/>
            </w:tcBorders>
            <w:shd w:val="clear" w:color="auto" w:fill="auto"/>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 </w:t>
            </w:r>
          </w:p>
        </w:tc>
      </w:tr>
      <w:tr w:rsidR="00DA170C" w:rsidTr="00485F9E">
        <w:trPr>
          <w:trHeight w:val="300"/>
        </w:trPr>
        <w:tc>
          <w:tcPr>
            <w:tcW w:w="2989" w:type="dxa"/>
            <w:vMerge w:val="restart"/>
            <w:tcBorders>
              <w:top w:val="nil"/>
              <w:left w:val="single" w:sz="8" w:space="0" w:color="auto"/>
              <w:bottom w:val="single" w:sz="4" w:space="0" w:color="auto"/>
              <w:right w:val="single" w:sz="4" w:space="0" w:color="auto"/>
            </w:tcBorders>
            <w:shd w:val="clear" w:color="000000" w:fill="C0C0C0"/>
            <w:vAlign w:val="center"/>
            <w:hideMark/>
          </w:tcPr>
          <w:p w:rsidR="00DA170C" w:rsidRDefault="00DA170C" w:rsidP="00485F9E">
            <w:pPr>
              <w:rPr>
                <w:rFonts w:ascii="Calibri" w:hAnsi="Calibri"/>
                <w:b/>
                <w:bCs/>
                <w:i/>
                <w:iCs/>
                <w:color w:val="000000"/>
                <w:sz w:val="22"/>
                <w:szCs w:val="22"/>
              </w:rPr>
            </w:pPr>
            <w:r>
              <w:rPr>
                <w:rFonts w:ascii="Calibri" w:hAnsi="Calibri"/>
                <w:b/>
                <w:bCs/>
                <w:i/>
                <w:iCs/>
                <w:color w:val="000000"/>
                <w:sz w:val="22"/>
                <w:szCs w:val="22"/>
              </w:rPr>
              <w:t xml:space="preserve"> Compétence</w:t>
            </w:r>
          </w:p>
        </w:tc>
        <w:tc>
          <w:tcPr>
            <w:tcW w:w="1006" w:type="dxa"/>
            <w:vMerge w:val="restart"/>
            <w:tcBorders>
              <w:top w:val="nil"/>
              <w:left w:val="single" w:sz="4" w:space="0" w:color="auto"/>
              <w:bottom w:val="single" w:sz="4" w:space="0" w:color="000000"/>
              <w:right w:val="single" w:sz="8" w:space="0" w:color="auto"/>
            </w:tcBorders>
            <w:shd w:val="clear" w:color="000000" w:fill="C0C0C0"/>
            <w:vAlign w:val="center"/>
            <w:hideMark/>
          </w:tcPr>
          <w:p w:rsidR="00DA170C" w:rsidRDefault="00DA170C" w:rsidP="00485F9E">
            <w:pPr>
              <w:jc w:val="center"/>
              <w:rPr>
                <w:rFonts w:ascii="Calibri" w:hAnsi="Calibri"/>
                <w:i/>
                <w:iCs/>
                <w:color w:val="000000"/>
                <w:sz w:val="20"/>
                <w:szCs w:val="20"/>
              </w:rPr>
            </w:pPr>
            <w:r>
              <w:rPr>
                <w:rFonts w:ascii="Calibri" w:hAnsi="Calibri"/>
                <w:i/>
                <w:iCs/>
                <w:color w:val="000000"/>
                <w:sz w:val="20"/>
                <w:szCs w:val="20"/>
              </w:rPr>
              <w:t xml:space="preserve">Coefficient </w:t>
            </w:r>
          </w:p>
        </w:tc>
        <w:tc>
          <w:tcPr>
            <w:tcW w:w="2331" w:type="dxa"/>
            <w:gridSpan w:val="5"/>
            <w:tcBorders>
              <w:top w:val="single" w:sz="8" w:space="0" w:color="auto"/>
              <w:left w:val="nil"/>
              <w:bottom w:val="nil"/>
              <w:right w:val="single" w:sz="8" w:space="0" w:color="000000"/>
            </w:tcBorders>
            <w:shd w:val="clear" w:color="000000" w:fill="C0C0C0"/>
            <w:noWrap/>
            <w:vAlign w:val="bottom"/>
            <w:hideMark/>
          </w:tcPr>
          <w:p w:rsidR="00DA170C" w:rsidRDefault="00DA170C" w:rsidP="00485F9E">
            <w:pPr>
              <w:jc w:val="center"/>
              <w:rPr>
                <w:rFonts w:ascii="Calibri" w:hAnsi="Calibri"/>
                <w:b/>
                <w:bCs/>
                <w:color w:val="000000"/>
                <w:sz w:val="20"/>
                <w:szCs w:val="20"/>
              </w:rPr>
            </w:pPr>
            <w:r>
              <w:rPr>
                <w:rFonts w:ascii="Calibri" w:hAnsi="Calibri"/>
                <w:b/>
                <w:bCs/>
                <w:color w:val="000000"/>
                <w:sz w:val="20"/>
                <w:szCs w:val="20"/>
              </w:rPr>
              <w:t>Niveau validé</w:t>
            </w:r>
          </w:p>
        </w:tc>
        <w:tc>
          <w:tcPr>
            <w:tcW w:w="1958" w:type="dxa"/>
            <w:tcBorders>
              <w:top w:val="nil"/>
              <w:left w:val="nil"/>
              <w:bottom w:val="single" w:sz="4" w:space="0" w:color="auto"/>
              <w:right w:val="nil"/>
            </w:tcBorders>
            <w:shd w:val="clear" w:color="auto" w:fill="auto"/>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 </w:t>
            </w:r>
          </w:p>
        </w:tc>
        <w:tc>
          <w:tcPr>
            <w:tcW w:w="465" w:type="dxa"/>
            <w:tcBorders>
              <w:top w:val="nil"/>
              <w:left w:val="single" w:sz="8" w:space="0" w:color="auto"/>
              <w:bottom w:val="nil"/>
              <w:right w:val="single" w:sz="8" w:space="0" w:color="auto"/>
            </w:tcBorders>
            <w:shd w:val="clear" w:color="auto" w:fill="auto"/>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 </w:t>
            </w:r>
          </w:p>
        </w:tc>
        <w:tc>
          <w:tcPr>
            <w:tcW w:w="1616" w:type="dxa"/>
            <w:gridSpan w:val="3"/>
            <w:tcBorders>
              <w:top w:val="single" w:sz="8" w:space="0" w:color="auto"/>
              <w:left w:val="nil"/>
              <w:bottom w:val="single" w:sz="4" w:space="0" w:color="auto"/>
              <w:right w:val="single" w:sz="8" w:space="0" w:color="000000"/>
            </w:tcBorders>
            <w:shd w:val="clear" w:color="auto" w:fill="auto"/>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 </w:t>
            </w:r>
          </w:p>
        </w:tc>
      </w:tr>
      <w:tr w:rsidR="00DA170C" w:rsidTr="00485F9E">
        <w:trPr>
          <w:trHeight w:val="288"/>
        </w:trPr>
        <w:tc>
          <w:tcPr>
            <w:tcW w:w="2989" w:type="dxa"/>
            <w:vMerge/>
            <w:tcBorders>
              <w:top w:val="nil"/>
              <w:left w:val="single" w:sz="8" w:space="0" w:color="auto"/>
              <w:bottom w:val="single" w:sz="4" w:space="0" w:color="auto"/>
              <w:right w:val="single" w:sz="4" w:space="0" w:color="auto"/>
            </w:tcBorders>
            <w:vAlign w:val="center"/>
            <w:hideMark/>
          </w:tcPr>
          <w:p w:rsidR="00DA170C" w:rsidRDefault="00DA170C" w:rsidP="00485F9E">
            <w:pPr>
              <w:rPr>
                <w:rFonts w:ascii="Calibri" w:hAnsi="Calibri"/>
                <w:b/>
                <w:bCs/>
                <w:i/>
                <w:iCs/>
                <w:color w:val="000000"/>
                <w:sz w:val="22"/>
                <w:szCs w:val="22"/>
              </w:rPr>
            </w:pPr>
          </w:p>
        </w:tc>
        <w:tc>
          <w:tcPr>
            <w:tcW w:w="1006" w:type="dxa"/>
            <w:vMerge/>
            <w:tcBorders>
              <w:top w:val="nil"/>
              <w:left w:val="single" w:sz="4" w:space="0" w:color="auto"/>
              <w:bottom w:val="single" w:sz="4" w:space="0" w:color="000000"/>
              <w:right w:val="single" w:sz="8" w:space="0" w:color="auto"/>
            </w:tcBorders>
            <w:vAlign w:val="center"/>
            <w:hideMark/>
          </w:tcPr>
          <w:p w:rsidR="00DA170C" w:rsidRDefault="00DA170C" w:rsidP="00485F9E">
            <w:pPr>
              <w:rPr>
                <w:rFonts w:ascii="Calibri" w:hAnsi="Calibri"/>
                <w:i/>
                <w:iCs/>
                <w:color w:val="000000"/>
                <w:sz w:val="20"/>
                <w:szCs w:val="20"/>
              </w:rPr>
            </w:pPr>
          </w:p>
        </w:tc>
        <w:tc>
          <w:tcPr>
            <w:tcW w:w="698" w:type="dxa"/>
            <w:tcBorders>
              <w:top w:val="single" w:sz="8" w:space="0" w:color="auto"/>
              <w:left w:val="nil"/>
              <w:bottom w:val="nil"/>
              <w:right w:val="single" w:sz="4" w:space="0" w:color="auto"/>
            </w:tcBorders>
            <w:shd w:val="clear" w:color="000000" w:fill="C0C0C0"/>
            <w:noWrap/>
            <w:vAlign w:val="bottom"/>
            <w:hideMark/>
          </w:tcPr>
          <w:p w:rsidR="00DA170C" w:rsidRDefault="00DA170C" w:rsidP="00485F9E">
            <w:pPr>
              <w:jc w:val="center"/>
              <w:rPr>
                <w:rFonts w:ascii="Calibri" w:hAnsi="Calibri"/>
                <w:b/>
                <w:bCs/>
                <w:color w:val="000000"/>
                <w:sz w:val="22"/>
                <w:szCs w:val="22"/>
              </w:rPr>
            </w:pPr>
            <w:r>
              <w:rPr>
                <w:rFonts w:ascii="Calibri" w:hAnsi="Calibri"/>
                <w:b/>
                <w:bCs/>
                <w:color w:val="000000"/>
                <w:sz w:val="22"/>
                <w:szCs w:val="22"/>
              </w:rPr>
              <w:t>A</w:t>
            </w:r>
          </w:p>
        </w:tc>
        <w:tc>
          <w:tcPr>
            <w:tcW w:w="567" w:type="dxa"/>
            <w:gridSpan w:val="2"/>
            <w:tcBorders>
              <w:top w:val="single" w:sz="8" w:space="0" w:color="auto"/>
              <w:left w:val="nil"/>
              <w:bottom w:val="nil"/>
              <w:right w:val="single" w:sz="4" w:space="0" w:color="auto"/>
            </w:tcBorders>
            <w:shd w:val="clear" w:color="000000" w:fill="C0C0C0"/>
            <w:noWrap/>
            <w:vAlign w:val="bottom"/>
            <w:hideMark/>
          </w:tcPr>
          <w:p w:rsidR="00DA170C" w:rsidRDefault="00DA170C" w:rsidP="00485F9E">
            <w:pPr>
              <w:jc w:val="center"/>
              <w:rPr>
                <w:rFonts w:ascii="Calibri" w:hAnsi="Calibri"/>
                <w:b/>
                <w:bCs/>
                <w:color w:val="000000"/>
                <w:sz w:val="22"/>
                <w:szCs w:val="22"/>
              </w:rPr>
            </w:pPr>
            <w:r>
              <w:rPr>
                <w:rFonts w:ascii="Calibri" w:hAnsi="Calibri"/>
                <w:b/>
                <w:bCs/>
                <w:color w:val="000000"/>
                <w:sz w:val="22"/>
                <w:szCs w:val="22"/>
              </w:rPr>
              <w:t>B</w:t>
            </w:r>
          </w:p>
        </w:tc>
        <w:tc>
          <w:tcPr>
            <w:tcW w:w="567" w:type="dxa"/>
            <w:tcBorders>
              <w:top w:val="single" w:sz="8" w:space="0" w:color="auto"/>
              <w:left w:val="nil"/>
              <w:bottom w:val="nil"/>
              <w:right w:val="single" w:sz="4" w:space="0" w:color="auto"/>
            </w:tcBorders>
            <w:shd w:val="clear" w:color="000000" w:fill="C0C0C0"/>
            <w:noWrap/>
            <w:vAlign w:val="bottom"/>
            <w:hideMark/>
          </w:tcPr>
          <w:p w:rsidR="00DA170C" w:rsidRDefault="00DA170C" w:rsidP="00485F9E">
            <w:pPr>
              <w:jc w:val="center"/>
              <w:rPr>
                <w:rFonts w:ascii="Calibri" w:hAnsi="Calibri"/>
                <w:b/>
                <w:bCs/>
                <w:color w:val="000000"/>
                <w:sz w:val="22"/>
                <w:szCs w:val="22"/>
              </w:rPr>
            </w:pPr>
            <w:r>
              <w:rPr>
                <w:rFonts w:ascii="Calibri" w:hAnsi="Calibri"/>
                <w:b/>
                <w:bCs/>
                <w:color w:val="000000"/>
                <w:sz w:val="22"/>
                <w:szCs w:val="22"/>
              </w:rPr>
              <w:t>C</w:t>
            </w:r>
          </w:p>
        </w:tc>
        <w:tc>
          <w:tcPr>
            <w:tcW w:w="499" w:type="dxa"/>
            <w:tcBorders>
              <w:top w:val="single" w:sz="8" w:space="0" w:color="auto"/>
              <w:left w:val="nil"/>
              <w:bottom w:val="nil"/>
              <w:right w:val="single" w:sz="8" w:space="0" w:color="auto"/>
            </w:tcBorders>
            <w:shd w:val="clear" w:color="000000" w:fill="C0C0C0"/>
            <w:noWrap/>
            <w:vAlign w:val="bottom"/>
            <w:hideMark/>
          </w:tcPr>
          <w:p w:rsidR="00DA170C" w:rsidRDefault="00DA170C" w:rsidP="00485F9E">
            <w:pPr>
              <w:jc w:val="center"/>
              <w:rPr>
                <w:rFonts w:ascii="Calibri" w:hAnsi="Calibri"/>
                <w:b/>
                <w:bCs/>
                <w:color w:val="000000"/>
                <w:sz w:val="22"/>
                <w:szCs w:val="22"/>
              </w:rPr>
            </w:pPr>
            <w:r>
              <w:rPr>
                <w:rFonts w:ascii="Calibri" w:hAnsi="Calibri"/>
                <w:b/>
                <w:bCs/>
                <w:color w:val="000000"/>
                <w:sz w:val="22"/>
                <w:szCs w:val="22"/>
              </w:rPr>
              <w:t>D</w:t>
            </w:r>
          </w:p>
        </w:tc>
        <w:tc>
          <w:tcPr>
            <w:tcW w:w="1958" w:type="dxa"/>
            <w:tcBorders>
              <w:top w:val="nil"/>
              <w:left w:val="nil"/>
              <w:bottom w:val="single" w:sz="4" w:space="0" w:color="auto"/>
              <w:right w:val="nil"/>
            </w:tcBorders>
            <w:shd w:val="clear" w:color="auto" w:fill="auto"/>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Notes par domaines</w:t>
            </w:r>
          </w:p>
        </w:tc>
        <w:tc>
          <w:tcPr>
            <w:tcW w:w="465" w:type="dxa"/>
            <w:tcBorders>
              <w:top w:val="nil"/>
              <w:left w:val="single" w:sz="8" w:space="0" w:color="auto"/>
              <w:bottom w:val="nil"/>
              <w:right w:val="single" w:sz="8" w:space="0" w:color="auto"/>
            </w:tcBorders>
            <w:shd w:val="clear" w:color="auto" w:fill="auto"/>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 </w:t>
            </w:r>
          </w:p>
        </w:tc>
        <w:tc>
          <w:tcPr>
            <w:tcW w:w="843" w:type="dxa"/>
            <w:gridSpan w:val="2"/>
            <w:tcBorders>
              <w:top w:val="nil"/>
              <w:left w:val="nil"/>
              <w:bottom w:val="single" w:sz="4" w:space="0" w:color="auto"/>
              <w:right w:val="nil"/>
            </w:tcBorders>
            <w:shd w:val="clear" w:color="auto" w:fill="auto"/>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Niveau</w:t>
            </w:r>
          </w:p>
        </w:tc>
        <w:tc>
          <w:tcPr>
            <w:tcW w:w="773" w:type="dxa"/>
            <w:tcBorders>
              <w:top w:val="nil"/>
              <w:left w:val="single" w:sz="4" w:space="0" w:color="auto"/>
              <w:bottom w:val="single" w:sz="4" w:space="0" w:color="auto"/>
              <w:right w:val="single" w:sz="8" w:space="0" w:color="auto"/>
            </w:tcBorders>
            <w:shd w:val="clear" w:color="auto" w:fill="auto"/>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Note</w:t>
            </w:r>
          </w:p>
        </w:tc>
      </w:tr>
      <w:tr w:rsidR="00DA170C" w:rsidTr="00485F9E">
        <w:trPr>
          <w:trHeight w:val="288"/>
        </w:trPr>
        <w:tc>
          <w:tcPr>
            <w:tcW w:w="2989" w:type="dxa"/>
            <w:tcBorders>
              <w:top w:val="nil"/>
              <w:left w:val="single" w:sz="8" w:space="0" w:color="auto"/>
              <w:bottom w:val="single" w:sz="4" w:space="0" w:color="auto"/>
              <w:right w:val="single" w:sz="4" w:space="0" w:color="auto"/>
            </w:tcBorders>
            <w:shd w:val="clear" w:color="000000" w:fill="C0C0C0"/>
            <w:noWrap/>
            <w:vAlign w:val="bottom"/>
            <w:hideMark/>
          </w:tcPr>
          <w:p w:rsidR="00DA170C" w:rsidRDefault="00DA170C" w:rsidP="00485F9E">
            <w:pPr>
              <w:rPr>
                <w:rFonts w:ascii="Calibri" w:hAnsi="Calibri"/>
                <w:b/>
                <w:bCs/>
                <w:i/>
                <w:iCs/>
                <w:color w:val="000000"/>
                <w:sz w:val="22"/>
                <w:szCs w:val="22"/>
              </w:rPr>
            </w:pPr>
            <w:r>
              <w:rPr>
                <w:rFonts w:ascii="Calibri" w:hAnsi="Calibri"/>
                <w:b/>
                <w:bCs/>
                <w:i/>
                <w:iCs/>
                <w:color w:val="000000"/>
                <w:sz w:val="22"/>
                <w:szCs w:val="22"/>
              </w:rPr>
              <w:t>S'approprier</w:t>
            </w:r>
          </w:p>
        </w:tc>
        <w:tc>
          <w:tcPr>
            <w:tcW w:w="1006" w:type="dxa"/>
            <w:tcBorders>
              <w:top w:val="nil"/>
              <w:left w:val="nil"/>
              <w:bottom w:val="single" w:sz="4" w:space="0" w:color="auto"/>
              <w:right w:val="nil"/>
            </w:tcBorders>
            <w:shd w:val="clear" w:color="000000" w:fill="FF00FF"/>
            <w:noWrap/>
            <w:vAlign w:val="center"/>
            <w:hideMark/>
          </w:tcPr>
          <w:p w:rsidR="00DA170C" w:rsidRDefault="00DA170C" w:rsidP="00485F9E">
            <w:pPr>
              <w:jc w:val="center"/>
              <w:rPr>
                <w:rFonts w:ascii="Calibri" w:hAnsi="Calibri"/>
                <w:i/>
                <w:iCs/>
                <w:color w:val="000000"/>
                <w:sz w:val="20"/>
                <w:szCs w:val="20"/>
              </w:rPr>
            </w:pPr>
            <w:r>
              <w:rPr>
                <w:rFonts w:ascii="Calibri" w:hAnsi="Calibri"/>
                <w:i/>
                <w:iCs/>
                <w:color w:val="000000"/>
                <w:sz w:val="20"/>
                <w:szCs w:val="20"/>
              </w:rPr>
              <w:t>2</w:t>
            </w:r>
          </w:p>
        </w:tc>
        <w:tc>
          <w:tcPr>
            <w:tcW w:w="69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X</w:t>
            </w:r>
          </w:p>
        </w:tc>
        <w:tc>
          <w:tcPr>
            <w:tcW w:w="567"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 </w:t>
            </w:r>
          </w:p>
        </w:tc>
        <w:tc>
          <w:tcPr>
            <w:tcW w:w="567" w:type="dxa"/>
            <w:tcBorders>
              <w:top w:val="single" w:sz="4" w:space="0" w:color="auto"/>
              <w:left w:val="nil"/>
              <w:bottom w:val="single" w:sz="4" w:space="0" w:color="auto"/>
              <w:right w:val="single" w:sz="4" w:space="0" w:color="auto"/>
            </w:tcBorders>
            <w:shd w:val="clear" w:color="000000" w:fill="FFFF99"/>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 </w:t>
            </w:r>
          </w:p>
        </w:tc>
        <w:tc>
          <w:tcPr>
            <w:tcW w:w="499" w:type="dxa"/>
            <w:tcBorders>
              <w:top w:val="single" w:sz="4" w:space="0" w:color="auto"/>
              <w:left w:val="nil"/>
              <w:bottom w:val="single" w:sz="4" w:space="0" w:color="auto"/>
              <w:right w:val="single" w:sz="8" w:space="0" w:color="auto"/>
            </w:tcBorders>
            <w:shd w:val="clear" w:color="000000" w:fill="FFFF99"/>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 </w:t>
            </w:r>
          </w:p>
        </w:tc>
        <w:tc>
          <w:tcPr>
            <w:tcW w:w="1958" w:type="dxa"/>
            <w:tcBorders>
              <w:top w:val="nil"/>
              <w:left w:val="nil"/>
              <w:bottom w:val="single" w:sz="4" w:space="0" w:color="auto"/>
              <w:right w:val="nil"/>
            </w:tcBorders>
            <w:shd w:val="clear" w:color="auto" w:fill="auto"/>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3</w:t>
            </w:r>
          </w:p>
        </w:tc>
        <w:tc>
          <w:tcPr>
            <w:tcW w:w="465" w:type="dxa"/>
            <w:tcBorders>
              <w:top w:val="nil"/>
              <w:left w:val="single" w:sz="8" w:space="0" w:color="auto"/>
              <w:bottom w:val="nil"/>
              <w:right w:val="single" w:sz="8" w:space="0" w:color="auto"/>
            </w:tcBorders>
            <w:shd w:val="clear" w:color="auto" w:fill="auto"/>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 </w:t>
            </w:r>
          </w:p>
        </w:tc>
        <w:tc>
          <w:tcPr>
            <w:tcW w:w="843" w:type="dxa"/>
            <w:gridSpan w:val="2"/>
            <w:tcBorders>
              <w:top w:val="nil"/>
              <w:left w:val="nil"/>
              <w:bottom w:val="single" w:sz="4" w:space="0" w:color="auto"/>
              <w:right w:val="nil"/>
            </w:tcBorders>
            <w:shd w:val="clear" w:color="auto" w:fill="auto"/>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A</w:t>
            </w:r>
          </w:p>
        </w:tc>
        <w:tc>
          <w:tcPr>
            <w:tcW w:w="773" w:type="dxa"/>
            <w:tcBorders>
              <w:top w:val="nil"/>
              <w:left w:val="single" w:sz="4" w:space="0" w:color="auto"/>
              <w:bottom w:val="single" w:sz="4" w:space="0" w:color="auto"/>
              <w:right w:val="single" w:sz="8" w:space="0" w:color="auto"/>
            </w:tcBorders>
            <w:shd w:val="clear" w:color="auto" w:fill="auto"/>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3</w:t>
            </w:r>
          </w:p>
        </w:tc>
      </w:tr>
      <w:tr w:rsidR="00DA170C" w:rsidTr="00485F9E">
        <w:trPr>
          <w:trHeight w:val="288"/>
        </w:trPr>
        <w:tc>
          <w:tcPr>
            <w:tcW w:w="2989" w:type="dxa"/>
            <w:tcBorders>
              <w:top w:val="nil"/>
              <w:left w:val="single" w:sz="8" w:space="0" w:color="auto"/>
              <w:bottom w:val="single" w:sz="4" w:space="0" w:color="auto"/>
              <w:right w:val="single" w:sz="4" w:space="0" w:color="auto"/>
            </w:tcBorders>
            <w:shd w:val="clear" w:color="000000" w:fill="C0C0C0"/>
            <w:noWrap/>
            <w:vAlign w:val="bottom"/>
            <w:hideMark/>
          </w:tcPr>
          <w:p w:rsidR="00DA170C" w:rsidRDefault="00DA170C" w:rsidP="00485F9E">
            <w:pPr>
              <w:rPr>
                <w:rFonts w:ascii="Calibri" w:hAnsi="Calibri"/>
                <w:b/>
                <w:bCs/>
                <w:i/>
                <w:iCs/>
                <w:color w:val="000000"/>
                <w:sz w:val="22"/>
                <w:szCs w:val="22"/>
              </w:rPr>
            </w:pPr>
            <w:r>
              <w:rPr>
                <w:rFonts w:ascii="Calibri" w:hAnsi="Calibri"/>
                <w:b/>
                <w:bCs/>
                <w:i/>
                <w:iCs/>
                <w:color w:val="000000"/>
                <w:sz w:val="22"/>
                <w:szCs w:val="22"/>
              </w:rPr>
              <w:t>Analyser</w:t>
            </w:r>
          </w:p>
        </w:tc>
        <w:tc>
          <w:tcPr>
            <w:tcW w:w="1006" w:type="dxa"/>
            <w:tcBorders>
              <w:top w:val="nil"/>
              <w:left w:val="nil"/>
              <w:bottom w:val="single" w:sz="4" w:space="0" w:color="auto"/>
              <w:right w:val="nil"/>
            </w:tcBorders>
            <w:shd w:val="clear" w:color="000000" w:fill="FF00FF"/>
            <w:noWrap/>
            <w:vAlign w:val="center"/>
            <w:hideMark/>
          </w:tcPr>
          <w:p w:rsidR="00DA170C" w:rsidRDefault="00DA170C" w:rsidP="00485F9E">
            <w:pPr>
              <w:jc w:val="center"/>
              <w:rPr>
                <w:rFonts w:ascii="Calibri" w:hAnsi="Calibri"/>
                <w:i/>
                <w:iCs/>
                <w:color w:val="000000"/>
                <w:sz w:val="20"/>
                <w:szCs w:val="20"/>
              </w:rPr>
            </w:pPr>
            <w:r>
              <w:rPr>
                <w:rFonts w:ascii="Calibri" w:hAnsi="Calibri"/>
                <w:i/>
                <w:iCs/>
                <w:color w:val="000000"/>
                <w:sz w:val="20"/>
                <w:szCs w:val="20"/>
              </w:rPr>
              <w:t>4</w:t>
            </w:r>
          </w:p>
        </w:tc>
        <w:tc>
          <w:tcPr>
            <w:tcW w:w="698" w:type="dxa"/>
            <w:tcBorders>
              <w:top w:val="nil"/>
              <w:left w:val="single" w:sz="4" w:space="0" w:color="auto"/>
              <w:bottom w:val="single" w:sz="4" w:space="0" w:color="auto"/>
              <w:right w:val="single" w:sz="4" w:space="0" w:color="auto"/>
            </w:tcBorders>
            <w:shd w:val="clear" w:color="000000" w:fill="FFFF99"/>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X</w:t>
            </w:r>
          </w:p>
        </w:tc>
        <w:tc>
          <w:tcPr>
            <w:tcW w:w="567" w:type="dxa"/>
            <w:gridSpan w:val="2"/>
            <w:tcBorders>
              <w:top w:val="nil"/>
              <w:left w:val="nil"/>
              <w:bottom w:val="single" w:sz="4" w:space="0" w:color="auto"/>
              <w:right w:val="single" w:sz="4" w:space="0" w:color="auto"/>
            </w:tcBorders>
            <w:shd w:val="clear" w:color="000000" w:fill="FFFF99"/>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 </w:t>
            </w:r>
          </w:p>
        </w:tc>
        <w:tc>
          <w:tcPr>
            <w:tcW w:w="567" w:type="dxa"/>
            <w:tcBorders>
              <w:top w:val="nil"/>
              <w:left w:val="nil"/>
              <w:bottom w:val="single" w:sz="4" w:space="0" w:color="auto"/>
              <w:right w:val="single" w:sz="4" w:space="0" w:color="auto"/>
            </w:tcBorders>
            <w:shd w:val="clear" w:color="000000" w:fill="FFFF99"/>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 </w:t>
            </w:r>
          </w:p>
        </w:tc>
        <w:tc>
          <w:tcPr>
            <w:tcW w:w="499" w:type="dxa"/>
            <w:tcBorders>
              <w:top w:val="nil"/>
              <w:left w:val="nil"/>
              <w:bottom w:val="single" w:sz="4" w:space="0" w:color="auto"/>
              <w:right w:val="single" w:sz="8" w:space="0" w:color="auto"/>
            </w:tcBorders>
            <w:shd w:val="clear" w:color="000000" w:fill="FFFF99"/>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 </w:t>
            </w:r>
          </w:p>
        </w:tc>
        <w:tc>
          <w:tcPr>
            <w:tcW w:w="1958" w:type="dxa"/>
            <w:tcBorders>
              <w:top w:val="nil"/>
              <w:left w:val="nil"/>
              <w:bottom w:val="single" w:sz="4" w:space="0" w:color="auto"/>
              <w:right w:val="nil"/>
            </w:tcBorders>
            <w:shd w:val="clear" w:color="auto" w:fill="auto"/>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3</w:t>
            </w:r>
          </w:p>
        </w:tc>
        <w:tc>
          <w:tcPr>
            <w:tcW w:w="465" w:type="dxa"/>
            <w:tcBorders>
              <w:top w:val="nil"/>
              <w:left w:val="single" w:sz="8" w:space="0" w:color="auto"/>
              <w:bottom w:val="nil"/>
              <w:right w:val="single" w:sz="8" w:space="0" w:color="auto"/>
            </w:tcBorders>
            <w:shd w:val="clear" w:color="auto" w:fill="auto"/>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 </w:t>
            </w:r>
          </w:p>
        </w:tc>
        <w:tc>
          <w:tcPr>
            <w:tcW w:w="843" w:type="dxa"/>
            <w:gridSpan w:val="2"/>
            <w:tcBorders>
              <w:top w:val="nil"/>
              <w:left w:val="nil"/>
              <w:bottom w:val="single" w:sz="4" w:space="0" w:color="auto"/>
              <w:right w:val="nil"/>
            </w:tcBorders>
            <w:shd w:val="clear" w:color="auto" w:fill="auto"/>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B</w:t>
            </w:r>
          </w:p>
        </w:tc>
        <w:tc>
          <w:tcPr>
            <w:tcW w:w="773" w:type="dxa"/>
            <w:tcBorders>
              <w:top w:val="nil"/>
              <w:left w:val="single" w:sz="4" w:space="0" w:color="auto"/>
              <w:bottom w:val="single" w:sz="4" w:space="0" w:color="auto"/>
              <w:right w:val="single" w:sz="8" w:space="0" w:color="auto"/>
            </w:tcBorders>
            <w:shd w:val="clear" w:color="auto" w:fill="auto"/>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2</w:t>
            </w:r>
          </w:p>
        </w:tc>
      </w:tr>
      <w:tr w:rsidR="00DA170C" w:rsidTr="00485F9E">
        <w:trPr>
          <w:trHeight w:val="288"/>
        </w:trPr>
        <w:tc>
          <w:tcPr>
            <w:tcW w:w="2989" w:type="dxa"/>
            <w:tcBorders>
              <w:top w:val="nil"/>
              <w:left w:val="single" w:sz="8" w:space="0" w:color="auto"/>
              <w:bottom w:val="single" w:sz="4" w:space="0" w:color="auto"/>
              <w:right w:val="single" w:sz="4" w:space="0" w:color="auto"/>
            </w:tcBorders>
            <w:shd w:val="clear" w:color="000000" w:fill="C0C0C0"/>
            <w:noWrap/>
            <w:vAlign w:val="bottom"/>
            <w:hideMark/>
          </w:tcPr>
          <w:p w:rsidR="00DA170C" w:rsidRDefault="00DA170C" w:rsidP="00485F9E">
            <w:pPr>
              <w:rPr>
                <w:rFonts w:ascii="Calibri" w:hAnsi="Calibri"/>
                <w:b/>
                <w:bCs/>
                <w:i/>
                <w:iCs/>
                <w:color w:val="000000"/>
                <w:sz w:val="22"/>
                <w:szCs w:val="22"/>
              </w:rPr>
            </w:pPr>
            <w:r>
              <w:rPr>
                <w:rFonts w:ascii="Calibri" w:hAnsi="Calibri"/>
                <w:b/>
                <w:bCs/>
                <w:i/>
                <w:iCs/>
                <w:color w:val="000000"/>
                <w:sz w:val="22"/>
                <w:szCs w:val="22"/>
              </w:rPr>
              <w:t>Réaliser</w:t>
            </w:r>
          </w:p>
        </w:tc>
        <w:tc>
          <w:tcPr>
            <w:tcW w:w="1006" w:type="dxa"/>
            <w:tcBorders>
              <w:top w:val="nil"/>
              <w:left w:val="nil"/>
              <w:bottom w:val="single" w:sz="4" w:space="0" w:color="auto"/>
              <w:right w:val="nil"/>
            </w:tcBorders>
            <w:shd w:val="clear" w:color="000000" w:fill="FF00FF"/>
            <w:noWrap/>
            <w:vAlign w:val="center"/>
            <w:hideMark/>
          </w:tcPr>
          <w:p w:rsidR="00DA170C" w:rsidRDefault="00DA170C" w:rsidP="00485F9E">
            <w:pPr>
              <w:jc w:val="center"/>
              <w:rPr>
                <w:rFonts w:ascii="Calibri" w:hAnsi="Calibri"/>
                <w:i/>
                <w:iCs/>
                <w:color w:val="000000"/>
                <w:sz w:val="20"/>
                <w:szCs w:val="20"/>
              </w:rPr>
            </w:pPr>
            <w:r>
              <w:rPr>
                <w:rFonts w:ascii="Calibri" w:hAnsi="Calibri"/>
                <w:i/>
                <w:iCs/>
                <w:color w:val="000000"/>
                <w:sz w:val="20"/>
                <w:szCs w:val="20"/>
              </w:rPr>
              <w:t>2</w:t>
            </w:r>
          </w:p>
        </w:tc>
        <w:tc>
          <w:tcPr>
            <w:tcW w:w="698" w:type="dxa"/>
            <w:tcBorders>
              <w:top w:val="nil"/>
              <w:left w:val="single" w:sz="4" w:space="0" w:color="auto"/>
              <w:bottom w:val="single" w:sz="4" w:space="0" w:color="auto"/>
              <w:right w:val="single" w:sz="4" w:space="0" w:color="auto"/>
            </w:tcBorders>
            <w:shd w:val="clear" w:color="000000" w:fill="FFFF99"/>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X</w:t>
            </w:r>
          </w:p>
        </w:tc>
        <w:tc>
          <w:tcPr>
            <w:tcW w:w="567" w:type="dxa"/>
            <w:gridSpan w:val="2"/>
            <w:tcBorders>
              <w:top w:val="nil"/>
              <w:left w:val="nil"/>
              <w:bottom w:val="single" w:sz="4" w:space="0" w:color="auto"/>
              <w:right w:val="single" w:sz="4" w:space="0" w:color="auto"/>
            </w:tcBorders>
            <w:shd w:val="clear" w:color="000000" w:fill="FFFF99"/>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 </w:t>
            </w:r>
          </w:p>
        </w:tc>
        <w:tc>
          <w:tcPr>
            <w:tcW w:w="567" w:type="dxa"/>
            <w:tcBorders>
              <w:top w:val="nil"/>
              <w:left w:val="nil"/>
              <w:bottom w:val="single" w:sz="4" w:space="0" w:color="auto"/>
              <w:right w:val="single" w:sz="4" w:space="0" w:color="auto"/>
            </w:tcBorders>
            <w:shd w:val="clear" w:color="000000" w:fill="FFFF99"/>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 </w:t>
            </w:r>
          </w:p>
        </w:tc>
        <w:tc>
          <w:tcPr>
            <w:tcW w:w="499" w:type="dxa"/>
            <w:tcBorders>
              <w:top w:val="nil"/>
              <w:left w:val="nil"/>
              <w:bottom w:val="single" w:sz="4" w:space="0" w:color="auto"/>
              <w:right w:val="single" w:sz="8" w:space="0" w:color="auto"/>
            </w:tcBorders>
            <w:shd w:val="clear" w:color="000000" w:fill="FFFF99"/>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 </w:t>
            </w:r>
          </w:p>
        </w:tc>
        <w:tc>
          <w:tcPr>
            <w:tcW w:w="1958" w:type="dxa"/>
            <w:tcBorders>
              <w:top w:val="nil"/>
              <w:left w:val="nil"/>
              <w:bottom w:val="single" w:sz="4" w:space="0" w:color="auto"/>
              <w:right w:val="nil"/>
            </w:tcBorders>
            <w:shd w:val="clear" w:color="auto" w:fill="auto"/>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3</w:t>
            </w:r>
          </w:p>
        </w:tc>
        <w:tc>
          <w:tcPr>
            <w:tcW w:w="465" w:type="dxa"/>
            <w:tcBorders>
              <w:top w:val="nil"/>
              <w:left w:val="single" w:sz="8" w:space="0" w:color="auto"/>
              <w:bottom w:val="nil"/>
              <w:right w:val="single" w:sz="8" w:space="0" w:color="auto"/>
            </w:tcBorders>
            <w:shd w:val="clear" w:color="auto" w:fill="auto"/>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 </w:t>
            </w:r>
          </w:p>
        </w:tc>
        <w:tc>
          <w:tcPr>
            <w:tcW w:w="843" w:type="dxa"/>
            <w:gridSpan w:val="2"/>
            <w:tcBorders>
              <w:top w:val="nil"/>
              <w:left w:val="nil"/>
              <w:bottom w:val="single" w:sz="4" w:space="0" w:color="auto"/>
              <w:right w:val="nil"/>
            </w:tcBorders>
            <w:shd w:val="clear" w:color="auto" w:fill="auto"/>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C</w:t>
            </w:r>
          </w:p>
        </w:tc>
        <w:tc>
          <w:tcPr>
            <w:tcW w:w="773" w:type="dxa"/>
            <w:tcBorders>
              <w:top w:val="nil"/>
              <w:left w:val="single" w:sz="4" w:space="0" w:color="auto"/>
              <w:bottom w:val="single" w:sz="4" w:space="0" w:color="auto"/>
              <w:right w:val="single" w:sz="8" w:space="0" w:color="auto"/>
            </w:tcBorders>
            <w:shd w:val="clear" w:color="auto" w:fill="auto"/>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1</w:t>
            </w:r>
          </w:p>
        </w:tc>
      </w:tr>
      <w:tr w:rsidR="00DA170C" w:rsidTr="00485F9E">
        <w:trPr>
          <w:trHeight w:val="288"/>
        </w:trPr>
        <w:tc>
          <w:tcPr>
            <w:tcW w:w="2989" w:type="dxa"/>
            <w:tcBorders>
              <w:top w:val="nil"/>
              <w:left w:val="single" w:sz="8" w:space="0" w:color="auto"/>
              <w:bottom w:val="single" w:sz="4" w:space="0" w:color="auto"/>
              <w:right w:val="single" w:sz="4" w:space="0" w:color="auto"/>
            </w:tcBorders>
            <w:shd w:val="clear" w:color="000000" w:fill="C0C0C0"/>
            <w:noWrap/>
            <w:vAlign w:val="bottom"/>
            <w:hideMark/>
          </w:tcPr>
          <w:p w:rsidR="00DA170C" w:rsidRDefault="00DA170C" w:rsidP="00485F9E">
            <w:pPr>
              <w:rPr>
                <w:rFonts w:ascii="Calibri" w:hAnsi="Calibri"/>
                <w:b/>
                <w:bCs/>
                <w:i/>
                <w:iCs/>
                <w:sz w:val="22"/>
                <w:szCs w:val="22"/>
              </w:rPr>
            </w:pPr>
            <w:r>
              <w:rPr>
                <w:rFonts w:ascii="Calibri" w:hAnsi="Calibri"/>
                <w:b/>
                <w:bCs/>
                <w:i/>
                <w:iCs/>
                <w:sz w:val="22"/>
                <w:szCs w:val="22"/>
              </w:rPr>
              <w:t>Valider</w:t>
            </w:r>
          </w:p>
        </w:tc>
        <w:tc>
          <w:tcPr>
            <w:tcW w:w="1006" w:type="dxa"/>
            <w:tcBorders>
              <w:top w:val="nil"/>
              <w:left w:val="nil"/>
              <w:bottom w:val="single" w:sz="4" w:space="0" w:color="auto"/>
              <w:right w:val="nil"/>
            </w:tcBorders>
            <w:shd w:val="clear" w:color="000000" w:fill="FF00FF"/>
            <w:noWrap/>
            <w:vAlign w:val="center"/>
            <w:hideMark/>
          </w:tcPr>
          <w:p w:rsidR="00DA170C" w:rsidRDefault="00DA170C" w:rsidP="00485F9E">
            <w:pPr>
              <w:jc w:val="center"/>
              <w:rPr>
                <w:rFonts w:ascii="Calibri" w:hAnsi="Calibri"/>
                <w:i/>
                <w:iCs/>
                <w:sz w:val="20"/>
                <w:szCs w:val="20"/>
              </w:rPr>
            </w:pPr>
            <w:r>
              <w:rPr>
                <w:rFonts w:ascii="Calibri" w:hAnsi="Calibri"/>
                <w:i/>
                <w:iCs/>
                <w:sz w:val="20"/>
                <w:szCs w:val="20"/>
              </w:rPr>
              <w:t>1</w:t>
            </w:r>
          </w:p>
        </w:tc>
        <w:tc>
          <w:tcPr>
            <w:tcW w:w="698" w:type="dxa"/>
            <w:tcBorders>
              <w:top w:val="nil"/>
              <w:left w:val="single" w:sz="4" w:space="0" w:color="auto"/>
              <w:bottom w:val="single" w:sz="4" w:space="0" w:color="auto"/>
              <w:right w:val="single" w:sz="4" w:space="0" w:color="auto"/>
            </w:tcBorders>
            <w:shd w:val="clear" w:color="000000" w:fill="FFFF99"/>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X</w:t>
            </w:r>
          </w:p>
        </w:tc>
        <w:tc>
          <w:tcPr>
            <w:tcW w:w="567" w:type="dxa"/>
            <w:gridSpan w:val="2"/>
            <w:tcBorders>
              <w:top w:val="nil"/>
              <w:left w:val="nil"/>
              <w:bottom w:val="single" w:sz="4" w:space="0" w:color="auto"/>
              <w:right w:val="single" w:sz="4" w:space="0" w:color="auto"/>
            </w:tcBorders>
            <w:shd w:val="clear" w:color="000000" w:fill="FFFF99"/>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 </w:t>
            </w:r>
          </w:p>
        </w:tc>
        <w:tc>
          <w:tcPr>
            <w:tcW w:w="567" w:type="dxa"/>
            <w:tcBorders>
              <w:top w:val="nil"/>
              <w:left w:val="nil"/>
              <w:bottom w:val="single" w:sz="4" w:space="0" w:color="auto"/>
              <w:right w:val="single" w:sz="4" w:space="0" w:color="auto"/>
            </w:tcBorders>
            <w:shd w:val="clear" w:color="000000" w:fill="FFFF99"/>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 </w:t>
            </w:r>
          </w:p>
        </w:tc>
        <w:tc>
          <w:tcPr>
            <w:tcW w:w="499" w:type="dxa"/>
            <w:tcBorders>
              <w:top w:val="nil"/>
              <w:left w:val="nil"/>
              <w:bottom w:val="single" w:sz="4" w:space="0" w:color="auto"/>
              <w:right w:val="single" w:sz="8" w:space="0" w:color="auto"/>
            </w:tcBorders>
            <w:shd w:val="clear" w:color="000000" w:fill="FFFF99"/>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 </w:t>
            </w:r>
          </w:p>
        </w:tc>
        <w:tc>
          <w:tcPr>
            <w:tcW w:w="1958" w:type="dxa"/>
            <w:tcBorders>
              <w:top w:val="nil"/>
              <w:left w:val="nil"/>
              <w:bottom w:val="single" w:sz="4" w:space="0" w:color="auto"/>
              <w:right w:val="nil"/>
            </w:tcBorders>
            <w:shd w:val="clear" w:color="auto" w:fill="auto"/>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3</w:t>
            </w:r>
          </w:p>
        </w:tc>
        <w:tc>
          <w:tcPr>
            <w:tcW w:w="465" w:type="dxa"/>
            <w:tcBorders>
              <w:top w:val="nil"/>
              <w:left w:val="single" w:sz="8" w:space="0" w:color="auto"/>
              <w:bottom w:val="nil"/>
              <w:right w:val="single" w:sz="8" w:space="0" w:color="auto"/>
            </w:tcBorders>
            <w:shd w:val="clear" w:color="auto" w:fill="auto"/>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 </w:t>
            </w:r>
          </w:p>
        </w:tc>
        <w:tc>
          <w:tcPr>
            <w:tcW w:w="843" w:type="dxa"/>
            <w:gridSpan w:val="2"/>
            <w:tcBorders>
              <w:top w:val="nil"/>
              <w:left w:val="nil"/>
              <w:bottom w:val="single" w:sz="4" w:space="0" w:color="auto"/>
              <w:right w:val="nil"/>
            </w:tcBorders>
            <w:shd w:val="clear" w:color="auto" w:fill="auto"/>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D</w:t>
            </w:r>
          </w:p>
        </w:tc>
        <w:tc>
          <w:tcPr>
            <w:tcW w:w="773" w:type="dxa"/>
            <w:tcBorders>
              <w:top w:val="nil"/>
              <w:left w:val="single" w:sz="4" w:space="0" w:color="auto"/>
              <w:bottom w:val="single" w:sz="4" w:space="0" w:color="auto"/>
              <w:right w:val="single" w:sz="8" w:space="0" w:color="auto"/>
            </w:tcBorders>
            <w:shd w:val="clear" w:color="auto" w:fill="auto"/>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0</w:t>
            </w:r>
          </w:p>
        </w:tc>
      </w:tr>
      <w:tr w:rsidR="00DA170C" w:rsidTr="00485F9E">
        <w:trPr>
          <w:trHeight w:val="300"/>
        </w:trPr>
        <w:tc>
          <w:tcPr>
            <w:tcW w:w="2989" w:type="dxa"/>
            <w:tcBorders>
              <w:top w:val="nil"/>
              <w:left w:val="single" w:sz="8" w:space="0" w:color="auto"/>
              <w:bottom w:val="single" w:sz="8" w:space="0" w:color="auto"/>
              <w:right w:val="single" w:sz="4" w:space="0" w:color="auto"/>
            </w:tcBorders>
            <w:shd w:val="clear" w:color="000000" w:fill="C0C0C0"/>
            <w:noWrap/>
            <w:vAlign w:val="bottom"/>
            <w:hideMark/>
          </w:tcPr>
          <w:p w:rsidR="00DA170C" w:rsidRDefault="00DA170C" w:rsidP="00485F9E">
            <w:pPr>
              <w:rPr>
                <w:rFonts w:ascii="Calibri" w:hAnsi="Calibri"/>
                <w:b/>
                <w:bCs/>
                <w:i/>
                <w:iCs/>
                <w:sz w:val="22"/>
                <w:szCs w:val="22"/>
              </w:rPr>
            </w:pPr>
            <w:r>
              <w:rPr>
                <w:rFonts w:ascii="Calibri" w:hAnsi="Calibri"/>
                <w:b/>
                <w:bCs/>
                <w:i/>
                <w:iCs/>
                <w:sz w:val="22"/>
                <w:szCs w:val="22"/>
              </w:rPr>
              <w:t>Communiquer</w:t>
            </w:r>
          </w:p>
        </w:tc>
        <w:tc>
          <w:tcPr>
            <w:tcW w:w="1006" w:type="dxa"/>
            <w:tcBorders>
              <w:top w:val="nil"/>
              <w:left w:val="nil"/>
              <w:bottom w:val="single" w:sz="8" w:space="0" w:color="auto"/>
              <w:right w:val="nil"/>
            </w:tcBorders>
            <w:shd w:val="clear" w:color="000000" w:fill="FF00FF"/>
            <w:noWrap/>
            <w:vAlign w:val="center"/>
            <w:hideMark/>
          </w:tcPr>
          <w:p w:rsidR="00DA170C" w:rsidRDefault="00DA170C" w:rsidP="00485F9E">
            <w:pPr>
              <w:jc w:val="center"/>
              <w:rPr>
                <w:rFonts w:ascii="Calibri" w:hAnsi="Calibri"/>
                <w:i/>
                <w:iCs/>
                <w:sz w:val="20"/>
                <w:szCs w:val="20"/>
              </w:rPr>
            </w:pPr>
            <w:r>
              <w:rPr>
                <w:rFonts w:ascii="Calibri" w:hAnsi="Calibri"/>
                <w:i/>
                <w:iCs/>
                <w:sz w:val="20"/>
                <w:szCs w:val="20"/>
              </w:rPr>
              <w:t>1</w:t>
            </w:r>
          </w:p>
        </w:tc>
        <w:tc>
          <w:tcPr>
            <w:tcW w:w="698" w:type="dxa"/>
            <w:tcBorders>
              <w:top w:val="nil"/>
              <w:left w:val="single" w:sz="4" w:space="0" w:color="auto"/>
              <w:bottom w:val="single" w:sz="8" w:space="0" w:color="auto"/>
              <w:right w:val="single" w:sz="4" w:space="0" w:color="auto"/>
            </w:tcBorders>
            <w:shd w:val="clear" w:color="000000" w:fill="FFFF99"/>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X</w:t>
            </w:r>
          </w:p>
        </w:tc>
        <w:tc>
          <w:tcPr>
            <w:tcW w:w="567" w:type="dxa"/>
            <w:gridSpan w:val="2"/>
            <w:tcBorders>
              <w:top w:val="nil"/>
              <w:left w:val="nil"/>
              <w:bottom w:val="single" w:sz="8" w:space="0" w:color="auto"/>
              <w:right w:val="single" w:sz="4" w:space="0" w:color="auto"/>
            </w:tcBorders>
            <w:shd w:val="clear" w:color="000000" w:fill="FFFF99"/>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 </w:t>
            </w:r>
          </w:p>
        </w:tc>
        <w:tc>
          <w:tcPr>
            <w:tcW w:w="567" w:type="dxa"/>
            <w:tcBorders>
              <w:top w:val="nil"/>
              <w:left w:val="nil"/>
              <w:bottom w:val="single" w:sz="8" w:space="0" w:color="auto"/>
              <w:right w:val="single" w:sz="4" w:space="0" w:color="auto"/>
            </w:tcBorders>
            <w:shd w:val="clear" w:color="000000" w:fill="FFFF99"/>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 </w:t>
            </w:r>
          </w:p>
        </w:tc>
        <w:tc>
          <w:tcPr>
            <w:tcW w:w="499" w:type="dxa"/>
            <w:tcBorders>
              <w:top w:val="nil"/>
              <w:left w:val="nil"/>
              <w:bottom w:val="single" w:sz="8" w:space="0" w:color="auto"/>
              <w:right w:val="single" w:sz="8" w:space="0" w:color="auto"/>
            </w:tcBorders>
            <w:shd w:val="clear" w:color="000000" w:fill="FFFF99"/>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 </w:t>
            </w:r>
          </w:p>
        </w:tc>
        <w:tc>
          <w:tcPr>
            <w:tcW w:w="1958" w:type="dxa"/>
            <w:tcBorders>
              <w:top w:val="nil"/>
              <w:left w:val="nil"/>
              <w:bottom w:val="single" w:sz="4" w:space="0" w:color="auto"/>
              <w:right w:val="nil"/>
            </w:tcBorders>
            <w:shd w:val="clear" w:color="auto" w:fill="auto"/>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3</w:t>
            </w:r>
          </w:p>
        </w:tc>
        <w:tc>
          <w:tcPr>
            <w:tcW w:w="465" w:type="dxa"/>
            <w:tcBorders>
              <w:top w:val="nil"/>
              <w:left w:val="single" w:sz="8" w:space="0" w:color="auto"/>
              <w:bottom w:val="nil"/>
              <w:right w:val="single" w:sz="8" w:space="0" w:color="auto"/>
            </w:tcBorders>
            <w:shd w:val="clear" w:color="auto" w:fill="auto"/>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 </w:t>
            </w:r>
          </w:p>
        </w:tc>
        <w:tc>
          <w:tcPr>
            <w:tcW w:w="843" w:type="dxa"/>
            <w:gridSpan w:val="2"/>
            <w:tcBorders>
              <w:top w:val="nil"/>
              <w:left w:val="nil"/>
              <w:bottom w:val="nil"/>
              <w:right w:val="nil"/>
            </w:tcBorders>
            <w:shd w:val="clear" w:color="auto" w:fill="auto"/>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 </w:t>
            </w:r>
          </w:p>
        </w:tc>
        <w:tc>
          <w:tcPr>
            <w:tcW w:w="773" w:type="dxa"/>
            <w:tcBorders>
              <w:top w:val="nil"/>
              <w:left w:val="single" w:sz="4" w:space="0" w:color="auto"/>
              <w:bottom w:val="nil"/>
              <w:right w:val="single" w:sz="8" w:space="0" w:color="auto"/>
            </w:tcBorders>
            <w:shd w:val="clear" w:color="auto" w:fill="auto"/>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 </w:t>
            </w:r>
          </w:p>
        </w:tc>
      </w:tr>
      <w:tr w:rsidR="00DA170C" w:rsidTr="00485F9E">
        <w:trPr>
          <w:trHeight w:val="300"/>
        </w:trPr>
        <w:tc>
          <w:tcPr>
            <w:tcW w:w="2989" w:type="dxa"/>
            <w:tcBorders>
              <w:top w:val="nil"/>
              <w:left w:val="single" w:sz="8" w:space="0" w:color="auto"/>
              <w:bottom w:val="single" w:sz="4" w:space="0" w:color="auto"/>
              <w:right w:val="single" w:sz="4" w:space="0" w:color="auto"/>
            </w:tcBorders>
            <w:shd w:val="clear" w:color="auto" w:fill="auto"/>
            <w:noWrap/>
            <w:vAlign w:val="bottom"/>
            <w:hideMark/>
          </w:tcPr>
          <w:p w:rsidR="00DA170C" w:rsidRDefault="00DA170C" w:rsidP="00485F9E">
            <w:pPr>
              <w:rPr>
                <w:rFonts w:ascii="Calibri" w:hAnsi="Calibri"/>
                <w:color w:val="000000"/>
                <w:sz w:val="22"/>
                <w:szCs w:val="22"/>
              </w:rPr>
            </w:pPr>
            <w:r>
              <w:rPr>
                <w:rFonts w:ascii="Calibri" w:hAnsi="Calibri"/>
                <w:color w:val="000000"/>
                <w:sz w:val="22"/>
                <w:szCs w:val="22"/>
              </w:rPr>
              <w:t xml:space="preserve">Somme </w:t>
            </w:r>
            <w:proofErr w:type="spellStart"/>
            <w:r>
              <w:rPr>
                <w:rFonts w:ascii="Calibri" w:hAnsi="Calibri"/>
                <w:color w:val="000000"/>
                <w:sz w:val="22"/>
                <w:szCs w:val="22"/>
              </w:rPr>
              <w:t>coeff</w:t>
            </w:r>
            <w:proofErr w:type="spellEnd"/>
            <w:r>
              <w:rPr>
                <w:rFonts w:ascii="Calibri" w:hAnsi="Calibri"/>
                <w:color w:val="000000"/>
                <w:sz w:val="22"/>
                <w:szCs w:val="22"/>
              </w:rPr>
              <w:t>.</w:t>
            </w:r>
          </w:p>
        </w:tc>
        <w:tc>
          <w:tcPr>
            <w:tcW w:w="1006" w:type="dxa"/>
            <w:tcBorders>
              <w:top w:val="nil"/>
              <w:left w:val="nil"/>
              <w:bottom w:val="single" w:sz="4" w:space="0" w:color="auto"/>
              <w:right w:val="single" w:sz="4" w:space="0" w:color="auto"/>
            </w:tcBorders>
            <w:shd w:val="clear" w:color="auto" w:fill="auto"/>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10</w:t>
            </w:r>
          </w:p>
        </w:tc>
        <w:tc>
          <w:tcPr>
            <w:tcW w:w="698" w:type="dxa"/>
            <w:tcBorders>
              <w:top w:val="nil"/>
              <w:left w:val="single" w:sz="8" w:space="0" w:color="auto"/>
              <w:bottom w:val="nil"/>
              <w:right w:val="nil"/>
            </w:tcBorders>
            <w:shd w:val="clear" w:color="auto" w:fill="auto"/>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 </w:t>
            </w:r>
          </w:p>
        </w:tc>
        <w:tc>
          <w:tcPr>
            <w:tcW w:w="567" w:type="dxa"/>
            <w:gridSpan w:val="2"/>
            <w:tcBorders>
              <w:top w:val="nil"/>
              <w:left w:val="nil"/>
              <w:bottom w:val="nil"/>
              <w:right w:val="nil"/>
            </w:tcBorders>
            <w:shd w:val="clear" w:color="auto" w:fill="auto"/>
            <w:noWrap/>
            <w:vAlign w:val="bottom"/>
            <w:hideMark/>
          </w:tcPr>
          <w:p w:rsidR="00DA170C" w:rsidRDefault="00DA170C" w:rsidP="00485F9E">
            <w:pPr>
              <w:jc w:val="center"/>
              <w:rPr>
                <w:rFonts w:ascii="Calibri" w:hAnsi="Calibri"/>
                <w:color w:val="000000"/>
                <w:sz w:val="22"/>
                <w:szCs w:val="22"/>
              </w:rPr>
            </w:pPr>
          </w:p>
        </w:tc>
        <w:tc>
          <w:tcPr>
            <w:tcW w:w="567" w:type="dxa"/>
            <w:tcBorders>
              <w:top w:val="nil"/>
              <w:left w:val="nil"/>
              <w:bottom w:val="nil"/>
              <w:right w:val="nil"/>
            </w:tcBorders>
            <w:shd w:val="clear" w:color="auto" w:fill="auto"/>
            <w:noWrap/>
            <w:vAlign w:val="bottom"/>
            <w:hideMark/>
          </w:tcPr>
          <w:p w:rsidR="00DA170C" w:rsidRDefault="00DA170C" w:rsidP="00485F9E">
            <w:pPr>
              <w:jc w:val="center"/>
              <w:rPr>
                <w:rFonts w:ascii="Calibri" w:hAnsi="Calibri"/>
                <w:color w:val="000000"/>
                <w:sz w:val="22"/>
                <w:szCs w:val="22"/>
              </w:rPr>
            </w:pPr>
          </w:p>
        </w:tc>
        <w:tc>
          <w:tcPr>
            <w:tcW w:w="499" w:type="dxa"/>
            <w:tcBorders>
              <w:top w:val="nil"/>
              <w:left w:val="nil"/>
              <w:bottom w:val="nil"/>
              <w:right w:val="single" w:sz="8" w:space="0" w:color="auto"/>
            </w:tcBorders>
            <w:shd w:val="clear" w:color="auto" w:fill="auto"/>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 </w:t>
            </w:r>
          </w:p>
        </w:tc>
        <w:tc>
          <w:tcPr>
            <w:tcW w:w="4039" w:type="dxa"/>
            <w:gridSpan w:val="5"/>
            <w:tcBorders>
              <w:top w:val="single" w:sz="8" w:space="0" w:color="auto"/>
              <w:left w:val="nil"/>
              <w:bottom w:val="dashed" w:sz="8" w:space="0" w:color="auto"/>
              <w:right w:val="single" w:sz="8" w:space="0" w:color="000000"/>
            </w:tcBorders>
            <w:shd w:val="clear" w:color="auto" w:fill="auto"/>
            <w:noWrap/>
            <w:vAlign w:val="bottom"/>
            <w:hideMark/>
          </w:tcPr>
          <w:p w:rsidR="00DA170C" w:rsidRDefault="00DA170C" w:rsidP="00485F9E">
            <w:pPr>
              <w:jc w:val="center"/>
              <w:rPr>
                <w:rFonts w:ascii="Calibri" w:hAnsi="Calibri"/>
                <w:b/>
                <w:bCs/>
                <w:color w:val="000000"/>
                <w:sz w:val="22"/>
                <w:szCs w:val="22"/>
              </w:rPr>
            </w:pPr>
            <w:r>
              <w:rPr>
                <w:rFonts w:ascii="Calibri" w:hAnsi="Calibri"/>
                <w:b/>
                <w:bCs/>
                <w:color w:val="000000"/>
                <w:sz w:val="22"/>
                <w:szCs w:val="22"/>
              </w:rPr>
              <w:t>Commentaire</w:t>
            </w:r>
          </w:p>
        </w:tc>
      </w:tr>
      <w:tr w:rsidR="00DA170C" w:rsidTr="00485F9E">
        <w:trPr>
          <w:trHeight w:val="300"/>
        </w:trPr>
        <w:tc>
          <w:tcPr>
            <w:tcW w:w="2989" w:type="dxa"/>
            <w:tcBorders>
              <w:top w:val="nil"/>
              <w:left w:val="single" w:sz="8" w:space="0" w:color="auto"/>
              <w:bottom w:val="single" w:sz="4" w:space="0" w:color="auto"/>
              <w:right w:val="single" w:sz="4" w:space="0" w:color="auto"/>
            </w:tcBorders>
            <w:shd w:val="clear" w:color="auto" w:fill="auto"/>
            <w:noWrap/>
            <w:vAlign w:val="bottom"/>
            <w:hideMark/>
          </w:tcPr>
          <w:p w:rsidR="00DA170C" w:rsidRDefault="00DA170C" w:rsidP="00485F9E">
            <w:pPr>
              <w:rPr>
                <w:rFonts w:ascii="Calibri" w:hAnsi="Calibri"/>
                <w:color w:val="000000"/>
                <w:sz w:val="22"/>
                <w:szCs w:val="22"/>
              </w:rPr>
            </w:pPr>
            <w:r>
              <w:rPr>
                <w:rFonts w:ascii="Calibri" w:hAnsi="Calibri"/>
                <w:color w:val="000000"/>
                <w:sz w:val="22"/>
                <w:szCs w:val="22"/>
              </w:rPr>
              <w:t xml:space="preserve">Note max </w:t>
            </w:r>
          </w:p>
        </w:tc>
        <w:tc>
          <w:tcPr>
            <w:tcW w:w="1006" w:type="dxa"/>
            <w:tcBorders>
              <w:top w:val="nil"/>
              <w:left w:val="nil"/>
              <w:bottom w:val="single" w:sz="4" w:space="0" w:color="auto"/>
              <w:right w:val="single" w:sz="4" w:space="0" w:color="auto"/>
            </w:tcBorders>
            <w:shd w:val="clear" w:color="auto" w:fill="auto"/>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30</w:t>
            </w:r>
          </w:p>
        </w:tc>
        <w:tc>
          <w:tcPr>
            <w:tcW w:w="698" w:type="dxa"/>
            <w:tcBorders>
              <w:top w:val="nil"/>
              <w:left w:val="single" w:sz="8" w:space="0" w:color="auto"/>
              <w:bottom w:val="nil"/>
              <w:right w:val="nil"/>
            </w:tcBorders>
            <w:shd w:val="clear" w:color="auto" w:fill="auto"/>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 </w:t>
            </w:r>
          </w:p>
        </w:tc>
        <w:tc>
          <w:tcPr>
            <w:tcW w:w="567" w:type="dxa"/>
            <w:gridSpan w:val="2"/>
            <w:tcBorders>
              <w:top w:val="nil"/>
              <w:left w:val="nil"/>
              <w:bottom w:val="nil"/>
              <w:right w:val="nil"/>
            </w:tcBorders>
            <w:shd w:val="clear" w:color="auto" w:fill="auto"/>
            <w:noWrap/>
            <w:vAlign w:val="bottom"/>
            <w:hideMark/>
          </w:tcPr>
          <w:p w:rsidR="00DA170C" w:rsidRDefault="00DA170C" w:rsidP="00485F9E">
            <w:pPr>
              <w:jc w:val="center"/>
              <w:rPr>
                <w:rFonts w:ascii="Calibri" w:hAnsi="Calibri"/>
                <w:color w:val="000000"/>
                <w:sz w:val="22"/>
                <w:szCs w:val="22"/>
              </w:rPr>
            </w:pPr>
          </w:p>
        </w:tc>
        <w:tc>
          <w:tcPr>
            <w:tcW w:w="567" w:type="dxa"/>
            <w:tcBorders>
              <w:top w:val="nil"/>
              <w:left w:val="nil"/>
              <w:bottom w:val="nil"/>
              <w:right w:val="nil"/>
            </w:tcBorders>
            <w:shd w:val="clear" w:color="auto" w:fill="auto"/>
            <w:noWrap/>
            <w:vAlign w:val="bottom"/>
            <w:hideMark/>
          </w:tcPr>
          <w:p w:rsidR="00DA170C" w:rsidRDefault="00DA170C" w:rsidP="00485F9E">
            <w:pPr>
              <w:jc w:val="center"/>
              <w:rPr>
                <w:rFonts w:ascii="Calibri" w:hAnsi="Calibri"/>
                <w:color w:val="000000"/>
                <w:sz w:val="22"/>
                <w:szCs w:val="22"/>
              </w:rPr>
            </w:pPr>
          </w:p>
        </w:tc>
        <w:tc>
          <w:tcPr>
            <w:tcW w:w="499" w:type="dxa"/>
            <w:tcBorders>
              <w:top w:val="nil"/>
              <w:left w:val="nil"/>
              <w:bottom w:val="nil"/>
              <w:right w:val="single" w:sz="8" w:space="0" w:color="auto"/>
            </w:tcBorders>
            <w:shd w:val="clear" w:color="auto" w:fill="auto"/>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 </w:t>
            </w:r>
          </w:p>
        </w:tc>
        <w:tc>
          <w:tcPr>
            <w:tcW w:w="4039" w:type="dxa"/>
            <w:gridSpan w:val="5"/>
            <w:vMerge w:val="restart"/>
            <w:tcBorders>
              <w:top w:val="dashed" w:sz="8" w:space="0" w:color="auto"/>
              <w:left w:val="single" w:sz="8" w:space="0" w:color="auto"/>
              <w:bottom w:val="single" w:sz="8" w:space="0" w:color="000000"/>
              <w:right w:val="single" w:sz="8" w:space="0" w:color="000000"/>
            </w:tcBorders>
            <w:shd w:val="clear" w:color="auto" w:fill="auto"/>
            <w:vAlign w:val="center"/>
            <w:hideMark/>
          </w:tcPr>
          <w:p w:rsidR="00DA170C" w:rsidRDefault="00DA170C" w:rsidP="00485F9E">
            <w:pPr>
              <w:jc w:val="center"/>
              <w:rPr>
                <w:rFonts w:ascii="Calibri" w:hAnsi="Calibri"/>
                <w:color w:val="000000"/>
                <w:sz w:val="22"/>
                <w:szCs w:val="22"/>
              </w:rPr>
            </w:pPr>
            <w:r>
              <w:rPr>
                <w:rFonts w:ascii="Calibri" w:hAnsi="Calibri"/>
                <w:color w:val="000000"/>
                <w:sz w:val="22"/>
                <w:szCs w:val="22"/>
              </w:rPr>
              <w:t> </w:t>
            </w:r>
          </w:p>
        </w:tc>
      </w:tr>
      <w:tr w:rsidR="00DA170C" w:rsidTr="00485F9E">
        <w:trPr>
          <w:trHeight w:val="300"/>
        </w:trPr>
        <w:tc>
          <w:tcPr>
            <w:tcW w:w="2989" w:type="dxa"/>
            <w:tcBorders>
              <w:top w:val="nil"/>
              <w:left w:val="single" w:sz="8" w:space="0" w:color="auto"/>
              <w:bottom w:val="single" w:sz="4" w:space="0" w:color="auto"/>
              <w:right w:val="single" w:sz="4" w:space="0" w:color="auto"/>
            </w:tcBorders>
            <w:shd w:val="clear" w:color="000000" w:fill="C0C0C0"/>
            <w:noWrap/>
            <w:vAlign w:val="bottom"/>
            <w:hideMark/>
          </w:tcPr>
          <w:p w:rsidR="00DA170C" w:rsidRDefault="00DA170C" w:rsidP="00485F9E">
            <w:pPr>
              <w:rPr>
                <w:rFonts w:ascii="Calibri" w:hAnsi="Calibri"/>
                <w:b/>
                <w:bCs/>
                <w:color w:val="000000"/>
                <w:sz w:val="22"/>
                <w:szCs w:val="22"/>
              </w:rPr>
            </w:pPr>
            <w:r>
              <w:rPr>
                <w:rFonts w:ascii="Calibri" w:hAnsi="Calibri"/>
                <w:b/>
                <w:bCs/>
                <w:color w:val="000000"/>
                <w:sz w:val="22"/>
                <w:szCs w:val="22"/>
              </w:rPr>
              <w:t>Note brute</w:t>
            </w:r>
          </w:p>
        </w:tc>
        <w:tc>
          <w:tcPr>
            <w:tcW w:w="1006" w:type="dxa"/>
            <w:tcBorders>
              <w:top w:val="nil"/>
              <w:left w:val="nil"/>
              <w:bottom w:val="single" w:sz="4" w:space="0" w:color="auto"/>
              <w:right w:val="nil"/>
            </w:tcBorders>
            <w:shd w:val="clear" w:color="000000" w:fill="C0C0C0"/>
            <w:noWrap/>
            <w:vAlign w:val="center"/>
            <w:hideMark/>
          </w:tcPr>
          <w:p w:rsidR="00DA170C" w:rsidRDefault="00DA170C" w:rsidP="00485F9E">
            <w:pPr>
              <w:jc w:val="center"/>
              <w:rPr>
                <w:rFonts w:ascii="Calibri" w:hAnsi="Calibri"/>
                <w:i/>
                <w:iCs/>
                <w:sz w:val="20"/>
                <w:szCs w:val="20"/>
              </w:rPr>
            </w:pPr>
            <w:r>
              <w:rPr>
                <w:rFonts w:ascii="Calibri" w:hAnsi="Calibri"/>
                <w:i/>
                <w:iCs/>
                <w:sz w:val="20"/>
                <w:szCs w:val="20"/>
              </w:rPr>
              <w:t> </w:t>
            </w:r>
          </w:p>
        </w:tc>
        <w:tc>
          <w:tcPr>
            <w:tcW w:w="2331" w:type="dxa"/>
            <w:gridSpan w:val="5"/>
            <w:tcBorders>
              <w:top w:val="single" w:sz="8" w:space="0" w:color="auto"/>
              <w:left w:val="single" w:sz="8" w:space="0" w:color="auto"/>
              <w:bottom w:val="nil"/>
              <w:right w:val="single" w:sz="8" w:space="0" w:color="000000"/>
            </w:tcBorders>
            <w:shd w:val="clear" w:color="000000" w:fill="CCFFFF"/>
            <w:noWrap/>
            <w:vAlign w:val="bottom"/>
            <w:hideMark/>
          </w:tcPr>
          <w:p w:rsidR="00DA170C" w:rsidRDefault="00DA170C" w:rsidP="00485F9E">
            <w:pPr>
              <w:jc w:val="center"/>
              <w:rPr>
                <w:rFonts w:ascii="Calibri" w:hAnsi="Calibri"/>
                <w:color w:val="000000"/>
                <w:sz w:val="22"/>
                <w:szCs w:val="22"/>
              </w:rPr>
            </w:pPr>
            <w:r>
              <w:rPr>
                <w:rFonts w:ascii="Calibri" w:hAnsi="Calibri"/>
                <w:color w:val="000000"/>
                <w:sz w:val="22"/>
                <w:szCs w:val="22"/>
              </w:rPr>
              <w:t>30</w:t>
            </w:r>
          </w:p>
        </w:tc>
        <w:tc>
          <w:tcPr>
            <w:tcW w:w="4039" w:type="dxa"/>
            <w:gridSpan w:val="5"/>
            <w:vMerge/>
            <w:tcBorders>
              <w:top w:val="dashed" w:sz="8" w:space="0" w:color="auto"/>
              <w:left w:val="single" w:sz="8" w:space="0" w:color="auto"/>
              <w:bottom w:val="single" w:sz="8" w:space="0" w:color="000000"/>
              <w:right w:val="single" w:sz="8" w:space="0" w:color="000000"/>
            </w:tcBorders>
            <w:vAlign w:val="center"/>
            <w:hideMark/>
          </w:tcPr>
          <w:p w:rsidR="00DA170C" w:rsidRDefault="00DA170C" w:rsidP="00485F9E">
            <w:pPr>
              <w:rPr>
                <w:rFonts w:ascii="Calibri" w:hAnsi="Calibri"/>
                <w:color w:val="000000"/>
                <w:sz w:val="22"/>
                <w:szCs w:val="22"/>
              </w:rPr>
            </w:pPr>
          </w:p>
        </w:tc>
      </w:tr>
      <w:tr w:rsidR="00DA170C" w:rsidTr="00485F9E">
        <w:trPr>
          <w:trHeight w:val="324"/>
        </w:trPr>
        <w:tc>
          <w:tcPr>
            <w:tcW w:w="2989" w:type="dxa"/>
            <w:tcBorders>
              <w:top w:val="nil"/>
              <w:left w:val="single" w:sz="8" w:space="0" w:color="auto"/>
              <w:bottom w:val="single" w:sz="4" w:space="0" w:color="auto"/>
              <w:right w:val="single" w:sz="4" w:space="0" w:color="auto"/>
            </w:tcBorders>
            <w:shd w:val="clear" w:color="000000" w:fill="C0C0C0"/>
            <w:noWrap/>
            <w:vAlign w:val="center"/>
            <w:hideMark/>
          </w:tcPr>
          <w:p w:rsidR="00DA170C" w:rsidRDefault="00DA170C" w:rsidP="00485F9E">
            <w:pPr>
              <w:jc w:val="center"/>
              <w:rPr>
                <w:rFonts w:ascii="Arial" w:hAnsi="Arial" w:cs="Arial"/>
                <w:b/>
                <w:bCs/>
                <w:color w:val="000000"/>
              </w:rPr>
            </w:pPr>
            <w:r>
              <w:rPr>
                <w:rFonts w:ascii="Arial" w:hAnsi="Arial" w:cs="Arial"/>
                <w:b/>
                <w:bCs/>
                <w:color w:val="000000"/>
              </w:rPr>
              <w:t>Note sur</w:t>
            </w:r>
          </w:p>
        </w:tc>
        <w:tc>
          <w:tcPr>
            <w:tcW w:w="1006" w:type="dxa"/>
            <w:tcBorders>
              <w:top w:val="nil"/>
              <w:left w:val="nil"/>
              <w:bottom w:val="single" w:sz="4" w:space="0" w:color="auto"/>
              <w:right w:val="nil"/>
            </w:tcBorders>
            <w:shd w:val="clear" w:color="000000" w:fill="C0C0C0"/>
            <w:noWrap/>
            <w:vAlign w:val="bottom"/>
            <w:hideMark/>
          </w:tcPr>
          <w:p w:rsidR="00DA170C" w:rsidRDefault="00DA170C" w:rsidP="00485F9E">
            <w:pPr>
              <w:jc w:val="center"/>
              <w:rPr>
                <w:rFonts w:ascii="Arial" w:hAnsi="Arial" w:cs="Arial"/>
                <w:b/>
                <w:bCs/>
                <w:color w:val="000000"/>
              </w:rPr>
            </w:pPr>
            <w:r>
              <w:rPr>
                <w:rFonts w:ascii="Arial" w:hAnsi="Arial" w:cs="Arial"/>
                <w:b/>
                <w:bCs/>
                <w:color w:val="000000"/>
              </w:rPr>
              <w:t>20</w:t>
            </w:r>
          </w:p>
        </w:tc>
        <w:tc>
          <w:tcPr>
            <w:tcW w:w="2331" w:type="dxa"/>
            <w:gridSpan w:val="5"/>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DA170C" w:rsidRDefault="00DA170C" w:rsidP="00485F9E">
            <w:pPr>
              <w:jc w:val="center"/>
              <w:rPr>
                <w:rFonts w:ascii="Arial" w:hAnsi="Arial" w:cs="Arial"/>
                <w:b/>
                <w:bCs/>
                <w:color w:val="000000"/>
              </w:rPr>
            </w:pPr>
            <w:r>
              <w:rPr>
                <w:rFonts w:ascii="Arial" w:hAnsi="Arial" w:cs="Arial"/>
                <w:b/>
                <w:bCs/>
                <w:color w:val="000000"/>
              </w:rPr>
              <w:t>20,0</w:t>
            </w:r>
          </w:p>
        </w:tc>
        <w:tc>
          <w:tcPr>
            <w:tcW w:w="4039" w:type="dxa"/>
            <w:gridSpan w:val="5"/>
            <w:vMerge/>
            <w:tcBorders>
              <w:top w:val="dashed" w:sz="8" w:space="0" w:color="auto"/>
              <w:left w:val="single" w:sz="8" w:space="0" w:color="auto"/>
              <w:bottom w:val="single" w:sz="8" w:space="0" w:color="000000"/>
              <w:right w:val="single" w:sz="8" w:space="0" w:color="000000"/>
            </w:tcBorders>
            <w:vAlign w:val="center"/>
            <w:hideMark/>
          </w:tcPr>
          <w:p w:rsidR="00DA170C" w:rsidRDefault="00DA170C" w:rsidP="00485F9E">
            <w:pPr>
              <w:rPr>
                <w:rFonts w:ascii="Calibri" w:hAnsi="Calibri"/>
                <w:color w:val="000000"/>
                <w:sz w:val="22"/>
                <w:szCs w:val="22"/>
              </w:rPr>
            </w:pPr>
          </w:p>
        </w:tc>
      </w:tr>
      <w:tr w:rsidR="00DA170C" w:rsidTr="00485F9E">
        <w:trPr>
          <w:trHeight w:val="324"/>
        </w:trPr>
        <w:tc>
          <w:tcPr>
            <w:tcW w:w="2989" w:type="dxa"/>
            <w:tcBorders>
              <w:top w:val="nil"/>
              <w:left w:val="single" w:sz="8" w:space="0" w:color="auto"/>
              <w:bottom w:val="single" w:sz="4" w:space="0" w:color="auto"/>
              <w:right w:val="single" w:sz="4" w:space="0" w:color="auto"/>
            </w:tcBorders>
            <w:shd w:val="clear" w:color="auto" w:fill="auto"/>
            <w:noWrap/>
            <w:vAlign w:val="bottom"/>
            <w:hideMark/>
          </w:tcPr>
          <w:p w:rsidR="00DA170C" w:rsidRDefault="00DA170C" w:rsidP="00485F9E">
            <w:pPr>
              <w:jc w:val="center"/>
              <w:rPr>
                <w:rFonts w:ascii="Calibri" w:hAnsi="Calibri"/>
                <w:b/>
                <w:bCs/>
                <w:color w:val="000000"/>
              </w:rPr>
            </w:pPr>
            <w:r>
              <w:rPr>
                <w:rFonts w:ascii="Calibri" w:hAnsi="Calibri"/>
                <w:b/>
                <w:bCs/>
                <w:color w:val="000000"/>
              </w:rPr>
              <w:t>Note sur</w:t>
            </w:r>
          </w:p>
        </w:tc>
        <w:tc>
          <w:tcPr>
            <w:tcW w:w="1006" w:type="dxa"/>
            <w:tcBorders>
              <w:top w:val="nil"/>
              <w:left w:val="nil"/>
              <w:bottom w:val="single" w:sz="4" w:space="0" w:color="auto"/>
              <w:right w:val="nil"/>
            </w:tcBorders>
            <w:shd w:val="clear" w:color="auto" w:fill="auto"/>
            <w:noWrap/>
            <w:vAlign w:val="bottom"/>
            <w:hideMark/>
          </w:tcPr>
          <w:p w:rsidR="00DA170C" w:rsidRDefault="00DA170C" w:rsidP="00485F9E">
            <w:pPr>
              <w:jc w:val="center"/>
              <w:rPr>
                <w:rFonts w:ascii="Calibri" w:hAnsi="Calibri"/>
                <w:b/>
                <w:bCs/>
                <w:color w:val="000000"/>
              </w:rPr>
            </w:pPr>
            <w:r>
              <w:rPr>
                <w:rFonts w:ascii="Calibri" w:hAnsi="Calibri"/>
                <w:b/>
                <w:bCs/>
                <w:color w:val="000000"/>
              </w:rPr>
              <w:t>10</w:t>
            </w:r>
          </w:p>
        </w:tc>
        <w:tc>
          <w:tcPr>
            <w:tcW w:w="2331" w:type="dxa"/>
            <w:gridSpan w:val="5"/>
            <w:tcBorders>
              <w:top w:val="nil"/>
              <w:left w:val="single" w:sz="8" w:space="0" w:color="auto"/>
              <w:bottom w:val="single" w:sz="8" w:space="0" w:color="auto"/>
              <w:right w:val="single" w:sz="8" w:space="0" w:color="000000"/>
            </w:tcBorders>
            <w:shd w:val="clear" w:color="000000" w:fill="CCFFFF"/>
            <w:noWrap/>
            <w:vAlign w:val="bottom"/>
            <w:hideMark/>
          </w:tcPr>
          <w:p w:rsidR="00DA170C" w:rsidRDefault="00DA170C" w:rsidP="00485F9E">
            <w:pPr>
              <w:jc w:val="center"/>
              <w:rPr>
                <w:rFonts w:ascii="Arial" w:hAnsi="Arial" w:cs="Arial"/>
                <w:b/>
                <w:bCs/>
                <w:color w:val="000000"/>
              </w:rPr>
            </w:pPr>
            <w:r>
              <w:rPr>
                <w:rFonts w:ascii="Arial" w:hAnsi="Arial" w:cs="Arial"/>
                <w:b/>
                <w:bCs/>
                <w:color w:val="000000"/>
              </w:rPr>
              <w:t>10,0</w:t>
            </w:r>
          </w:p>
        </w:tc>
        <w:tc>
          <w:tcPr>
            <w:tcW w:w="4039" w:type="dxa"/>
            <w:gridSpan w:val="5"/>
            <w:vMerge/>
            <w:tcBorders>
              <w:top w:val="dashed" w:sz="8" w:space="0" w:color="auto"/>
              <w:left w:val="single" w:sz="8" w:space="0" w:color="auto"/>
              <w:bottom w:val="single" w:sz="8" w:space="0" w:color="000000"/>
              <w:right w:val="single" w:sz="8" w:space="0" w:color="000000"/>
            </w:tcBorders>
            <w:vAlign w:val="center"/>
            <w:hideMark/>
          </w:tcPr>
          <w:p w:rsidR="00DA170C" w:rsidRDefault="00DA170C" w:rsidP="00485F9E">
            <w:pPr>
              <w:rPr>
                <w:rFonts w:ascii="Calibri" w:hAnsi="Calibri"/>
                <w:color w:val="000000"/>
                <w:sz w:val="22"/>
                <w:szCs w:val="22"/>
              </w:rPr>
            </w:pPr>
          </w:p>
        </w:tc>
      </w:tr>
      <w:tr w:rsidR="00DA170C" w:rsidTr="00485F9E">
        <w:trPr>
          <w:trHeight w:val="312"/>
        </w:trPr>
        <w:tc>
          <w:tcPr>
            <w:tcW w:w="2989" w:type="dxa"/>
            <w:tcBorders>
              <w:top w:val="nil"/>
              <w:left w:val="single" w:sz="8" w:space="0" w:color="auto"/>
              <w:bottom w:val="single" w:sz="4" w:space="0" w:color="auto"/>
              <w:right w:val="single" w:sz="4" w:space="0" w:color="auto"/>
            </w:tcBorders>
            <w:shd w:val="clear" w:color="auto" w:fill="auto"/>
            <w:noWrap/>
            <w:vAlign w:val="bottom"/>
            <w:hideMark/>
          </w:tcPr>
          <w:p w:rsidR="00DA170C" w:rsidRDefault="00DA170C" w:rsidP="00485F9E">
            <w:pPr>
              <w:rPr>
                <w:rFonts w:ascii="Calibri" w:hAnsi="Calibri"/>
                <w:b/>
                <w:bCs/>
                <w:color w:val="000000"/>
              </w:rPr>
            </w:pPr>
            <w:r>
              <w:rPr>
                <w:rFonts w:ascii="Calibri" w:hAnsi="Calibri"/>
                <w:b/>
                <w:bCs/>
                <w:color w:val="000000"/>
              </w:rPr>
              <w:t>Note arrondie au point</w:t>
            </w:r>
          </w:p>
        </w:tc>
        <w:tc>
          <w:tcPr>
            <w:tcW w:w="1006" w:type="dxa"/>
            <w:tcBorders>
              <w:top w:val="nil"/>
              <w:left w:val="nil"/>
              <w:bottom w:val="single" w:sz="4" w:space="0" w:color="auto"/>
              <w:right w:val="nil"/>
            </w:tcBorders>
            <w:shd w:val="clear" w:color="auto" w:fill="auto"/>
            <w:noWrap/>
            <w:vAlign w:val="bottom"/>
            <w:hideMark/>
          </w:tcPr>
          <w:p w:rsidR="00DA170C" w:rsidRDefault="00DA170C" w:rsidP="00485F9E">
            <w:pPr>
              <w:rPr>
                <w:rFonts w:ascii="Calibri" w:hAnsi="Calibri"/>
                <w:b/>
                <w:bCs/>
                <w:color w:val="000000"/>
              </w:rPr>
            </w:pPr>
            <w:r>
              <w:rPr>
                <w:rFonts w:ascii="Calibri" w:hAnsi="Calibri"/>
                <w:b/>
                <w:bCs/>
                <w:color w:val="000000"/>
              </w:rPr>
              <w:t> </w:t>
            </w:r>
          </w:p>
        </w:tc>
        <w:tc>
          <w:tcPr>
            <w:tcW w:w="2331" w:type="dxa"/>
            <w:gridSpan w:val="5"/>
            <w:tcBorders>
              <w:top w:val="single" w:sz="8" w:space="0" w:color="auto"/>
              <w:left w:val="single" w:sz="8" w:space="0" w:color="auto"/>
              <w:bottom w:val="nil"/>
              <w:right w:val="single" w:sz="8" w:space="0" w:color="000000"/>
            </w:tcBorders>
            <w:shd w:val="clear" w:color="000000" w:fill="CCFFFF"/>
            <w:noWrap/>
            <w:vAlign w:val="bottom"/>
            <w:hideMark/>
          </w:tcPr>
          <w:p w:rsidR="00DA170C" w:rsidRDefault="00DA170C" w:rsidP="00485F9E">
            <w:pPr>
              <w:jc w:val="center"/>
              <w:rPr>
                <w:rFonts w:ascii="Arial" w:hAnsi="Arial" w:cs="Arial"/>
                <w:b/>
                <w:bCs/>
                <w:color w:val="000000"/>
              </w:rPr>
            </w:pPr>
            <w:r>
              <w:rPr>
                <w:rFonts w:ascii="Arial" w:hAnsi="Arial" w:cs="Arial"/>
                <w:b/>
                <w:bCs/>
                <w:color w:val="000000"/>
              </w:rPr>
              <w:t>10,0</w:t>
            </w:r>
          </w:p>
        </w:tc>
        <w:tc>
          <w:tcPr>
            <w:tcW w:w="4039" w:type="dxa"/>
            <w:gridSpan w:val="5"/>
            <w:vMerge/>
            <w:tcBorders>
              <w:top w:val="dashed" w:sz="8" w:space="0" w:color="auto"/>
              <w:left w:val="single" w:sz="8" w:space="0" w:color="auto"/>
              <w:bottom w:val="single" w:sz="8" w:space="0" w:color="000000"/>
              <w:right w:val="single" w:sz="8" w:space="0" w:color="000000"/>
            </w:tcBorders>
            <w:vAlign w:val="center"/>
            <w:hideMark/>
          </w:tcPr>
          <w:p w:rsidR="00DA170C" w:rsidRDefault="00DA170C" w:rsidP="00485F9E">
            <w:pPr>
              <w:rPr>
                <w:rFonts w:ascii="Calibri" w:hAnsi="Calibri"/>
                <w:color w:val="000000"/>
                <w:sz w:val="22"/>
                <w:szCs w:val="22"/>
              </w:rPr>
            </w:pPr>
          </w:p>
        </w:tc>
      </w:tr>
      <w:tr w:rsidR="00DA170C" w:rsidTr="00485F9E">
        <w:trPr>
          <w:trHeight w:val="324"/>
        </w:trPr>
        <w:tc>
          <w:tcPr>
            <w:tcW w:w="2989" w:type="dxa"/>
            <w:tcBorders>
              <w:top w:val="nil"/>
              <w:left w:val="single" w:sz="8" w:space="0" w:color="auto"/>
              <w:bottom w:val="single" w:sz="8" w:space="0" w:color="auto"/>
              <w:right w:val="single" w:sz="4" w:space="0" w:color="auto"/>
            </w:tcBorders>
            <w:shd w:val="clear" w:color="auto" w:fill="auto"/>
            <w:noWrap/>
            <w:vAlign w:val="bottom"/>
            <w:hideMark/>
          </w:tcPr>
          <w:p w:rsidR="00DA170C" w:rsidRDefault="00DA170C" w:rsidP="00485F9E">
            <w:pPr>
              <w:rPr>
                <w:rFonts w:ascii="Calibri" w:hAnsi="Calibri"/>
                <w:b/>
                <w:bCs/>
                <w:color w:val="000000"/>
              </w:rPr>
            </w:pPr>
            <w:r>
              <w:rPr>
                <w:rFonts w:ascii="Calibri" w:hAnsi="Calibri"/>
                <w:b/>
                <w:bCs/>
                <w:color w:val="000000"/>
              </w:rPr>
              <w:t>Note arrondie au 1/2 point</w:t>
            </w:r>
          </w:p>
        </w:tc>
        <w:tc>
          <w:tcPr>
            <w:tcW w:w="1006" w:type="dxa"/>
            <w:tcBorders>
              <w:top w:val="nil"/>
              <w:left w:val="nil"/>
              <w:bottom w:val="single" w:sz="8" w:space="0" w:color="auto"/>
              <w:right w:val="nil"/>
            </w:tcBorders>
            <w:shd w:val="clear" w:color="auto" w:fill="auto"/>
            <w:noWrap/>
            <w:vAlign w:val="bottom"/>
            <w:hideMark/>
          </w:tcPr>
          <w:p w:rsidR="00DA170C" w:rsidRDefault="00DA170C" w:rsidP="00485F9E">
            <w:pPr>
              <w:rPr>
                <w:rFonts w:ascii="Calibri" w:hAnsi="Calibri"/>
                <w:b/>
                <w:bCs/>
                <w:color w:val="000000"/>
              </w:rPr>
            </w:pPr>
            <w:r>
              <w:rPr>
                <w:rFonts w:ascii="Calibri" w:hAnsi="Calibri"/>
                <w:b/>
                <w:bCs/>
                <w:color w:val="000000"/>
              </w:rPr>
              <w:t> </w:t>
            </w:r>
          </w:p>
        </w:tc>
        <w:tc>
          <w:tcPr>
            <w:tcW w:w="2331" w:type="dxa"/>
            <w:gridSpan w:val="5"/>
            <w:tcBorders>
              <w:top w:val="single" w:sz="4" w:space="0" w:color="auto"/>
              <w:left w:val="single" w:sz="8" w:space="0" w:color="auto"/>
              <w:bottom w:val="single" w:sz="8" w:space="0" w:color="auto"/>
              <w:right w:val="single" w:sz="8" w:space="0" w:color="000000"/>
            </w:tcBorders>
            <w:shd w:val="clear" w:color="000000" w:fill="CCFFFF"/>
            <w:noWrap/>
            <w:vAlign w:val="bottom"/>
            <w:hideMark/>
          </w:tcPr>
          <w:p w:rsidR="00DA170C" w:rsidRDefault="00DA170C" w:rsidP="00485F9E">
            <w:pPr>
              <w:jc w:val="center"/>
              <w:rPr>
                <w:rFonts w:ascii="Arial" w:hAnsi="Arial" w:cs="Arial"/>
                <w:b/>
                <w:bCs/>
                <w:color w:val="000000"/>
              </w:rPr>
            </w:pPr>
            <w:r>
              <w:rPr>
                <w:rFonts w:ascii="Arial" w:hAnsi="Arial" w:cs="Arial"/>
                <w:b/>
                <w:bCs/>
                <w:color w:val="000000"/>
              </w:rPr>
              <w:t>10,0</w:t>
            </w:r>
          </w:p>
        </w:tc>
        <w:tc>
          <w:tcPr>
            <w:tcW w:w="4039" w:type="dxa"/>
            <w:gridSpan w:val="5"/>
            <w:vMerge/>
            <w:tcBorders>
              <w:top w:val="dashed" w:sz="8" w:space="0" w:color="auto"/>
              <w:left w:val="single" w:sz="8" w:space="0" w:color="auto"/>
              <w:bottom w:val="single" w:sz="8" w:space="0" w:color="000000"/>
              <w:right w:val="single" w:sz="8" w:space="0" w:color="000000"/>
            </w:tcBorders>
            <w:vAlign w:val="center"/>
            <w:hideMark/>
          </w:tcPr>
          <w:p w:rsidR="00DA170C" w:rsidRDefault="00DA170C" w:rsidP="00485F9E">
            <w:pPr>
              <w:rPr>
                <w:rFonts w:ascii="Calibri" w:hAnsi="Calibri"/>
                <w:color w:val="000000"/>
                <w:sz w:val="22"/>
                <w:szCs w:val="22"/>
              </w:rPr>
            </w:pPr>
          </w:p>
        </w:tc>
      </w:tr>
    </w:tbl>
    <w:p w:rsidR="00DA170C" w:rsidRPr="00DA170C" w:rsidRDefault="00DA170C" w:rsidP="004E7EB4">
      <w:pPr>
        <w:jc w:val="both"/>
        <w:rPr>
          <w:sz w:val="14"/>
          <w:szCs w:val="22"/>
        </w:rPr>
      </w:pPr>
    </w:p>
    <w:sectPr w:rsidR="00DA170C" w:rsidRPr="00DA170C" w:rsidSect="00371A9C">
      <w:footerReference w:type="default" r:id="rId9"/>
      <w:pgSz w:w="11907" w:h="16839"/>
      <w:pgMar w:top="851" w:right="851" w:bottom="851" w:left="851" w:header="720" w:footer="490"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772" w:rsidRDefault="00F83772" w:rsidP="00AB3717">
      <w:r>
        <w:separator/>
      </w:r>
    </w:p>
  </w:endnote>
  <w:endnote w:type="continuationSeparator" w:id="0">
    <w:p w:rsidR="00F83772" w:rsidRDefault="00F83772" w:rsidP="00AB3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horndale">
    <w:altName w:val="Times New Roman"/>
    <w:charset w:val="00"/>
    <w:family w:val="roman"/>
    <w:pitch w:val="variable"/>
  </w:font>
  <w:font w:name="HG Mincho Light J">
    <w:charset w:val="00"/>
    <w:family w:val="auto"/>
    <w:pitch w:val="variable"/>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AEC" w:rsidRPr="00371A9C" w:rsidRDefault="00371A9C" w:rsidP="00371A9C">
    <w:pPr>
      <w:pStyle w:val="Pieddepage"/>
      <w:pBdr>
        <w:top w:val="thinThickSmallGap" w:sz="24" w:space="1" w:color="622423"/>
        <w:left w:val="none" w:sz="0" w:space="0" w:color="000000"/>
        <w:bottom w:val="none" w:sz="0" w:space="0" w:color="000000"/>
        <w:right w:val="none" w:sz="0" w:space="0" w:color="000000"/>
      </w:pBdr>
      <w:tabs>
        <w:tab w:val="clear" w:pos="4536"/>
        <w:tab w:val="clear" w:pos="9072"/>
        <w:tab w:val="center" w:pos="5103"/>
        <w:tab w:val="right" w:pos="10206"/>
      </w:tabs>
      <w:jc w:val="center"/>
    </w:pPr>
    <w:r>
      <w:rPr>
        <w:rFonts w:ascii="Calibri" w:hAnsi="Calibri" w:cs="Calibri"/>
        <w:sz w:val="18"/>
        <w:szCs w:val="18"/>
      </w:rPr>
      <w:t xml:space="preserve">Académie d’Orléans-Tours         </w:t>
    </w:r>
    <w:r>
      <w:rPr>
        <w:rFonts w:ascii="Calibri" w:hAnsi="Calibri" w:cs="Calibri"/>
        <w:sz w:val="18"/>
        <w:szCs w:val="18"/>
      </w:rPr>
      <w:tab/>
      <w:t xml:space="preserve">                              La résolution de problèmes scientifiques en seconde                                         </w:t>
    </w:r>
    <w:r>
      <w:rPr>
        <w:rFonts w:ascii="Calibri" w:hAnsi="Calibri" w:cs="Calibri"/>
        <w:sz w:val="18"/>
        <w:szCs w:val="18"/>
      </w:rPr>
      <w:tab/>
    </w:r>
    <w:r>
      <w:rPr>
        <w:rFonts w:cs="Calibri"/>
        <w:sz w:val="18"/>
        <w:szCs w:val="18"/>
      </w:rPr>
      <w:fldChar w:fldCharType="begin"/>
    </w:r>
    <w:r>
      <w:rPr>
        <w:rFonts w:cs="Calibri"/>
        <w:sz w:val="18"/>
        <w:szCs w:val="18"/>
      </w:rPr>
      <w:instrText xml:space="preserve"> PAGE </w:instrText>
    </w:r>
    <w:r>
      <w:rPr>
        <w:rFonts w:cs="Calibri"/>
        <w:sz w:val="18"/>
        <w:szCs w:val="18"/>
      </w:rPr>
      <w:fldChar w:fldCharType="separate"/>
    </w:r>
    <w:r w:rsidR="00BA1A9E">
      <w:rPr>
        <w:rFonts w:cs="Calibri"/>
        <w:noProof/>
        <w:sz w:val="18"/>
        <w:szCs w:val="18"/>
      </w:rPr>
      <w:t>4</w:t>
    </w:r>
    <w:r>
      <w:rPr>
        <w:rFonts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772" w:rsidRDefault="00F83772" w:rsidP="00AB3717">
      <w:r>
        <w:separator/>
      </w:r>
    </w:p>
  </w:footnote>
  <w:footnote w:type="continuationSeparator" w:id="0">
    <w:p w:rsidR="00F83772" w:rsidRDefault="00F83772" w:rsidP="00AB37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0267_"/>
      </v:shape>
    </w:pict>
  </w:numPicBullet>
  <w:numPicBullet w:numPicBulletId="1">
    <w:pict>
      <v:shape id="_x0000_i1031" type="#_x0000_t75" style="width:11.25pt;height:11.25pt" o:bullet="t">
        <v:imagedata r:id="rId2" o:title="mso852"/>
      </v:shape>
    </w:pict>
  </w:numPicBullet>
  <w:abstractNum w:abstractNumId="0">
    <w:nsid w:val="0128180A"/>
    <w:multiLevelType w:val="hybridMultilevel"/>
    <w:tmpl w:val="5D46C268"/>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821EA3"/>
    <w:multiLevelType w:val="hybridMultilevel"/>
    <w:tmpl w:val="99E2FA4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48D352A"/>
    <w:multiLevelType w:val="hybridMultilevel"/>
    <w:tmpl w:val="DE20076C"/>
    <w:lvl w:ilvl="0" w:tplc="46EA1136">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4B4A81"/>
    <w:multiLevelType w:val="hybridMultilevel"/>
    <w:tmpl w:val="ED6A7FF4"/>
    <w:lvl w:ilvl="0" w:tplc="CCA6B41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589006B"/>
    <w:multiLevelType w:val="hybridMultilevel"/>
    <w:tmpl w:val="E2208532"/>
    <w:lvl w:ilvl="0" w:tplc="040C0001">
      <w:start w:val="1"/>
      <w:numFmt w:val="bullet"/>
      <w:lvlText w:val=""/>
      <w:lvlJc w:val="left"/>
      <w:pPr>
        <w:tabs>
          <w:tab w:val="num" w:pos="360"/>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5930537"/>
    <w:multiLevelType w:val="hybridMultilevel"/>
    <w:tmpl w:val="CE2C2C06"/>
    <w:lvl w:ilvl="0" w:tplc="3A0C641A">
      <w:start w:val="1"/>
      <w:numFmt w:val="decimal"/>
      <w:lvlText w:val="%1-"/>
      <w:lvlJc w:val="left"/>
      <w:pPr>
        <w:ind w:left="720" w:hanging="360"/>
      </w:pPr>
      <w:rPr>
        <w:rFonts w:hint="default"/>
      </w:rPr>
    </w:lvl>
    <w:lvl w:ilvl="1" w:tplc="6E1823D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6420FD9"/>
    <w:multiLevelType w:val="hybridMultilevel"/>
    <w:tmpl w:val="515A50BE"/>
    <w:lvl w:ilvl="0" w:tplc="040C000D">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38252D"/>
    <w:multiLevelType w:val="hybridMultilevel"/>
    <w:tmpl w:val="F0941428"/>
    <w:lvl w:ilvl="0" w:tplc="46EA1136">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B722C65"/>
    <w:multiLevelType w:val="hybridMultilevel"/>
    <w:tmpl w:val="97A88234"/>
    <w:lvl w:ilvl="0" w:tplc="AAAE6B72">
      <w:start w:val="1"/>
      <w:numFmt w:val="decimal"/>
      <w:lvlText w:val="2.%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F6357E6"/>
    <w:multiLevelType w:val="hybridMultilevel"/>
    <w:tmpl w:val="B6709EA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0FC2873"/>
    <w:multiLevelType w:val="hybridMultilevel"/>
    <w:tmpl w:val="E6328FE6"/>
    <w:lvl w:ilvl="0" w:tplc="3A0C64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40B7929"/>
    <w:multiLevelType w:val="hybridMultilevel"/>
    <w:tmpl w:val="3EC8CFCC"/>
    <w:lvl w:ilvl="0" w:tplc="8C504994">
      <w:start w:val="1"/>
      <w:numFmt w:val="decimal"/>
      <w:lvlText w:val="%1)"/>
      <w:lvlJc w:val="left"/>
      <w:pPr>
        <w:tabs>
          <w:tab w:val="num" w:pos="720"/>
        </w:tabs>
        <w:ind w:left="72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72E06B18">
      <w:start w:val="1"/>
      <w:numFmt w:val="lowerLetter"/>
      <w:lvlText w:val="%3."/>
      <w:lvlJc w:val="left"/>
      <w:pPr>
        <w:tabs>
          <w:tab w:val="num" w:pos="2340"/>
        </w:tabs>
        <w:ind w:left="2340" w:hanging="360"/>
      </w:pPr>
      <w:rPr>
        <w:rFonts w:hint="default"/>
        <w:u w:val="none"/>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245C1E5E"/>
    <w:multiLevelType w:val="hybridMultilevel"/>
    <w:tmpl w:val="B2785A5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261522F6"/>
    <w:multiLevelType w:val="hybridMultilevel"/>
    <w:tmpl w:val="CC86EE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7F221F2"/>
    <w:multiLevelType w:val="hybridMultilevel"/>
    <w:tmpl w:val="6B9A532A"/>
    <w:lvl w:ilvl="0" w:tplc="D6B432A8">
      <w:start w:val="39"/>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8DB14CF"/>
    <w:multiLevelType w:val="hybridMultilevel"/>
    <w:tmpl w:val="0414E1C4"/>
    <w:lvl w:ilvl="0" w:tplc="5D44685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ABA610F"/>
    <w:multiLevelType w:val="hybridMultilevel"/>
    <w:tmpl w:val="B2BC847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C877905"/>
    <w:multiLevelType w:val="hybridMultilevel"/>
    <w:tmpl w:val="9CA60EB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D97252A"/>
    <w:multiLevelType w:val="hybridMultilevel"/>
    <w:tmpl w:val="C2F0FDB6"/>
    <w:lvl w:ilvl="0" w:tplc="CCA6B41E">
      <w:start w:val="1"/>
      <w:numFmt w:val="bullet"/>
      <w:lvlText w:val="-"/>
      <w:lvlJc w:val="left"/>
      <w:pPr>
        <w:ind w:left="720" w:hanging="360"/>
      </w:pPr>
      <w:rPr>
        <w:rFonts w:ascii="Calibri" w:hAnsi="Calibri" w:hint="default"/>
      </w:rPr>
    </w:lvl>
    <w:lvl w:ilvl="1" w:tplc="F008E804">
      <w:numFmt w:val="bullet"/>
      <w:lvlText w:val="•"/>
      <w:lvlJc w:val="left"/>
      <w:pPr>
        <w:ind w:left="1440" w:hanging="360"/>
      </w:pPr>
      <w:rPr>
        <w:rFonts w:ascii="Calibri" w:eastAsia="Times New Roman" w:hAnsi="Calibri"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EF4131E"/>
    <w:multiLevelType w:val="hybridMultilevel"/>
    <w:tmpl w:val="550ACE42"/>
    <w:lvl w:ilvl="0" w:tplc="040C0001">
      <w:start w:val="1"/>
      <w:numFmt w:val="bullet"/>
      <w:lvlText w:val=""/>
      <w:lvlJc w:val="left"/>
      <w:pPr>
        <w:ind w:left="767" w:hanging="360"/>
      </w:pPr>
      <w:rPr>
        <w:rFonts w:ascii="Symbol" w:hAnsi="Symbol" w:hint="default"/>
      </w:rPr>
    </w:lvl>
    <w:lvl w:ilvl="1" w:tplc="040C0003" w:tentative="1">
      <w:start w:val="1"/>
      <w:numFmt w:val="bullet"/>
      <w:lvlText w:val="o"/>
      <w:lvlJc w:val="left"/>
      <w:pPr>
        <w:ind w:left="1487" w:hanging="360"/>
      </w:pPr>
      <w:rPr>
        <w:rFonts w:ascii="Courier New" w:hAnsi="Courier New" w:cs="Courier New" w:hint="default"/>
      </w:rPr>
    </w:lvl>
    <w:lvl w:ilvl="2" w:tplc="040C0005" w:tentative="1">
      <w:start w:val="1"/>
      <w:numFmt w:val="bullet"/>
      <w:lvlText w:val=""/>
      <w:lvlJc w:val="left"/>
      <w:pPr>
        <w:ind w:left="2207" w:hanging="360"/>
      </w:pPr>
      <w:rPr>
        <w:rFonts w:ascii="Wingdings" w:hAnsi="Wingdings" w:hint="default"/>
      </w:rPr>
    </w:lvl>
    <w:lvl w:ilvl="3" w:tplc="040C0001" w:tentative="1">
      <w:start w:val="1"/>
      <w:numFmt w:val="bullet"/>
      <w:lvlText w:val=""/>
      <w:lvlJc w:val="left"/>
      <w:pPr>
        <w:ind w:left="2927" w:hanging="360"/>
      </w:pPr>
      <w:rPr>
        <w:rFonts w:ascii="Symbol" w:hAnsi="Symbol" w:hint="default"/>
      </w:rPr>
    </w:lvl>
    <w:lvl w:ilvl="4" w:tplc="040C0003" w:tentative="1">
      <w:start w:val="1"/>
      <w:numFmt w:val="bullet"/>
      <w:lvlText w:val="o"/>
      <w:lvlJc w:val="left"/>
      <w:pPr>
        <w:ind w:left="3647" w:hanging="360"/>
      </w:pPr>
      <w:rPr>
        <w:rFonts w:ascii="Courier New" w:hAnsi="Courier New" w:cs="Courier New" w:hint="default"/>
      </w:rPr>
    </w:lvl>
    <w:lvl w:ilvl="5" w:tplc="040C0005" w:tentative="1">
      <w:start w:val="1"/>
      <w:numFmt w:val="bullet"/>
      <w:lvlText w:val=""/>
      <w:lvlJc w:val="left"/>
      <w:pPr>
        <w:ind w:left="4367" w:hanging="360"/>
      </w:pPr>
      <w:rPr>
        <w:rFonts w:ascii="Wingdings" w:hAnsi="Wingdings" w:hint="default"/>
      </w:rPr>
    </w:lvl>
    <w:lvl w:ilvl="6" w:tplc="040C0001" w:tentative="1">
      <w:start w:val="1"/>
      <w:numFmt w:val="bullet"/>
      <w:lvlText w:val=""/>
      <w:lvlJc w:val="left"/>
      <w:pPr>
        <w:ind w:left="5087" w:hanging="360"/>
      </w:pPr>
      <w:rPr>
        <w:rFonts w:ascii="Symbol" w:hAnsi="Symbol" w:hint="default"/>
      </w:rPr>
    </w:lvl>
    <w:lvl w:ilvl="7" w:tplc="040C0003" w:tentative="1">
      <w:start w:val="1"/>
      <w:numFmt w:val="bullet"/>
      <w:lvlText w:val="o"/>
      <w:lvlJc w:val="left"/>
      <w:pPr>
        <w:ind w:left="5807" w:hanging="360"/>
      </w:pPr>
      <w:rPr>
        <w:rFonts w:ascii="Courier New" w:hAnsi="Courier New" w:cs="Courier New" w:hint="default"/>
      </w:rPr>
    </w:lvl>
    <w:lvl w:ilvl="8" w:tplc="040C0005" w:tentative="1">
      <w:start w:val="1"/>
      <w:numFmt w:val="bullet"/>
      <w:lvlText w:val=""/>
      <w:lvlJc w:val="left"/>
      <w:pPr>
        <w:ind w:left="6527" w:hanging="360"/>
      </w:pPr>
      <w:rPr>
        <w:rFonts w:ascii="Wingdings" w:hAnsi="Wingdings" w:hint="default"/>
      </w:rPr>
    </w:lvl>
  </w:abstractNum>
  <w:abstractNum w:abstractNumId="20">
    <w:nsid w:val="31D206E0"/>
    <w:multiLevelType w:val="hybridMultilevel"/>
    <w:tmpl w:val="EB826B94"/>
    <w:lvl w:ilvl="0" w:tplc="46EA1136">
      <w:start w:val="2"/>
      <w:numFmt w:val="bullet"/>
      <w:lvlText w:val="-"/>
      <w:lvlJc w:val="left"/>
      <w:pPr>
        <w:ind w:left="696" w:hanging="360"/>
      </w:pPr>
      <w:rPr>
        <w:rFonts w:ascii="Calibri" w:eastAsia="Calibri" w:hAnsi="Calibri" w:cs="Times New Roman" w:hint="default"/>
      </w:rPr>
    </w:lvl>
    <w:lvl w:ilvl="1" w:tplc="040C0003" w:tentative="1">
      <w:start w:val="1"/>
      <w:numFmt w:val="bullet"/>
      <w:lvlText w:val="o"/>
      <w:lvlJc w:val="left"/>
      <w:pPr>
        <w:ind w:left="1416" w:hanging="360"/>
      </w:pPr>
      <w:rPr>
        <w:rFonts w:ascii="Courier New" w:hAnsi="Courier New" w:cs="Courier New" w:hint="default"/>
      </w:rPr>
    </w:lvl>
    <w:lvl w:ilvl="2" w:tplc="040C0005" w:tentative="1">
      <w:start w:val="1"/>
      <w:numFmt w:val="bullet"/>
      <w:lvlText w:val=""/>
      <w:lvlJc w:val="left"/>
      <w:pPr>
        <w:ind w:left="2136" w:hanging="360"/>
      </w:pPr>
      <w:rPr>
        <w:rFonts w:ascii="Wingdings" w:hAnsi="Wingdings" w:hint="default"/>
      </w:rPr>
    </w:lvl>
    <w:lvl w:ilvl="3" w:tplc="040C0001" w:tentative="1">
      <w:start w:val="1"/>
      <w:numFmt w:val="bullet"/>
      <w:lvlText w:val=""/>
      <w:lvlJc w:val="left"/>
      <w:pPr>
        <w:ind w:left="2856" w:hanging="360"/>
      </w:pPr>
      <w:rPr>
        <w:rFonts w:ascii="Symbol" w:hAnsi="Symbol" w:hint="default"/>
      </w:rPr>
    </w:lvl>
    <w:lvl w:ilvl="4" w:tplc="040C0003" w:tentative="1">
      <w:start w:val="1"/>
      <w:numFmt w:val="bullet"/>
      <w:lvlText w:val="o"/>
      <w:lvlJc w:val="left"/>
      <w:pPr>
        <w:ind w:left="3576" w:hanging="360"/>
      </w:pPr>
      <w:rPr>
        <w:rFonts w:ascii="Courier New" w:hAnsi="Courier New" w:cs="Courier New" w:hint="default"/>
      </w:rPr>
    </w:lvl>
    <w:lvl w:ilvl="5" w:tplc="040C0005" w:tentative="1">
      <w:start w:val="1"/>
      <w:numFmt w:val="bullet"/>
      <w:lvlText w:val=""/>
      <w:lvlJc w:val="left"/>
      <w:pPr>
        <w:ind w:left="4296" w:hanging="360"/>
      </w:pPr>
      <w:rPr>
        <w:rFonts w:ascii="Wingdings" w:hAnsi="Wingdings" w:hint="default"/>
      </w:rPr>
    </w:lvl>
    <w:lvl w:ilvl="6" w:tplc="040C0001" w:tentative="1">
      <w:start w:val="1"/>
      <w:numFmt w:val="bullet"/>
      <w:lvlText w:val=""/>
      <w:lvlJc w:val="left"/>
      <w:pPr>
        <w:ind w:left="5016" w:hanging="360"/>
      </w:pPr>
      <w:rPr>
        <w:rFonts w:ascii="Symbol" w:hAnsi="Symbol" w:hint="default"/>
      </w:rPr>
    </w:lvl>
    <w:lvl w:ilvl="7" w:tplc="040C0003" w:tentative="1">
      <w:start w:val="1"/>
      <w:numFmt w:val="bullet"/>
      <w:lvlText w:val="o"/>
      <w:lvlJc w:val="left"/>
      <w:pPr>
        <w:ind w:left="5736" w:hanging="360"/>
      </w:pPr>
      <w:rPr>
        <w:rFonts w:ascii="Courier New" w:hAnsi="Courier New" w:cs="Courier New" w:hint="default"/>
      </w:rPr>
    </w:lvl>
    <w:lvl w:ilvl="8" w:tplc="040C0005" w:tentative="1">
      <w:start w:val="1"/>
      <w:numFmt w:val="bullet"/>
      <w:lvlText w:val=""/>
      <w:lvlJc w:val="left"/>
      <w:pPr>
        <w:ind w:left="6456" w:hanging="360"/>
      </w:pPr>
      <w:rPr>
        <w:rFonts w:ascii="Wingdings" w:hAnsi="Wingdings" w:hint="default"/>
      </w:rPr>
    </w:lvl>
  </w:abstractNum>
  <w:abstractNum w:abstractNumId="21">
    <w:nsid w:val="384C6F30"/>
    <w:multiLevelType w:val="hybridMultilevel"/>
    <w:tmpl w:val="C9E2A036"/>
    <w:lvl w:ilvl="0" w:tplc="D6B432A8">
      <w:start w:val="39"/>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9257607"/>
    <w:multiLevelType w:val="hybridMultilevel"/>
    <w:tmpl w:val="6896C604"/>
    <w:lvl w:ilvl="0" w:tplc="41BC4480">
      <w:start w:val="1"/>
      <w:numFmt w:val="decimal"/>
      <w:lvlText w:val="1.%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C7232AA"/>
    <w:multiLevelType w:val="hybridMultilevel"/>
    <w:tmpl w:val="90385204"/>
    <w:lvl w:ilvl="0" w:tplc="D2E06BE2">
      <w:start w:val="1"/>
      <w:numFmt w:val="bullet"/>
      <w:lvlText w:val=""/>
      <w:lvlPicBulletId w:val="0"/>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CA96876"/>
    <w:multiLevelType w:val="hybridMultilevel"/>
    <w:tmpl w:val="15AE33D4"/>
    <w:lvl w:ilvl="0" w:tplc="CB88D432">
      <w:start w:val="1"/>
      <w:numFmt w:val="decimal"/>
      <w:lvlText w:val="%1."/>
      <w:lvlJc w:val="left"/>
      <w:pPr>
        <w:tabs>
          <w:tab w:val="num" w:pos="1005"/>
        </w:tabs>
        <w:ind w:left="985" w:hanging="340"/>
      </w:pPr>
      <w:rPr>
        <w:rFonts w:asciiTheme="minorHAnsi" w:hAnsiTheme="minorHAnsi" w:hint="default"/>
        <w:b/>
        <w:i w:val="0"/>
        <w:sz w:val="22"/>
        <w:szCs w:val="22"/>
      </w:rPr>
    </w:lvl>
    <w:lvl w:ilvl="1" w:tplc="969ED74E">
      <w:start w:val="1"/>
      <w:numFmt w:val="lowerLetter"/>
      <w:lvlText w:val="%2)"/>
      <w:lvlJc w:val="left"/>
      <w:pPr>
        <w:tabs>
          <w:tab w:val="num" w:pos="1725"/>
        </w:tabs>
        <w:ind w:left="1725" w:hanging="360"/>
      </w:pPr>
      <w:rPr>
        <w:rFonts w:hint="default"/>
        <w:b/>
        <w:i w:val="0"/>
        <w:sz w:val="22"/>
        <w:szCs w:val="22"/>
      </w:rPr>
    </w:lvl>
    <w:lvl w:ilvl="2" w:tplc="040C001B" w:tentative="1">
      <w:start w:val="1"/>
      <w:numFmt w:val="lowerRoman"/>
      <w:lvlText w:val="%3."/>
      <w:lvlJc w:val="right"/>
      <w:pPr>
        <w:tabs>
          <w:tab w:val="num" w:pos="2445"/>
        </w:tabs>
        <w:ind w:left="2445" w:hanging="180"/>
      </w:pPr>
    </w:lvl>
    <w:lvl w:ilvl="3" w:tplc="040C000F" w:tentative="1">
      <w:start w:val="1"/>
      <w:numFmt w:val="decimal"/>
      <w:lvlText w:val="%4."/>
      <w:lvlJc w:val="left"/>
      <w:pPr>
        <w:tabs>
          <w:tab w:val="num" w:pos="3165"/>
        </w:tabs>
        <w:ind w:left="3165" w:hanging="360"/>
      </w:pPr>
    </w:lvl>
    <w:lvl w:ilvl="4" w:tplc="040C0019" w:tentative="1">
      <w:start w:val="1"/>
      <w:numFmt w:val="lowerLetter"/>
      <w:lvlText w:val="%5."/>
      <w:lvlJc w:val="left"/>
      <w:pPr>
        <w:tabs>
          <w:tab w:val="num" w:pos="3885"/>
        </w:tabs>
        <w:ind w:left="3885" w:hanging="360"/>
      </w:pPr>
    </w:lvl>
    <w:lvl w:ilvl="5" w:tplc="040C001B" w:tentative="1">
      <w:start w:val="1"/>
      <w:numFmt w:val="lowerRoman"/>
      <w:lvlText w:val="%6."/>
      <w:lvlJc w:val="right"/>
      <w:pPr>
        <w:tabs>
          <w:tab w:val="num" w:pos="4605"/>
        </w:tabs>
        <w:ind w:left="4605" w:hanging="180"/>
      </w:pPr>
    </w:lvl>
    <w:lvl w:ilvl="6" w:tplc="040C000F" w:tentative="1">
      <w:start w:val="1"/>
      <w:numFmt w:val="decimal"/>
      <w:lvlText w:val="%7."/>
      <w:lvlJc w:val="left"/>
      <w:pPr>
        <w:tabs>
          <w:tab w:val="num" w:pos="5325"/>
        </w:tabs>
        <w:ind w:left="5325" w:hanging="360"/>
      </w:pPr>
    </w:lvl>
    <w:lvl w:ilvl="7" w:tplc="040C0019" w:tentative="1">
      <w:start w:val="1"/>
      <w:numFmt w:val="lowerLetter"/>
      <w:lvlText w:val="%8."/>
      <w:lvlJc w:val="left"/>
      <w:pPr>
        <w:tabs>
          <w:tab w:val="num" w:pos="6045"/>
        </w:tabs>
        <w:ind w:left="6045" w:hanging="360"/>
      </w:pPr>
    </w:lvl>
    <w:lvl w:ilvl="8" w:tplc="040C001B" w:tentative="1">
      <w:start w:val="1"/>
      <w:numFmt w:val="lowerRoman"/>
      <w:lvlText w:val="%9."/>
      <w:lvlJc w:val="right"/>
      <w:pPr>
        <w:tabs>
          <w:tab w:val="num" w:pos="6765"/>
        </w:tabs>
        <w:ind w:left="6765" w:hanging="180"/>
      </w:pPr>
    </w:lvl>
  </w:abstractNum>
  <w:abstractNum w:abstractNumId="25">
    <w:nsid w:val="40E26B18"/>
    <w:multiLevelType w:val="hybridMultilevel"/>
    <w:tmpl w:val="98E04F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1B455B6"/>
    <w:multiLevelType w:val="hybridMultilevel"/>
    <w:tmpl w:val="FA48261C"/>
    <w:lvl w:ilvl="0" w:tplc="CCA6B41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B084204"/>
    <w:multiLevelType w:val="hybridMultilevel"/>
    <w:tmpl w:val="4DFADB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B5F4B79"/>
    <w:multiLevelType w:val="hybridMultilevel"/>
    <w:tmpl w:val="32C2AAE0"/>
    <w:lvl w:ilvl="0" w:tplc="E4B81C86">
      <w:start w:val="1"/>
      <w:numFmt w:val="decimal"/>
      <w:lvlText w:val="%1."/>
      <w:lvlJc w:val="left"/>
      <w:pPr>
        <w:tabs>
          <w:tab w:val="num" w:pos="927"/>
        </w:tabs>
        <w:ind w:left="927" w:hanging="360"/>
      </w:pPr>
      <w:rPr>
        <w:rFonts w:asciiTheme="minorHAnsi" w:hAnsiTheme="minorHAnsi" w:hint="default"/>
        <w:b/>
        <w:i w:val="0"/>
        <w:color w:val="auto"/>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nsid w:val="4C43699E"/>
    <w:multiLevelType w:val="hybridMultilevel"/>
    <w:tmpl w:val="2638AB14"/>
    <w:lvl w:ilvl="0" w:tplc="CCA6B41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2024F84"/>
    <w:multiLevelType w:val="hybridMultilevel"/>
    <w:tmpl w:val="81F4CB42"/>
    <w:lvl w:ilvl="0" w:tplc="59D47F1A">
      <w:start w:val="1"/>
      <w:numFmt w:val="bullet"/>
      <w:lvlText w:val="-"/>
      <w:lvlJc w:val="left"/>
      <w:pPr>
        <w:tabs>
          <w:tab w:val="num" w:pos="170"/>
        </w:tabs>
        <w:ind w:left="0" w:firstLine="0"/>
      </w:pPr>
      <w:rPr>
        <w:rFonts w:ascii="Times New Roman" w:eastAsia="Times New Roman" w:hAnsi="Times New Roman"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5DD62930"/>
    <w:multiLevelType w:val="hybridMultilevel"/>
    <w:tmpl w:val="321A7F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509642C"/>
    <w:multiLevelType w:val="hybridMultilevel"/>
    <w:tmpl w:val="5BD684C8"/>
    <w:lvl w:ilvl="0" w:tplc="CCA6B41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6FF0F94"/>
    <w:multiLevelType w:val="hybridMultilevel"/>
    <w:tmpl w:val="321A7F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9FA77D5"/>
    <w:multiLevelType w:val="hybridMultilevel"/>
    <w:tmpl w:val="39EEBE7C"/>
    <w:lvl w:ilvl="0" w:tplc="34BC8AA4">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CE84143"/>
    <w:multiLevelType w:val="hybridMultilevel"/>
    <w:tmpl w:val="EB782194"/>
    <w:lvl w:ilvl="0" w:tplc="D2E06BE2">
      <w:start w:val="1"/>
      <w:numFmt w:val="bullet"/>
      <w:lvlText w:val=""/>
      <w:lvlPicBulletId w:val="0"/>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E2437B9"/>
    <w:multiLevelType w:val="multilevel"/>
    <w:tmpl w:val="D066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3C067D"/>
    <w:multiLevelType w:val="hybridMultilevel"/>
    <w:tmpl w:val="8FA6714E"/>
    <w:lvl w:ilvl="0" w:tplc="83F6DB96">
      <w:start w:val="1"/>
      <w:numFmt w:val="upperRoman"/>
      <w:lvlText w:val="%1."/>
      <w:lvlJc w:val="left"/>
      <w:pPr>
        <w:ind w:left="1146" w:hanging="7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8">
    <w:nsid w:val="74D31C45"/>
    <w:multiLevelType w:val="hybridMultilevel"/>
    <w:tmpl w:val="BB0680BC"/>
    <w:lvl w:ilvl="0" w:tplc="5BEAAE1A">
      <w:start w:val="1"/>
      <w:numFmt w:val="upperRoman"/>
      <w:lvlText w:val="%1."/>
      <w:lvlJc w:val="left"/>
      <w:pPr>
        <w:tabs>
          <w:tab w:val="num" w:pos="1080"/>
        </w:tabs>
        <w:ind w:left="1080" w:hanging="720"/>
      </w:pPr>
      <w:rPr>
        <w:rFonts w:hint="default"/>
      </w:rPr>
    </w:lvl>
    <w:lvl w:ilvl="1" w:tplc="D42AE1E6">
      <w:start w:val="1"/>
      <w:numFmt w:val="decimal"/>
      <w:lvlText w:val="%2."/>
      <w:lvlJc w:val="left"/>
      <w:pPr>
        <w:tabs>
          <w:tab w:val="num" w:pos="1440"/>
        </w:tabs>
        <w:ind w:left="1440" w:hanging="360"/>
      </w:pPr>
      <w:rPr>
        <w:rFonts w:hint="default"/>
      </w:rPr>
    </w:lvl>
    <w:lvl w:ilvl="2" w:tplc="040C0001">
      <w:start w:val="1"/>
      <w:numFmt w:val="bullet"/>
      <w:lvlText w:val=""/>
      <w:lvlJc w:val="left"/>
      <w:pPr>
        <w:tabs>
          <w:tab w:val="num" w:pos="2340"/>
        </w:tabs>
        <w:ind w:left="2340" w:hanging="360"/>
      </w:pPr>
      <w:rPr>
        <w:rFonts w:ascii="Symbol" w:hAnsi="Symbol" w:hint="default"/>
      </w:rPr>
    </w:lvl>
    <w:lvl w:ilvl="3" w:tplc="812E4CF4">
      <w:start w:val="1"/>
      <w:numFmt w:val="upperLetter"/>
      <w:lvlText w:val="%4."/>
      <w:lvlJc w:val="left"/>
      <w:pPr>
        <w:tabs>
          <w:tab w:val="num" w:pos="2880"/>
        </w:tabs>
        <w:ind w:left="2880" w:hanging="360"/>
      </w:pPr>
      <w:rPr>
        <w:rFonts w:hint="default"/>
      </w:rPr>
    </w:lvl>
    <w:lvl w:ilvl="4" w:tplc="BB1CDBCC">
      <w:start w:val="1"/>
      <w:numFmt w:val="lowerLetter"/>
      <w:lvlText w:val="%5."/>
      <w:lvlJc w:val="left"/>
      <w:pPr>
        <w:tabs>
          <w:tab w:val="num" w:pos="3600"/>
        </w:tabs>
        <w:ind w:left="3600" w:hanging="360"/>
      </w:pPr>
      <w:rPr>
        <w:rFonts w:hint="default"/>
      </w:rPr>
    </w:lvl>
    <w:lvl w:ilvl="5" w:tplc="040C000B">
      <w:start w:val="1"/>
      <w:numFmt w:val="bullet"/>
      <w:lvlText w:val=""/>
      <w:lvlJc w:val="left"/>
      <w:pPr>
        <w:tabs>
          <w:tab w:val="num" w:pos="4500"/>
        </w:tabs>
        <w:ind w:left="4500" w:hanging="360"/>
      </w:pPr>
      <w:rPr>
        <w:rFonts w:ascii="Wingdings" w:hAnsi="Wingdings" w:hint="default"/>
      </w:r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nsid w:val="7A596D2A"/>
    <w:multiLevelType w:val="hybridMultilevel"/>
    <w:tmpl w:val="DEF4CD2E"/>
    <w:lvl w:ilvl="0" w:tplc="46EA1136">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CA33DB0"/>
    <w:multiLevelType w:val="hybridMultilevel"/>
    <w:tmpl w:val="D0480650"/>
    <w:lvl w:ilvl="0" w:tplc="CCA6B41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EE26B11"/>
    <w:multiLevelType w:val="hybridMultilevel"/>
    <w:tmpl w:val="7B2CBE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7"/>
  </w:num>
  <w:num w:numId="2">
    <w:abstractNumId w:val="38"/>
  </w:num>
  <w:num w:numId="3">
    <w:abstractNumId w:val="12"/>
  </w:num>
  <w:num w:numId="4">
    <w:abstractNumId w:val="11"/>
  </w:num>
  <w:num w:numId="5">
    <w:abstractNumId w:val="41"/>
  </w:num>
  <w:num w:numId="6">
    <w:abstractNumId w:val="16"/>
  </w:num>
  <w:num w:numId="7">
    <w:abstractNumId w:val="5"/>
  </w:num>
  <w:num w:numId="8">
    <w:abstractNumId w:val="30"/>
  </w:num>
  <w:num w:numId="9">
    <w:abstractNumId w:val="34"/>
  </w:num>
  <w:num w:numId="10">
    <w:abstractNumId w:val="10"/>
  </w:num>
  <w:num w:numId="11">
    <w:abstractNumId w:val="27"/>
  </w:num>
  <w:num w:numId="12">
    <w:abstractNumId w:val="17"/>
  </w:num>
  <w:num w:numId="13">
    <w:abstractNumId w:val="1"/>
  </w:num>
  <w:num w:numId="14">
    <w:abstractNumId w:val="19"/>
  </w:num>
  <w:num w:numId="15">
    <w:abstractNumId w:val="23"/>
  </w:num>
  <w:num w:numId="16">
    <w:abstractNumId w:val="0"/>
  </w:num>
  <w:num w:numId="17">
    <w:abstractNumId w:val="35"/>
  </w:num>
  <w:num w:numId="18">
    <w:abstractNumId w:val="21"/>
  </w:num>
  <w:num w:numId="19">
    <w:abstractNumId w:val="33"/>
  </w:num>
  <w:num w:numId="20">
    <w:abstractNumId w:val="14"/>
  </w:num>
  <w:num w:numId="21">
    <w:abstractNumId w:val="9"/>
  </w:num>
  <w:num w:numId="22">
    <w:abstractNumId w:val="31"/>
  </w:num>
  <w:num w:numId="23">
    <w:abstractNumId w:val="25"/>
  </w:num>
  <w:num w:numId="24">
    <w:abstractNumId w:val="15"/>
  </w:num>
  <w:num w:numId="25">
    <w:abstractNumId w:val="28"/>
  </w:num>
  <w:num w:numId="26">
    <w:abstractNumId w:val="24"/>
  </w:num>
  <w:num w:numId="27">
    <w:abstractNumId w:val="22"/>
  </w:num>
  <w:num w:numId="28">
    <w:abstractNumId w:val="8"/>
  </w:num>
  <w:num w:numId="29">
    <w:abstractNumId w:val="13"/>
  </w:num>
  <w:num w:numId="30">
    <w:abstractNumId w:val="18"/>
  </w:num>
  <w:num w:numId="31">
    <w:abstractNumId w:val="32"/>
  </w:num>
  <w:num w:numId="32">
    <w:abstractNumId w:val="29"/>
  </w:num>
  <w:num w:numId="33">
    <w:abstractNumId w:val="3"/>
  </w:num>
  <w:num w:numId="34">
    <w:abstractNumId w:val="6"/>
  </w:num>
  <w:num w:numId="35">
    <w:abstractNumId w:val="2"/>
  </w:num>
  <w:num w:numId="36">
    <w:abstractNumId w:val="39"/>
  </w:num>
  <w:num w:numId="37">
    <w:abstractNumId w:val="7"/>
  </w:num>
  <w:num w:numId="38">
    <w:abstractNumId w:val="20"/>
  </w:num>
  <w:num w:numId="39">
    <w:abstractNumId w:val="36"/>
  </w:num>
  <w:num w:numId="40">
    <w:abstractNumId w:val="40"/>
  </w:num>
  <w:num w:numId="41">
    <w:abstractNumId w:val="26"/>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D06"/>
    <w:rsid w:val="00027AB8"/>
    <w:rsid w:val="00043F7E"/>
    <w:rsid w:val="000A4258"/>
    <w:rsid w:val="000A7763"/>
    <w:rsid w:val="000B0A69"/>
    <w:rsid w:val="000B2C08"/>
    <w:rsid w:val="000C375A"/>
    <w:rsid w:val="000C386F"/>
    <w:rsid w:val="000C545A"/>
    <w:rsid w:val="000C620C"/>
    <w:rsid w:val="000C64DB"/>
    <w:rsid w:val="000E4BBF"/>
    <w:rsid w:val="000F3450"/>
    <w:rsid w:val="000F5F24"/>
    <w:rsid w:val="00104348"/>
    <w:rsid w:val="001050CA"/>
    <w:rsid w:val="00142AEC"/>
    <w:rsid w:val="00144764"/>
    <w:rsid w:val="001460C2"/>
    <w:rsid w:val="001643BC"/>
    <w:rsid w:val="0016619A"/>
    <w:rsid w:val="00187ECE"/>
    <w:rsid w:val="00191FF3"/>
    <w:rsid w:val="001B2857"/>
    <w:rsid w:val="001B7618"/>
    <w:rsid w:val="001C3A7A"/>
    <w:rsid w:val="001E06AD"/>
    <w:rsid w:val="001E546E"/>
    <w:rsid w:val="00211F1C"/>
    <w:rsid w:val="0021276A"/>
    <w:rsid w:val="00217A6E"/>
    <w:rsid w:val="0022284C"/>
    <w:rsid w:val="00222F01"/>
    <w:rsid w:val="00223DEC"/>
    <w:rsid w:val="00235ACC"/>
    <w:rsid w:val="00243099"/>
    <w:rsid w:val="0024396F"/>
    <w:rsid w:val="00295020"/>
    <w:rsid w:val="002B4CF1"/>
    <w:rsid w:val="002B5320"/>
    <w:rsid w:val="002C1A61"/>
    <w:rsid w:val="002E61A4"/>
    <w:rsid w:val="00307B89"/>
    <w:rsid w:val="00313BF8"/>
    <w:rsid w:val="0032110F"/>
    <w:rsid w:val="003321BF"/>
    <w:rsid w:val="003569DB"/>
    <w:rsid w:val="00360AA7"/>
    <w:rsid w:val="00364885"/>
    <w:rsid w:val="0036629A"/>
    <w:rsid w:val="00371A9C"/>
    <w:rsid w:val="00375B68"/>
    <w:rsid w:val="00376603"/>
    <w:rsid w:val="00383A8C"/>
    <w:rsid w:val="00390DE3"/>
    <w:rsid w:val="003B7EEB"/>
    <w:rsid w:val="003C0E7A"/>
    <w:rsid w:val="003C2B4F"/>
    <w:rsid w:val="003E30B9"/>
    <w:rsid w:val="00401893"/>
    <w:rsid w:val="00427805"/>
    <w:rsid w:val="004372EE"/>
    <w:rsid w:val="00453D99"/>
    <w:rsid w:val="004665EA"/>
    <w:rsid w:val="00475C16"/>
    <w:rsid w:val="004A16F2"/>
    <w:rsid w:val="004E7EB4"/>
    <w:rsid w:val="00500E27"/>
    <w:rsid w:val="00502B8D"/>
    <w:rsid w:val="00540937"/>
    <w:rsid w:val="005500B3"/>
    <w:rsid w:val="005628C8"/>
    <w:rsid w:val="0056468D"/>
    <w:rsid w:val="005C6225"/>
    <w:rsid w:val="005E203B"/>
    <w:rsid w:val="00634ADA"/>
    <w:rsid w:val="0069634B"/>
    <w:rsid w:val="006A212F"/>
    <w:rsid w:val="006A5DA7"/>
    <w:rsid w:val="006D7705"/>
    <w:rsid w:val="006F1625"/>
    <w:rsid w:val="006F2FB8"/>
    <w:rsid w:val="007126CC"/>
    <w:rsid w:val="00713727"/>
    <w:rsid w:val="00717B78"/>
    <w:rsid w:val="00735D06"/>
    <w:rsid w:val="007361C6"/>
    <w:rsid w:val="00736FD4"/>
    <w:rsid w:val="00753AA3"/>
    <w:rsid w:val="007C1759"/>
    <w:rsid w:val="007C2168"/>
    <w:rsid w:val="007C5A7C"/>
    <w:rsid w:val="007E6888"/>
    <w:rsid w:val="0081014D"/>
    <w:rsid w:val="00813B0F"/>
    <w:rsid w:val="00823AEA"/>
    <w:rsid w:val="00853F3A"/>
    <w:rsid w:val="008560DC"/>
    <w:rsid w:val="00883D4A"/>
    <w:rsid w:val="00895EC4"/>
    <w:rsid w:val="008A0250"/>
    <w:rsid w:val="008B50E2"/>
    <w:rsid w:val="008B7A51"/>
    <w:rsid w:val="008C4BBC"/>
    <w:rsid w:val="008D156E"/>
    <w:rsid w:val="008D7A65"/>
    <w:rsid w:val="008F046C"/>
    <w:rsid w:val="008F1042"/>
    <w:rsid w:val="008F39DD"/>
    <w:rsid w:val="00907454"/>
    <w:rsid w:val="00914ECF"/>
    <w:rsid w:val="00924801"/>
    <w:rsid w:val="009333EC"/>
    <w:rsid w:val="009333F1"/>
    <w:rsid w:val="00945ECD"/>
    <w:rsid w:val="00957AC9"/>
    <w:rsid w:val="00994855"/>
    <w:rsid w:val="009A1CD1"/>
    <w:rsid w:val="009C474B"/>
    <w:rsid w:val="009D3E64"/>
    <w:rsid w:val="009E74E8"/>
    <w:rsid w:val="009F75A2"/>
    <w:rsid w:val="00A07AEF"/>
    <w:rsid w:val="00A14C14"/>
    <w:rsid w:val="00A71FBD"/>
    <w:rsid w:val="00A728D8"/>
    <w:rsid w:val="00A7475E"/>
    <w:rsid w:val="00AA1014"/>
    <w:rsid w:val="00AA3CE0"/>
    <w:rsid w:val="00AA7927"/>
    <w:rsid w:val="00AB3717"/>
    <w:rsid w:val="00AB3E7F"/>
    <w:rsid w:val="00AC6BEF"/>
    <w:rsid w:val="00AD2250"/>
    <w:rsid w:val="00AD503C"/>
    <w:rsid w:val="00AD713C"/>
    <w:rsid w:val="00AE3487"/>
    <w:rsid w:val="00AE455D"/>
    <w:rsid w:val="00AE74EB"/>
    <w:rsid w:val="00AF4E76"/>
    <w:rsid w:val="00B04AEE"/>
    <w:rsid w:val="00B0747C"/>
    <w:rsid w:val="00B1208D"/>
    <w:rsid w:val="00B24D7D"/>
    <w:rsid w:val="00B268A1"/>
    <w:rsid w:val="00B359C8"/>
    <w:rsid w:val="00B63849"/>
    <w:rsid w:val="00B7254B"/>
    <w:rsid w:val="00B72AB7"/>
    <w:rsid w:val="00B87C75"/>
    <w:rsid w:val="00BA1A9E"/>
    <w:rsid w:val="00C17435"/>
    <w:rsid w:val="00C217D6"/>
    <w:rsid w:val="00C3620D"/>
    <w:rsid w:val="00C41566"/>
    <w:rsid w:val="00C60BEB"/>
    <w:rsid w:val="00C64A8E"/>
    <w:rsid w:val="00C67893"/>
    <w:rsid w:val="00CA06ED"/>
    <w:rsid w:val="00CC436E"/>
    <w:rsid w:val="00CE6925"/>
    <w:rsid w:val="00CF441D"/>
    <w:rsid w:val="00CF7BFA"/>
    <w:rsid w:val="00D03DC9"/>
    <w:rsid w:val="00D111EB"/>
    <w:rsid w:val="00D134CF"/>
    <w:rsid w:val="00D14C4F"/>
    <w:rsid w:val="00D1641B"/>
    <w:rsid w:val="00D34693"/>
    <w:rsid w:val="00D40057"/>
    <w:rsid w:val="00D615F5"/>
    <w:rsid w:val="00D65A67"/>
    <w:rsid w:val="00D70D5A"/>
    <w:rsid w:val="00D76AA5"/>
    <w:rsid w:val="00D80438"/>
    <w:rsid w:val="00D81B42"/>
    <w:rsid w:val="00D82663"/>
    <w:rsid w:val="00D82AB9"/>
    <w:rsid w:val="00D9346E"/>
    <w:rsid w:val="00DA170C"/>
    <w:rsid w:val="00DB18DB"/>
    <w:rsid w:val="00DB5448"/>
    <w:rsid w:val="00DC1E16"/>
    <w:rsid w:val="00DE012F"/>
    <w:rsid w:val="00DE3FBC"/>
    <w:rsid w:val="00E20775"/>
    <w:rsid w:val="00E31A49"/>
    <w:rsid w:val="00E73E2F"/>
    <w:rsid w:val="00E863D3"/>
    <w:rsid w:val="00F3244B"/>
    <w:rsid w:val="00F4770E"/>
    <w:rsid w:val="00F541AD"/>
    <w:rsid w:val="00F70284"/>
    <w:rsid w:val="00F83772"/>
    <w:rsid w:val="00F9310C"/>
    <w:rsid w:val="00FA6515"/>
    <w:rsid w:val="00FB260B"/>
    <w:rsid w:val="00FC0387"/>
    <w:rsid w:val="00FC7E70"/>
    <w:rsid w:val="00FE1F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link w:val="Titre1Car"/>
    <w:qFormat/>
    <w:rsid w:val="00B359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A07AEF"/>
    <w:pPr>
      <w:keepNext/>
      <w:widowControl w:val="0"/>
      <w:suppressAutoHyphens/>
      <w:jc w:val="center"/>
      <w:outlineLvl w:val="1"/>
    </w:pPr>
    <w:rPr>
      <w:rFonts w:ascii="Thorndale" w:eastAsia="HG Mincho Light J" w:hAnsi="Thorndale"/>
      <w:b/>
      <w:color w:val="000000"/>
      <w:szCs w:val="20"/>
      <w:u w:val="single"/>
    </w:rPr>
  </w:style>
  <w:style w:type="paragraph" w:styleId="Titre3">
    <w:name w:val="heading 3"/>
    <w:basedOn w:val="Normal"/>
    <w:next w:val="Normal"/>
    <w:link w:val="Titre3Car"/>
    <w:unhideWhenUsed/>
    <w:qFormat/>
    <w:rsid w:val="00B87C75"/>
    <w:pPr>
      <w:keepNext/>
      <w:spacing w:before="240" w:after="60"/>
      <w:outlineLvl w:val="2"/>
    </w:pPr>
    <w:rPr>
      <w:rFonts w:ascii="Cambria" w:hAnsi="Cambria"/>
      <w:b/>
      <w:bCs/>
      <w:sz w:val="26"/>
      <w:szCs w:val="26"/>
    </w:rPr>
  </w:style>
  <w:style w:type="paragraph" w:styleId="Titre4">
    <w:name w:val="heading 4"/>
    <w:basedOn w:val="Normal"/>
    <w:next w:val="Normal"/>
    <w:link w:val="Titre4Car"/>
    <w:unhideWhenUsed/>
    <w:qFormat/>
    <w:rsid w:val="00371A9C"/>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Formuledepolitesse">
    <w:name w:val="Closing"/>
    <w:basedOn w:val="Normal"/>
    <w:pPr>
      <w:spacing w:after="960"/>
    </w:pPr>
  </w:style>
  <w:style w:type="paragraph" w:styleId="Signature">
    <w:name w:val="Signature"/>
    <w:basedOn w:val="Normal"/>
    <w:pPr>
      <w:spacing w:before="960" w:after="240"/>
    </w:pPr>
  </w:style>
  <w:style w:type="paragraph" w:styleId="Corpsdetexte">
    <w:name w:val="Body Text"/>
    <w:basedOn w:val="Normal"/>
    <w:pPr>
      <w:spacing w:after="240"/>
    </w:pPr>
  </w:style>
  <w:style w:type="paragraph" w:styleId="Salutations">
    <w:name w:val="Salutation"/>
    <w:basedOn w:val="Normal"/>
    <w:next w:val="Normal"/>
    <w:pPr>
      <w:spacing w:before="480" w:after="240"/>
    </w:pPr>
  </w:style>
  <w:style w:type="paragraph" w:styleId="Date">
    <w:name w:val="Date"/>
    <w:basedOn w:val="Normal"/>
    <w:next w:val="Normal"/>
    <w:pPr>
      <w:spacing w:before="480" w:after="480"/>
    </w:pPr>
  </w:style>
  <w:style w:type="paragraph" w:customStyle="1" w:styleId="Adressedelexpditeur">
    <w:name w:val="Adresse de l'expéditeur"/>
    <w:basedOn w:val="Normal"/>
    <w:pPr>
      <w:ind w:left="4320"/>
    </w:pPr>
    <w:rPr>
      <w:lang w:bidi="fr-FR"/>
    </w:rPr>
  </w:style>
  <w:style w:type="paragraph" w:customStyle="1" w:styleId="Adressedudestinataire">
    <w:name w:val="Adresse du destinataire"/>
    <w:basedOn w:val="Normal"/>
    <w:rPr>
      <w:lang w:bidi="fr-FR"/>
    </w:rPr>
  </w:style>
  <w:style w:type="paragraph" w:customStyle="1" w:styleId="ccPicejointe">
    <w:name w:val="cc:/Pièce jointe"/>
    <w:basedOn w:val="Normal"/>
    <w:pPr>
      <w:tabs>
        <w:tab w:val="left" w:pos="1440"/>
      </w:tabs>
      <w:spacing w:after="240"/>
      <w:ind w:left="1440" w:hanging="1440"/>
    </w:pPr>
    <w:rPr>
      <w:lang w:bidi="fr-FR"/>
    </w:rPr>
  </w:style>
  <w:style w:type="table" w:customStyle="1" w:styleId="TableauNormal1">
    <w:name w:val="Tableau Normal1"/>
    <w:semiHidden/>
    <w:rPr>
      <w:lang w:val="en-US" w:eastAsia="en-US"/>
    </w:rPr>
    <w:tblPr>
      <w:tblCellMar>
        <w:top w:w="0" w:type="dxa"/>
        <w:left w:w="108" w:type="dxa"/>
        <w:bottom w:w="0" w:type="dxa"/>
        <w:right w:w="108" w:type="dxa"/>
      </w:tblCellMar>
    </w:tblPr>
  </w:style>
  <w:style w:type="paragraph" w:styleId="En-tte">
    <w:name w:val="header"/>
    <w:basedOn w:val="Normal"/>
    <w:link w:val="En-tteCar"/>
    <w:uiPriority w:val="99"/>
    <w:rsid w:val="00AB3717"/>
    <w:pPr>
      <w:tabs>
        <w:tab w:val="center" w:pos="4536"/>
        <w:tab w:val="right" w:pos="9072"/>
      </w:tabs>
    </w:pPr>
    <w:rPr>
      <w:rFonts w:ascii="Comic Sans MS" w:hAnsi="Comic Sans MS"/>
      <w:sz w:val="18"/>
      <w:szCs w:val="18"/>
    </w:rPr>
  </w:style>
  <w:style w:type="character" w:customStyle="1" w:styleId="En-tteCar">
    <w:name w:val="En-tête Car"/>
    <w:link w:val="En-tte"/>
    <w:uiPriority w:val="99"/>
    <w:rsid w:val="00AB3717"/>
    <w:rPr>
      <w:rFonts w:ascii="Comic Sans MS" w:hAnsi="Comic Sans MS"/>
      <w:sz w:val="18"/>
      <w:szCs w:val="18"/>
    </w:rPr>
  </w:style>
  <w:style w:type="paragraph" w:styleId="Pieddepage">
    <w:name w:val="footer"/>
    <w:basedOn w:val="Normal"/>
    <w:link w:val="PieddepageCar"/>
    <w:rsid w:val="00AB3717"/>
    <w:pPr>
      <w:tabs>
        <w:tab w:val="center" w:pos="4536"/>
        <w:tab w:val="right" w:pos="9072"/>
      </w:tabs>
    </w:pPr>
  </w:style>
  <w:style w:type="character" w:customStyle="1" w:styleId="PieddepageCar">
    <w:name w:val="Pied de page Car"/>
    <w:link w:val="Pieddepage"/>
    <w:rsid w:val="00AB3717"/>
    <w:rPr>
      <w:sz w:val="24"/>
      <w:szCs w:val="24"/>
    </w:rPr>
  </w:style>
  <w:style w:type="paragraph" w:styleId="Textedebulles">
    <w:name w:val="Balloon Text"/>
    <w:basedOn w:val="Normal"/>
    <w:link w:val="TextedebullesCar"/>
    <w:rsid w:val="00AB3717"/>
    <w:rPr>
      <w:rFonts w:ascii="Tahoma" w:hAnsi="Tahoma" w:cs="Tahoma"/>
      <w:sz w:val="16"/>
      <w:szCs w:val="16"/>
    </w:rPr>
  </w:style>
  <w:style w:type="character" w:customStyle="1" w:styleId="TextedebullesCar">
    <w:name w:val="Texte de bulles Car"/>
    <w:link w:val="Textedebulles"/>
    <w:rsid w:val="00AB3717"/>
    <w:rPr>
      <w:rFonts w:ascii="Tahoma" w:hAnsi="Tahoma" w:cs="Tahoma"/>
      <w:sz w:val="16"/>
      <w:szCs w:val="16"/>
    </w:rPr>
  </w:style>
  <w:style w:type="paragraph" w:styleId="Retraitcorpsdetexte2">
    <w:name w:val="Body Text Indent 2"/>
    <w:basedOn w:val="Normal"/>
    <w:link w:val="Retraitcorpsdetexte2Car"/>
    <w:rsid w:val="00A07AEF"/>
    <w:pPr>
      <w:spacing w:after="120" w:line="480" w:lineRule="auto"/>
      <w:ind w:left="283"/>
    </w:pPr>
  </w:style>
  <w:style w:type="character" w:customStyle="1" w:styleId="Retraitcorpsdetexte2Car">
    <w:name w:val="Retrait corps de texte 2 Car"/>
    <w:link w:val="Retraitcorpsdetexte2"/>
    <w:rsid w:val="00A07AEF"/>
    <w:rPr>
      <w:sz w:val="24"/>
      <w:szCs w:val="24"/>
    </w:rPr>
  </w:style>
  <w:style w:type="character" w:customStyle="1" w:styleId="Titre2Car">
    <w:name w:val="Titre 2 Car"/>
    <w:link w:val="Titre2"/>
    <w:rsid w:val="00A07AEF"/>
    <w:rPr>
      <w:rFonts w:ascii="Thorndale" w:eastAsia="HG Mincho Light J" w:hAnsi="Thorndale"/>
      <w:b/>
      <w:color w:val="000000"/>
      <w:sz w:val="24"/>
      <w:u w:val="single"/>
      <w:lang w:eastAsia="fr-FR"/>
    </w:rPr>
  </w:style>
  <w:style w:type="paragraph" w:styleId="Titre">
    <w:name w:val="Title"/>
    <w:basedOn w:val="Normal"/>
    <w:next w:val="Normal"/>
    <w:link w:val="TitreCar"/>
    <w:qFormat/>
    <w:rsid w:val="002B5320"/>
    <w:pPr>
      <w:spacing w:before="240" w:after="60"/>
      <w:jc w:val="center"/>
      <w:outlineLvl w:val="0"/>
    </w:pPr>
    <w:rPr>
      <w:rFonts w:ascii="Calibri" w:hAnsi="Calibri"/>
      <w:b/>
      <w:bCs/>
      <w:color w:val="632423"/>
      <w:kern w:val="28"/>
      <w:sz w:val="32"/>
      <w:szCs w:val="32"/>
    </w:rPr>
  </w:style>
  <w:style w:type="character" w:customStyle="1" w:styleId="TitreCar">
    <w:name w:val="Titre Car"/>
    <w:link w:val="Titre"/>
    <w:rsid w:val="002B5320"/>
    <w:rPr>
      <w:rFonts w:ascii="Calibri" w:eastAsia="Times New Roman" w:hAnsi="Calibri" w:cs="Times New Roman"/>
      <w:b/>
      <w:bCs/>
      <w:color w:val="632423"/>
      <w:kern w:val="28"/>
      <w:sz w:val="32"/>
      <w:szCs w:val="32"/>
    </w:rPr>
  </w:style>
  <w:style w:type="character" w:styleId="Lienhypertexte">
    <w:name w:val="Hyperlink"/>
    <w:rsid w:val="002B5320"/>
    <w:rPr>
      <w:color w:val="0000FF"/>
      <w:u w:val="single"/>
    </w:rPr>
  </w:style>
  <w:style w:type="paragraph" w:styleId="NormalWeb">
    <w:name w:val="Normal (Web)"/>
    <w:basedOn w:val="Normal"/>
    <w:uiPriority w:val="99"/>
    <w:rsid w:val="0056468D"/>
    <w:pPr>
      <w:spacing w:before="100" w:beforeAutospacing="1" w:after="100" w:afterAutospacing="1"/>
    </w:pPr>
    <w:rPr>
      <w:rFonts w:eastAsia="Calibri"/>
    </w:rPr>
  </w:style>
  <w:style w:type="character" w:customStyle="1" w:styleId="hps">
    <w:name w:val="hps"/>
    <w:rsid w:val="0056468D"/>
  </w:style>
  <w:style w:type="table" w:styleId="Grilledutableau">
    <w:name w:val="Table Grid"/>
    <w:basedOn w:val="TableauNormal"/>
    <w:rsid w:val="00A74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edsearchterm">
    <w:name w:val="highlightedsearchterm"/>
    <w:rsid w:val="000A7763"/>
  </w:style>
  <w:style w:type="paragraph" w:styleId="Paragraphedeliste">
    <w:name w:val="List Paragraph"/>
    <w:basedOn w:val="Normal"/>
    <w:qFormat/>
    <w:rsid w:val="000A7763"/>
    <w:pPr>
      <w:spacing w:after="200" w:line="276" w:lineRule="auto"/>
      <w:ind w:left="720"/>
      <w:contextualSpacing/>
    </w:pPr>
    <w:rPr>
      <w:rFonts w:ascii="Calibri" w:hAnsi="Calibri"/>
      <w:sz w:val="22"/>
      <w:szCs w:val="22"/>
      <w:lang w:eastAsia="en-US"/>
    </w:rPr>
  </w:style>
  <w:style w:type="paragraph" w:customStyle="1" w:styleId="Default">
    <w:name w:val="Default"/>
    <w:rsid w:val="00D14C4F"/>
    <w:pPr>
      <w:suppressAutoHyphens/>
      <w:autoSpaceDE w:val="0"/>
    </w:pPr>
    <w:rPr>
      <w:rFonts w:ascii="Calibri" w:eastAsia="Calibri" w:hAnsi="Calibri" w:cs="Calibri"/>
      <w:color w:val="000000"/>
      <w:sz w:val="24"/>
      <w:szCs w:val="24"/>
      <w:lang w:eastAsia="ar-SA"/>
    </w:rPr>
  </w:style>
  <w:style w:type="character" w:customStyle="1" w:styleId="Titre3Car">
    <w:name w:val="Titre 3 Car"/>
    <w:link w:val="Titre3"/>
    <w:rsid w:val="00B87C75"/>
    <w:rPr>
      <w:rFonts w:ascii="Cambria" w:eastAsia="Times New Roman" w:hAnsi="Cambria" w:cs="Times New Roman"/>
      <w:b/>
      <w:bCs/>
      <w:sz w:val="26"/>
      <w:szCs w:val="26"/>
    </w:rPr>
  </w:style>
  <w:style w:type="character" w:customStyle="1" w:styleId="nowrap">
    <w:name w:val="nowrap"/>
    <w:basedOn w:val="Policepardfaut"/>
    <w:rsid w:val="000C620C"/>
  </w:style>
  <w:style w:type="character" w:styleId="Textedelespacerserv">
    <w:name w:val="Placeholder Text"/>
    <w:basedOn w:val="Policepardfaut"/>
    <w:uiPriority w:val="99"/>
    <w:semiHidden/>
    <w:rsid w:val="00D70D5A"/>
    <w:rPr>
      <w:color w:val="808080"/>
    </w:rPr>
  </w:style>
  <w:style w:type="character" w:customStyle="1" w:styleId="Titre1Car">
    <w:name w:val="Titre 1 Car"/>
    <w:basedOn w:val="Policepardfaut"/>
    <w:link w:val="Titre1"/>
    <w:rsid w:val="00B359C8"/>
    <w:rPr>
      <w:rFonts w:asciiTheme="majorHAnsi" w:eastAsiaTheme="majorEastAsia" w:hAnsiTheme="majorHAnsi" w:cstheme="majorBidi"/>
      <w:b/>
      <w:bCs/>
      <w:color w:val="365F91" w:themeColor="accent1" w:themeShade="BF"/>
      <w:sz w:val="28"/>
      <w:szCs w:val="28"/>
    </w:rPr>
  </w:style>
  <w:style w:type="paragraph" w:customStyle="1" w:styleId="ammlistepuces2">
    <w:name w:val="ammlistepuces2"/>
    <w:basedOn w:val="Normal"/>
    <w:rsid w:val="00FE1F27"/>
    <w:pPr>
      <w:spacing w:before="100" w:beforeAutospacing="1" w:after="100" w:afterAutospacing="1"/>
    </w:pPr>
  </w:style>
  <w:style w:type="paragraph" w:customStyle="1" w:styleId="western1">
    <w:name w:val="western1"/>
    <w:basedOn w:val="Normal"/>
    <w:rsid w:val="0069634B"/>
    <w:pPr>
      <w:spacing w:before="100" w:beforeAutospacing="1"/>
      <w:ind w:right="4820"/>
    </w:pPr>
    <w:rPr>
      <w:rFonts w:ascii="Calibri" w:hAnsi="Calibri"/>
    </w:rPr>
  </w:style>
  <w:style w:type="character" w:customStyle="1" w:styleId="Titre4Car">
    <w:name w:val="Titre 4 Car"/>
    <w:basedOn w:val="Policepardfaut"/>
    <w:link w:val="Titre4"/>
    <w:rsid w:val="00371A9C"/>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link w:val="Titre1Car"/>
    <w:qFormat/>
    <w:rsid w:val="00B359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A07AEF"/>
    <w:pPr>
      <w:keepNext/>
      <w:widowControl w:val="0"/>
      <w:suppressAutoHyphens/>
      <w:jc w:val="center"/>
      <w:outlineLvl w:val="1"/>
    </w:pPr>
    <w:rPr>
      <w:rFonts w:ascii="Thorndale" w:eastAsia="HG Mincho Light J" w:hAnsi="Thorndale"/>
      <w:b/>
      <w:color w:val="000000"/>
      <w:szCs w:val="20"/>
      <w:u w:val="single"/>
    </w:rPr>
  </w:style>
  <w:style w:type="paragraph" w:styleId="Titre3">
    <w:name w:val="heading 3"/>
    <w:basedOn w:val="Normal"/>
    <w:next w:val="Normal"/>
    <w:link w:val="Titre3Car"/>
    <w:unhideWhenUsed/>
    <w:qFormat/>
    <w:rsid w:val="00B87C75"/>
    <w:pPr>
      <w:keepNext/>
      <w:spacing w:before="240" w:after="60"/>
      <w:outlineLvl w:val="2"/>
    </w:pPr>
    <w:rPr>
      <w:rFonts w:ascii="Cambria" w:hAnsi="Cambria"/>
      <w:b/>
      <w:bCs/>
      <w:sz w:val="26"/>
      <w:szCs w:val="26"/>
    </w:rPr>
  </w:style>
  <w:style w:type="paragraph" w:styleId="Titre4">
    <w:name w:val="heading 4"/>
    <w:basedOn w:val="Normal"/>
    <w:next w:val="Normal"/>
    <w:link w:val="Titre4Car"/>
    <w:unhideWhenUsed/>
    <w:qFormat/>
    <w:rsid w:val="00371A9C"/>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Formuledepolitesse">
    <w:name w:val="Closing"/>
    <w:basedOn w:val="Normal"/>
    <w:pPr>
      <w:spacing w:after="960"/>
    </w:pPr>
  </w:style>
  <w:style w:type="paragraph" w:styleId="Signature">
    <w:name w:val="Signature"/>
    <w:basedOn w:val="Normal"/>
    <w:pPr>
      <w:spacing w:before="960" w:after="240"/>
    </w:pPr>
  </w:style>
  <w:style w:type="paragraph" w:styleId="Corpsdetexte">
    <w:name w:val="Body Text"/>
    <w:basedOn w:val="Normal"/>
    <w:pPr>
      <w:spacing w:after="240"/>
    </w:pPr>
  </w:style>
  <w:style w:type="paragraph" w:styleId="Salutations">
    <w:name w:val="Salutation"/>
    <w:basedOn w:val="Normal"/>
    <w:next w:val="Normal"/>
    <w:pPr>
      <w:spacing w:before="480" w:after="240"/>
    </w:pPr>
  </w:style>
  <w:style w:type="paragraph" w:styleId="Date">
    <w:name w:val="Date"/>
    <w:basedOn w:val="Normal"/>
    <w:next w:val="Normal"/>
    <w:pPr>
      <w:spacing w:before="480" w:after="480"/>
    </w:pPr>
  </w:style>
  <w:style w:type="paragraph" w:customStyle="1" w:styleId="Adressedelexpditeur">
    <w:name w:val="Adresse de l'expéditeur"/>
    <w:basedOn w:val="Normal"/>
    <w:pPr>
      <w:ind w:left="4320"/>
    </w:pPr>
    <w:rPr>
      <w:lang w:bidi="fr-FR"/>
    </w:rPr>
  </w:style>
  <w:style w:type="paragraph" w:customStyle="1" w:styleId="Adressedudestinataire">
    <w:name w:val="Adresse du destinataire"/>
    <w:basedOn w:val="Normal"/>
    <w:rPr>
      <w:lang w:bidi="fr-FR"/>
    </w:rPr>
  </w:style>
  <w:style w:type="paragraph" w:customStyle="1" w:styleId="ccPicejointe">
    <w:name w:val="cc:/Pièce jointe"/>
    <w:basedOn w:val="Normal"/>
    <w:pPr>
      <w:tabs>
        <w:tab w:val="left" w:pos="1440"/>
      </w:tabs>
      <w:spacing w:after="240"/>
      <w:ind w:left="1440" w:hanging="1440"/>
    </w:pPr>
    <w:rPr>
      <w:lang w:bidi="fr-FR"/>
    </w:rPr>
  </w:style>
  <w:style w:type="table" w:customStyle="1" w:styleId="TableauNormal1">
    <w:name w:val="Tableau Normal1"/>
    <w:semiHidden/>
    <w:rPr>
      <w:lang w:val="en-US" w:eastAsia="en-US"/>
    </w:rPr>
    <w:tblPr>
      <w:tblCellMar>
        <w:top w:w="0" w:type="dxa"/>
        <w:left w:w="108" w:type="dxa"/>
        <w:bottom w:w="0" w:type="dxa"/>
        <w:right w:w="108" w:type="dxa"/>
      </w:tblCellMar>
    </w:tblPr>
  </w:style>
  <w:style w:type="paragraph" w:styleId="En-tte">
    <w:name w:val="header"/>
    <w:basedOn w:val="Normal"/>
    <w:link w:val="En-tteCar"/>
    <w:uiPriority w:val="99"/>
    <w:rsid w:val="00AB3717"/>
    <w:pPr>
      <w:tabs>
        <w:tab w:val="center" w:pos="4536"/>
        <w:tab w:val="right" w:pos="9072"/>
      </w:tabs>
    </w:pPr>
    <w:rPr>
      <w:rFonts w:ascii="Comic Sans MS" w:hAnsi="Comic Sans MS"/>
      <w:sz w:val="18"/>
      <w:szCs w:val="18"/>
    </w:rPr>
  </w:style>
  <w:style w:type="character" w:customStyle="1" w:styleId="En-tteCar">
    <w:name w:val="En-tête Car"/>
    <w:link w:val="En-tte"/>
    <w:uiPriority w:val="99"/>
    <w:rsid w:val="00AB3717"/>
    <w:rPr>
      <w:rFonts w:ascii="Comic Sans MS" w:hAnsi="Comic Sans MS"/>
      <w:sz w:val="18"/>
      <w:szCs w:val="18"/>
    </w:rPr>
  </w:style>
  <w:style w:type="paragraph" w:styleId="Pieddepage">
    <w:name w:val="footer"/>
    <w:basedOn w:val="Normal"/>
    <w:link w:val="PieddepageCar"/>
    <w:rsid w:val="00AB3717"/>
    <w:pPr>
      <w:tabs>
        <w:tab w:val="center" w:pos="4536"/>
        <w:tab w:val="right" w:pos="9072"/>
      </w:tabs>
    </w:pPr>
  </w:style>
  <w:style w:type="character" w:customStyle="1" w:styleId="PieddepageCar">
    <w:name w:val="Pied de page Car"/>
    <w:link w:val="Pieddepage"/>
    <w:rsid w:val="00AB3717"/>
    <w:rPr>
      <w:sz w:val="24"/>
      <w:szCs w:val="24"/>
    </w:rPr>
  </w:style>
  <w:style w:type="paragraph" w:styleId="Textedebulles">
    <w:name w:val="Balloon Text"/>
    <w:basedOn w:val="Normal"/>
    <w:link w:val="TextedebullesCar"/>
    <w:rsid w:val="00AB3717"/>
    <w:rPr>
      <w:rFonts w:ascii="Tahoma" w:hAnsi="Tahoma" w:cs="Tahoma"/>
      <w:sz w:val="16"/>
      <w:szCs w:val="16"/>
    </w:rPr>
  </w:style>
  <w:style w:type="character" w:customStyle="1" w:styleId="TextedebullesCar">
    <w:name w:val="Texte de bulles Car"/>
    <w:link w:val="Textedebulles"/>
    <w:rsid w:val="00AB3717"/>
    <w:rPr>
      <w:rFonts w:ascii="Tahoma" w:hAnsi="Tahoma" w:cs="Tahoma"/>
      <w:sz w:val="16"/>
      <w:szCs w:val="16"/>
    </w:rPr>
  </w:style>
  <w:style w:type="paragraph" w:styleId="Retraitcorpsdetexte2">
    <w:name w:val="Body Text Indent 2"/>
    <w:basedOn w:val="Normal"/>
    <w:link w:val="Retraitcorpsdetexte2Car"/>
    <w:rsid w:val="00A07AEF"/>
    <w:pPr>
      <w:spacing w:after="120" w:line="480" w:lineRule="auto"/>
      <w:ind w:left="283"/>
    </w:pPr>
  </w:style>
  <w:style w:type="character" w:customStyle="1" w:styleId="Retraitcorpsdetexte2Car">
    <w:name w:val="Retrait corps de texte 2 Car"/>
    <w:link w:val="Retraitcorpsdetexte2"/>
    <w:rsid w:val="00A07AEF"/>
    <w:rPr>
      <w:sz w:val="24"/>
      <w:szCs w:val="24"/>
    </w:rPr>
  </w:style>
  <w:style w:type="character" w:customStyle="1" w:styleId="Titre2Car">
    <w:name w:val="Titre 2 Car"/>
    <w:link w:val="Titre2"/>
    <w:rsid w:val="00A07AEF"/>
    <w:rPr>
      <w:rFonts w:ascii="Thorndale" w:eastAsia="HG Mincho Light J" w:hAnsi="Thorndale"/>
      <w:b/>
      <w:color w:val="000000"/>
      <w:sz w:val="24"/>
      <w:u w:val="single"/>
      <w:lang w:eastAsia="fr-FR"/>
    </w:rPr>
  </w:style>
  <w:style w:type="paragraph" w:styleId="Titre">
    <w:name w:val="Title"/>
    <w:basedOn w:val="Normal"/>
    <w:next w:val="Normal"/>
    <w:link w:val="TitreCar"/>
    <w:qFormat/>
    <w:rsid w:val="002B5320"/>
    <w:pPr>
      <w:spacing w:before="240" w:after="60"/>
      <w:jc w:val="center"/>
      <w:outlineLvl w:val="0"/>
    </w:pPr>
    <w:rPr>
      <w:rFonts w:ascii="Calibri" w:hAnsi="Calibri"/>
      <w:b/>
      <w:bCs/>
      <w:color w:val="632423"/>
      <w:kern w:val="28"/>
      <w:sz w:val="32"/>
      <w:szCs w:val="32"/>
    </w:rPr>
  </w:style>
  <w:style w:type="character" w:customStyle="1" w:styleId="TitreCar">
    <w:name w:val="Titre Car"/>
    <w:link w:val="Titre"/>
    <w:rsid w:val="002B5320"/>
    <w:rPr>
      <w:rFonts w:ascii="Calibri" w:eastAsia="Times New Roman" w:hAnsi="Calibri" w:cs="Times New Roman"/>
      <w:b/>
      <w:bCs/>
      <w:color w:val="632423"/>
      <w:kern w:val="28"/>
      <w:sz w:val="32"/>
      <w:szCs w:val="32"/>
    </w:rPr>
  </w:style>
  <w:style w:type="character" w:styleId="Lienhypertexte">
    <w:name w:val="Hyperlink"/>
    <w:rsid w:val="002B5320"/>
    <w:rPr>
      <w:color w:val="0000FF"/>
      <w:u w:val="single"/>
    </w:rPr>
  </w:style>
  <w:style w:type="paragraph" w:styleId="NormalWeb">
    <w:name w:val="Normal (Web)"/>
    <w:basedOn w:val="Normal"/>
    <w:uiPriority w:val="99"/>
    <w:rsid w:val="0056468D"/>
    <w:pPr>
      <w:spacing w:before="100" w:beforeAutospacing="1" w:after="100" w:afterAutospacing="1"/>
    </w:pPr>
    <w:rPr>
      <w:rFonts w:eastAsia="Calibri"/>
    </w:rPr>
  </w:style>
  <w:style w:type="character" w:customStyle="1" w:styleId="hps">
    <w:name w:val="hps"/>
    <w:rsid w:val="0056468D"/>
  </w:style>
  <w:style w:type="table" w:styleId="Grilledutableau">
    <w:name w:val="Table Grid"/>
    <w:basedOn w:val="TableauNormal"/>
    <w:rsid w:val="00A74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edsearchterm">
    <w:name w:val="highlightedsearchterm"/>
    <w:rsid w:val="000A7763"/>
  </w:style>
  <w:style w:type="paragraph" w:styleId="Paragraphedeliste">
    <w:name w:val="List Paragraph"/>
    <w:basedOn w:val="Normal"/>
    <w:qFormat/>
    <w:rsid w:val="000A7763"/>
    <w:pPr>
      <w:spacing w:after="200" w:line="276" w:lineRule="auto"/>
      <w:ind w:left="720"/>
      <w:contextualSpacing/>
    </w:pPr>
    <w:rPr>
      <w:rFonts w:ascii="Calibri" w:hAnsi="Calibri"/>
      <w:sz w:val="22"/>
      <w:szCs w:val="22"/>
      <w:lang w:eastAsia="en-US"/>
    </w:rPr>
  </w:style>
  <w:style w:type="paragraph" w:customStyle="1" w:styleId="Default">
    <w:name w:val="Default"/>
    <w:rsid w:val="00D14C4F"/>
    <w:pPr>
      <w:suppressAutoHyphens/>
      <w:autoSpaceDE w:val="0"/>
    </w:pPr>
    <w:rPr>
      <w:rFonts w:ascii="Calibri" w:eastAsia="Calibri" w:hAnsi="Calibri" w:cs="Calibri"/>
      <w:color w:val="000000"/>
      <w:sz w:val="24"/>
      <w:szCs w:val="24"/>
      <w:lang w:eastAsia="ar-SA"/>
    </w:rPr>
  </w:style>
  <w:style w:type="character" w:customStyle="1" w:styleId="Titre3Car">
    <w:name w:val="Titre 3 Car"/>
    <w:link w:val="Titre3"/>
    <w:rsid w:val="00B87C75"/>
    <w:rPr>
      <w:rFonts w:ascii="Cambria" w:eastAsia="Times New Roman" w:hAnsi="Cambria" w:cs="Times New Roman"/>
      <w:b/>
      <w:bCs/>
      <w:sz w:val="26"/>
      <w:szCs w:val="26"/>
    </w:rPr>
  </w:style>
  <w:style w:type="character" w:customStyle="1" w:styleId="nowrap">
    <w:name w:val="nowrap"/>
    <w:basedOn w:val="Policepardfaut"/>
    <w:rsid w:val="000C620C"/>
  </w:style>
  <w:style w:type="character" w:styleId="Textedelespacerserv">
    <w:name w:val="Placeholder Text"/>
    <w:basedOn w:val="Policepardfaut"/>
    <w:uiPriority w:val="99"/>
    <w:semiHidden/>
    <w:rsid w:val="00D70D5A"/>
    <w:rPr>
      <w:color w:val="808080"/>
    </w:rPr>
  </w:style>
  <w:style w:type="character" w:customStyle="1" w:styleId="Titre1Car">
    <w:name w:val="Titre 1 Car"/>
    <w:basedOn w:val="Policepardfaut"/>
    <w:link w:val="Titre1"/>
    <w:rsid w:val="00B359C8"/>
    <w:rPr>
      <w:rFonts w:asciiTheme="majorHAnsi" w:eastAsiaTheme="majorEastAsia" w:hAnsiTheme="majorHAnsi" w:cstheme="majorBidi"/>
      <w:b/>
      <w:bCs/>
      <w:color w:val="365F91" w:themeColor="accent1" w:themeShade="BF"/>
      <w:sz w:val="28"/>
      <w:szCs w:val="28"/>
    </w:rPr>
  </w:style>
  <w:style w:type="paragraph" w:customStyle="1" w:styleId="ammlistepuces2">
    <w:name w:val="ammlistepuces2"/>
    <w:basedOn w:val="Normal"/>
    <w:rsid w:val="00FE1F27"/>
    <w:pPr>
      <w:spacing w:before="100" w:beforeAutospacing="1" w:after="100" w:afterAutospacing="1"/>
    </w:pPr>
  </w:style>
  <w:style w:type="paragraph" w:customStyle="1" w:styleId="western1">
    <w:name w:val="western1"/>
    <w:basedOn w:val="Normal"/>
    <w:rsid w:val="0069634B"/>
    <w:pPr>
      <w:spacing w:before="100" w:beforeAutospacing="1"/>
      <w:ind w:right="4820"/>
    </w:pPr>
    <w:rPr>
      <w:rFonts w:ascii="Calibri" w:hAnsi="Calibri"/>
    </w:rPr>
  </w:style>
  <w:style w:type="character" w:customStyle="1" w:styleId="Titre4Car">
    <w:name w:val="Titre 4 Car"/>
    <w:basedOn w:val="Policepardfaut"/>
    <w:link w:val="Titre4"/>
    <w:rsid w:val="00371A9C"/>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704852">
      <w:bodyDiv w:val="1"/>
      <w:marLeft w:val="0"/>
      <w:marRight w:val="0"/>
      <w:marTop w:val="0"/>
      <w:marBottom w:val="0"/>
      <w:divBdr>
        <w:top w:val="none" w:sz="0" w:space="0" w:color="auto"/>
        <w:left w:val="none" w:sz="0" w:space="0" w:color="auto"/>
        <w:bottom w:val="none" w:sz="0" w:space="0" w:color="auto"/>
        <w:right w:val="none" w:sz="0" w:space="0" w:color="auto"/>
      </w:divBdr>
    </w:div>
    <w:div w:id="1112552370">
      <w:bodyDiv w:val="1"/>
      <w:marLeft w:val="0"/>
      <w:marRight w:val="0"/>
      <w:marTop w:val="0"/>
      <w:marBottom w:val="0"/>
      <w:divBdr>
        <w:top w:val="none" w:sz="0" w:space="0" w:color="auto"/>
        <w:left w:val="none" w:sz="0" w:space="0" w:color="auto"/>
        <w:bottom w:val="none" w:sz="0" w:space="0" w:color="auto"/>
        <w:right w:val="none" w:sz="0" w:space="0" w:color="auto"/>
      </w:divBdr>
    </w:div>
    <w:div w:id="1259027038">
      <w:bodyDiv w:val="1"/>
      <w:marLeft w:val="0"/>
      <w:marRight w:val="0"/>
      <w:marTop w:val="0"/>
      <w:marBottom w:val="0"/>
      <w:divBdr>
        <w:top w:val="none" w:sz="0" w:space="0" w:color="auto"/>
        <w:left w:val="none" w:sz="0" w:space="0" w:color="auto"/>
        <w:bottom w:val="none" w:sz="0" w:space="0" w:color="auto"/>
        <w:right w:val="none" w:sz="0" w:space="0" w:color="auto"/>
      </w:divBdr>
      <w:divsChild>
        <w:div w:id="2123184714">
          <w:marLeft w:val="0"/>
          <w:marRight w:val="0"/>
          <w:marTop w:val="0"/>
          <w:marBottom w:val="0"/>
          <w:divBdr>
            <w:top w:val="none" w:sz="0" w:space="0" w:color="auto"/>
            <w:left w:val="none" w:sz="0" w:space="0" w:color="auto"/>
            <w:bottom w:val="none" w:sz="0" w:space="0" w:color="auto"/>
            <w:right w:val="none" w:sz="0" w:space="0" w:color="auto"/>
          </w:divBdr>
        </w:div>
      </w:divsChild>
    </w:div>
    <w:div w:id="1374378614">
      <w:bodyDiv w:val="1"/>
      <w:marLeft w:val="0"/>
      <w:marRight w:val="0"/>
      <w:marTop w:val="0"/>
      <w:marBottom w:val="0"/>
      <w:divBdr>
        <w:top w:val="none" w:sz="0" w:space="0" w:color="auto"/>
        <w:left w:val="none" w:sz="0" w:space="0" w:color="auto"/>
        <w:bottom w:val="none" w:sz="0" w:space="0" w:color="auto"/>
        <w:right w:val="none" w:sz="0" w:space="0" w:color="auto"/>
      </w:divBdr>
      <w:divsChild>
        <w:div w:id="917708770">
          <w:marLeft w:val="0"/>
          <w:marRight w:val="0"/>
          <w:marTop w:val="0"/>
          <w:marBottom w:val="0"/>
          <w:divBdr>
            <w:top w:val="none" w:sz="0" w:space="0" w:color="auto"/>
            <w:left w:val="none" w:sz="0" w:space="0" w:color="auto"/>
            <w:bottom w:val="none" w:sz="0" w:space="0" w:color="auto"/>
            <w:right w:val="none" w:sz="0" w:space="0" w:color="auto"/>
          </w:divBdr>
        </w:div>
        <w:div w:id="948244621">
          <w:marLeft w:val="0"/>
          <w:marRight w:val="0"/>
          <w:marTop w:val="0"/>
          <w:marBottom w:val="0"/>
          <w:divBdr>
            <w:top w:val="none" w:sz="0" w:space="0" w:color="auto"/>
            <w:left w:val="none" w:sz="0" w:space="0" w:color="auto"/>
            <w:bottom w:val="none" w:sz="0" w:space="0" w:color="auto"/>
            <w:right w:val="none" w:sz="0" w:space="0" w:color="auto"/>
          </w:divBdr>
        </w:div>
        <w:div w:id="2057772603">
          <w:marLeft w:val="0"/>
          <w:marRight w:val="0"/>
          <w:marTop w:val="0"/>
          <w:marBottom w:val="0"/>
          <w:divBdr>
            <w:top w:val="none" w:sz="0" w:space="0" w:color="auto"/>
            <w:left w:val="none" w:sz="0" w:space="0" w:color="auto"/>
            <w:bottom w:val="none" w:sz="0" w:space="0" w:color="auto"/>
            <w:right w:val="none" w:sz="0" w:space="0" w:color="auto"/>
          </w:divBdr>
        </w:div>
        <w:div w:id="1027676150">
          <w:marLeft w:val="0"/>
          <w:marRight w:val="0"/>
          <w:marTop w:val="0"/>
          <w:marBottom w:val="0"/>
          <w:divBdr>
            <w:top w:val="none" w:sz="0" w:space="0" w:color="auto"/>
            <w:left w:val="none" w:sz="0" w:space="0" w:color="auto"/>
            <w:bottom w:val="none" w:sz="0" w:space="0" w:color="auto"/>
            <w:right w:val="none" w:sz="0" w:space="0" w:color="auto"/>
          </w:divBdr>
        </w:div>
        <w:div w:id="1253467552">
          <w:marLeft w:val="0"/>
          <w:marRight w:val="0"/>
          <w:marTop w:val="0"/>
          <w:marBottom w:val="0"/>
          <w:divBdr>
            <w:top w:val="none" w:sz="0" w:space="0" w:color="auto"/>
            <w:left w:val="none" w:sz="0" w:space="0" w:color="auto"/>
            <w:bottom w:val="none" w:sz="0" w:space="0" w:color="auto"/>
            <w:right w:val="none" w:sz="0" w:space="0" w:color="auto"/>
          </w:divBdr>
        </w:div>
      </w:divsChild>
    </w:div>
    <w:div w:id="1487086625">
      <w:bodyDiv w:val="1"/>
      <w:marLeft w:val="0"/>
      <w:marRight w:val="0"/>
      <w:marTop w:val="0"/>
      <w:marBottom w:val="0"/>
      <w:divBdr>
        <w:top w:val="none" w:sz="0" w:space="0" w:color="auto"/>
        <w:left w:val="none" w:sz="0" w:space="0" w:color="auto"/>
        <w:bottom w:val="none" w:sz="0" w:space="0" w:color="auto"/>
        <w:right w:val="none" w:sz="0" w:space="0" w:color="auto"/>
      </w:divBdr>
      <w:divsChild>
        <w:div w:id="210044610">
          <w:marLeft w:val="0"/>
          <w:marRight w:val="0"/>
          <w:marTop w:val="0"/>
          <w:marBottom w:val="0"/>
          <w:divBdr>
            <w:top w:val="none" w:sz="0" w:space="0" w:color="auto"/>
            <w:left w:val="none" w:sz="0" w:space="0" w:color="auto"/>
            <w:bottom w:val="none" w:sz="0" w:space="0" w:color="auto"/>
            <w:right w:val="none" w:sz="0" w:space="0" w:color="auto"/>
          </w:divBdr>
          <w:divsChild>
            <w:div w:id="186215342">
              <w:marLeft w:val="0"/>
              <w:marRight w:val="0"/>
              <w:marTop w:val="0"/>
              <w:marBottom w:val="0"/>
              <w:divBdr>
                <w:top w:val="none" w:sz="0" w:space="0" w:color="auto"/>
                <w:left w:val="none" w:sz="0" w:space="0" w:color="auto"/>
                <w:bottom w:val="none" w:sz="0" w:space="0" w:color="auto"/>
                <w:right w:val="none" w:sz="0" w:space="0" w:color="auto"/>
              </w:divBdr>
              <w:divsChild>
                <w:div w:id="805513382">
                  <w:marLeft w:val="0"/>
                  <w:marRight w:val="0"/>
                  <w:marTop w:val="0"/>
                  <w:marBottom w:val="0"/>
                  <w:divBdr>
                    <w:top w:val="none" w:sz="0" w:space="0" w:color="auto"/>
                    <w:left w:val="none" w:sz="0" w:space="0" w:color="auto"/>
                    <w:bottom w:val="none" w:sz="0" w:space="0" w:color="auto"/>
                    <w:right w:val="none" w:sz="0" w:space="0" w:color="auto"/>
                  </w:divBdr>
                  <w:divsChild>
                    <w:div w:id="1663921908">
                      <w:marLeft w:val="0"/>
                      <w:marRight w:val="0"/>
                      <w:marTop w:val="0"/>
                      <w:marBottom w:val="0"/>
                      <w:divBdr>
                        <w:top w:val="none" w:sz="0" w:space="0" w:color="auto"/>
                        <w:left w:val="none" w:sz="0" w:space="0" w:color="auto"/>
                        <w:bottom w:val="none" w:sz="0" w:space="0" w:color="auto"/>
                        <w:right w:val="none" w:sz="0" w:space="0" w:color="auto"/>
                      </w:divBdr>
                      <w:divsChild>
                        <w:div w:id="1741713263">
                          <w:marLeft w:val="0"/>
                          <w:marRight w:val="0"/>
                          <w:marTop w:val="0"/>
                          <w:marBottom w:val="0"/>
                          <w:divBdr>
                            <w:top w:val="none" w:sz="0" w:space="0" w:color="auto"/>
                            <w:left w:val="none" w:sz="0" w:space="0" w:color="auto"/>
                            <w:bottom w:val="none" w:sz="0" w:space="0" w:color="auto"/>
                            <w:right w:val="none" w:sz="0" w:space="0" w:color="auto"/>
                          </w:divBdr>
                          <w:divsChild>
                            <w:div w:id="1067804929">
                              <w:marLeft w:val="0"/>
                              <w:marRight w:val="0"/>
                              <w:marTop w:val="0"/>
                              <w:marBottom w:val="0"/>
                              <w:divBdr>
                                <w:top w:val="none" w:sz="0" w:space="0" w:color="auto"/>
                                <w:left w:val="none" w:sz="0" w:space="0" w:color="auto"/>
                                <w:bottom w:val="none" w:sz="0" w:space="0" w:color="auto"/>
                                <w:right w:val="none" w:sz="0" w:space="0" w:color="auto"/>
                              </w:divBdr>
                            </w:div>
                          </w:divsChild>
                        </w:div>
                        <w:div w:id="387458345">
                          <w:marLeft w:val="0"/>
                          <w:marRight w:val="0"/>
                          <w:marTop w:val="0"/>
                          <w:marBottom w:val="0"/>
                          <w:divBdr>
                            <w:top w:val="none" w:sz="0" w:space="0" w:color="auto"/>
                            <w:left w:val="none" w:sz="0" w:space="0" w:color="auto"/>
                            <w:bottom w:val="none" w:sz="0" w:space="0" w:color="auto"/>
                            <w:right w:val="none" w:sz="0" w:space="0" w:color="auto"/>
                          </w:divBdr>
                        </w:div>
                        <w:div w:id="490028469">
                          <w:marLeft w:val="0"/>
                          <w:marRight w:val="0"/>
                          <w:marTop w:val="0"/>
                          <w:marBottom w:val="0"/>
                          <w:divBdr>
                            <w:top w:val="none" w:sz="0" w:space="0" w:color="auto"/>
                            <w:left w:val="none" w:sz="0" w:space="0" w:color="auto"/>
                            <w:bottom w:val="none" w:sz="0" w:space="0" w:color="auto"/>
                            <w:right w:val="none" w:sz="0" w:space="0" w:color="auto"/>
                          </w:divBdr>
                          <w:divsChild>
                            <w:div w:id="776682064">
                              <w:marLeft w:val="0"/>
                              <w:marRight w:val="0"/>
                              <w:marTop w:val="0"/>
                              <w:marBottom w:val="0"/>
                              <w:divBdr>
                                <w:top w:val="none" w:sz="0" w:space="0" w:color="auto"/>
                                <w:left w:val="none" w:sz="0" w:space="0" w:color="auto"/>
                                <w:bottom w:val="none" w:sz="0" w:space="0" w:color="auto"/>
                                <w:right w:val="none" w:sz="0" w:space="0" w:color="auto"/>
                              </w:divBdr>
                              <w:divsChild>
                                <w:div w:id="752821310">
                                  <w:marLeft w:val="0"/>
                                  <w:marRight w:val="0"/>
                                  <w:marTop w:val="0"/>
                                  <w:marBottom w:val="0"/>
                                  <w:divBdr>
                                    <w:top w:val="none" w:sz="0" w:space="0" w:color="auto"/>
                                    <w:left w:val="none" w:sz="0" w:space="0" w:color="auto"/>
                                    <w:bottom w:val="none" w:sz="0" w:space="0" w:color="auto"/>
                                    <w:right w:val="none" w:sz="0" w:space="0" w:color="auto"/>
                                  </w:divBdr>
                                </w:div>
                                <w:div w:id="1861042812">
                                  <w:marLeft w:val="0"/>
                                  <w:marRight w:val="0"/>
                                  <w:marTop w:val="0"/>
                                  <w:marBottom w:val="0"/>
                                  <w:divBdr>
                                    <w:top w:val="none" w:sz="0" w:space="0" w:color="auto"/>
                                    <w:left w:val="none" w:sz="0" w:space="0" w:color="auto"/>
                                    <w:bottom w:val="none" w:sz="0" w:space="0" w:color="auto"/>
                                    <w:right w:val="none" w:sz="0" w:space="0" w:color="auto"/>
                                  </w:divBdr>
                                  <w:divsChild>
                                    <w:div w:id="11109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508010">
      <w:bodyDiv w:val="1"/>
      <w:marLeft w:val="0"/>
      <w:marRight w:val="0"/>
      <w:marTop w:val="0"/>
      <w:marBottom w:val="0"/>
      <w:divBdr>
        <w:top w:val="none" w:sz="0" w:space="0" w:color="auto"/>
        <w:left w:val="none" w:sz="0" w:space="0" w:color="auto"/>
        <w:bottom w:val="none" w:sz="0" w:space="0" w:color="auto"/>
        <w:right w:val="none" w:sz="0" w:space="0" w:color="auto"/>
      </w:divBdr>
    </w:div>
    <w:div w:id="1772775670">
      <w:bodyDiv w:val="1"/>
      <w:marLeft w:val="0"/>
      <w:marRight w:val="0"/>
      <w:marTop w:val="0"/>
      <w:marBottom w:val="0"/>
      <w:divBdr>
        <w:top w:val="none" w:sz="0" w:space="0" w:color="auto"/>
        <w:left w:val="none" w:sz="0" w:space="0" w:color="auto"/>
        <w:bottom w:val="none" w:sz="0" w:space="0" w:color="auto"/>
        <w:right w:val="none" w:sz="0" w:space="0" w:color="auto"/>
      </w:divBdr>
    </w:div>
    <w:div w:id="2050063311">
      <w:bodyDiv w:val="1"/>
      <w:marLeft w:val="0"/>
      <w:marRight w:val="0"/>
      <w:marTop w:val="0"/>
      <w:marBottom w:val="0"/>
      <w:divBdr>
        <w:top w:val="none" w:sz="0" w:space="0" w:color="auto"/>
        <w:left w:val="none" w:sz="0" w:space="0" w:color="auto"/>
        <w:bottom w:val="none" w:sz="0" w:space="0" w:color="auto"/>
        <w:right w:val="none" w:sz="0" w:space="0" w:color="auto"/>
      </w:divBdr>
      <w:divsChild>
        <w:div w:id="1293176374">
          <w:marLeft w:val="0"/>
          <w:marRight w:val="0"/>
          <w:marTop w:val="0"/>
          <w:marBottom w:val="0"/>
          <w:divBdr>
            <w:top w:val="none" w:sz="0" w:space="0" w:color="auto"/>
            <w:left w:val="none" w:sz="0" w:space="0" w:color="auto"/>
            <w:bottom w:val="none" w:sz="0" w:space="0" w:color="auto"/>
            <w:right w:val="none" w:sz="0" w:space="0" w:color="auto"/>
          </w:divBdr>
          <w:divsChild>
            <w:div w:id="1221013946">
              <w:marLeft w:val="0"/>
              <w:marRight w:val="0"/>
              <w:marTop w:val="0"/>
              <w:marBottom w:val="0"/>
              <w:divBdr>
                <w:top w:val="none" w:sz="0" w:space="0" w:color="auto"/>
                <w:left w:val="none" w:sz="0" w:space="0" w:color="auto"/>
                <w:bottom w:val="none" w:sz="0" w:space="0" w:color="auto"/>
                <w:right w:val="none" w:sz="0" w:space="0" w:color="auto"/>
              </w:divBdr>
              <w:divsChild>
                <w:div w:id="1374309503">
                  <w:marLeft w:val="0"/>
                  <w:marRight w:val="0"/>
                  <w:marTop w:val="0"/>
                  <w:marBottom w:val="0"/>
                  <w:divBdr>
                    <w:top w:val="none" w:sz="0" w:space="0" w:color="auto"/>
                    <w:left w:val="none" w:sz="0" w:space="0" w:color="auto"/>
                    <w:bottom w:val="none" w:sz="0" w:space="0" w:color="auto"/>
                    <w:right w:val="none" w:sz="0" w:space="0" w:color="auto"/>
                  </w:divBdr>
                  <w:divsChild>
                    <w:div w:id="551158496">
                      <w:marLeft w:val="0"/>
                      <w:marRight w:val="0"/>
                      <w:marTop w:val="0"/>
                      <w:marBottom w:val="0"/>
                      <w:divBdr>
                        <w:top w:val="none" w:sz="0" w:space="0" w:color="auto"/>
                        <w:left w:val="none" w:sz="0" w:space="0" w:color="auto"/>
                        <w:bottom w:val="none" w:sz="0" w:space="0" w:color="auto"/>
                        <w:right w:val="none" w:sz="0" w:space="0" w:color="auto"/>
                      </w:divBdr>
                      <w:divsChild>
                        <w:div w:id="1497380858">
                          <w:marLeft w:val="0"/>
                          <w:marRight w:val="0"/>
                          <w:marTop w:val="0"/>
                          <w:marBottom w:val="0"/>
                          <w:divBdr>
                            <w:top w:val="none" w:sz="0" w:space="0" w:color="auto"/>
                            <w:left w:val="none" w:sz="0" w:space="0" w:color="auto"/>
                            <w:bottom w:val="none" w:sz="0" w:space="0" w:color="auto"/>
                            <w:right w:val="none" w:sz="0" w:space="0" w:color="auto"/>
                          </w:divBdr>
                          <w:divsChild>
                            <w:div w:id="120660993">
                              <w:marLeft w:val="0"/>
                              <w:marRight w:val="0"/>
                              <w:marTop w:val="0"/>
                              <w:marBottom w:val="0"/>
                              <w:divBdr>
                                <w:top w:val="none" w:sz="0" w:space="0" w:color="auto"/>
                                <w:left w:val="none" w:sz="0" w:space="0" w:color="auto"/>
                                <w:bottom w:val="none" w:sz="0" w:space="0" w:color="auto"/>
                                <w:right w:val="none" w:sz="0" w:space="0" w:color="auto"/>
                              </w:divBdr>
                            </w:div>
                          </w:divsChild>
                        </w:div>
                        <w:div w:id="373894528">
                          <w:marLeft w:val="0"/>
                          <w:marRight w:val="0"/>
                          <w:marTop w:val="0"/>
                          <w:marBottom w:val="0"/>
                          <w:divBdr>
                            <w:top w:val="none" w:sz="0" w:space="0" w:color="auto"/>
                            <w:left w:val="none" w:sz="0" w:space="0" w:color="auto"/>
                            <w:bottom w:val="none" w:sz="0" w:space="0" w:color="auto"/>
                            <w:right w:val="none" w:sz="0" w:space="0" w:color="auto"/>
                          </w:divBdr>
                        </w:div>
                        <w:div w:id="1809199629">
                          <w:marLeft w:val="0"/>
                          <w:marRight w:val="0"/>
                          <w:marTop w:val="0"/>
                          <w:marBottom w:val="0"/>
                          <w:divBdr>
                            <w:top w:val="none" w:sz="0" w:space="0" w:color="auto"/>
                            <w:left w:val="none" w:sz="0" w:space="0" w:color="auto"/>
                            <w:bottom w:val="none" w:sz="0" w:space="0" w:color="auto"/>
                            <w:right w:val="none" w:sz="0" w:space="0" w:color="auto"/>
                          </w:divBdr>
                          <w:divsChild>
                            <w:div w:id="293830377">
                              <w:marLeft w:val="0"/>
                              <w:marRight w:val="0"/>
                              <w:marTop w:val="0"/>
                              <w:marBottom w:val="0"/>
                              <w:divBdr>
                                <w:top w:val="none" w:sz="0" w:space="0" w:color="auto"/>
                                <w:left w:val="none" w:sz="0" w:space="0" w:color="auto"/>
                                <w:bottom w:val="none" w:sz="0" w:space="0" w:color="auto"/>
                                <w:right w:val="none" w:sz="0" w:space="0" w:color="auto"/>
                              </w:divBdr>
                              <w:divsChild>
                                <w:div w:id="481653287">
                                  <w:marLeft w:val="0"/>
                                  <w:marRight w:val="0"/>
                                  <w:marTop w:val="0"/>
                                  <w:marBottom w:val="0"/>
                                  <w:divBdr>
                                    <w:top w:val="none" w:sz="0" w:space="0" w:color="auto"/>
                                    <w:left w:val="none" w:sz="0" w:space="0" w:color="auto"/>
                                    <w:bottom w:val="none" w:sz="0" w:space="0" w:color="auto"/>
                                    <w:right w:val="none" w:sz="0" w:space="0" w:color="auto"/>
                                  </w:divBdr>
                                </w:div>
                                <w:div w:id="1473712386">
                                  <w:marLeft w:val="0"/>
                                  <w:marRight w:val="0"/>
                                  <w:marTop w:val="0"/>
                                  <w:marBottom w:val="0"/>
                                  <w:divBdr>
                                    <w:top w:val="none" w:sz="0" w:space="0" w:color="auto"/>
                                    <w:left w:val="none" w:sz="0" w:space="0" w:color="auto"/>
                                    <w:bottom w:val="none" w:sz="0" w:space="0" w:color="auto"/>
                                    <w:right w:val="none" w:sz="0" w:space="0" w:color="auto"/>
                                  </w:divBdr>
                                  <w:divsChild>
                                    <w:div w:id="64640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33;lanie\AppData\Roaming\Microsoft\Templates\Activit&#233;%20TS%2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Activité TS </Template>
  <TotalTime>5</TotalTime>
  <Pages>4</Pages>
  <Words>1325</Words>
  <Characters>7290</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Thème 1 : Observer (Ondes et matières)</vt:lpstr>
    </vt:vector>
  </TitlesOfParts>
  <Company>Microsoft Corporation</Company>
  <LinksUpToDate>false</LinksUpToDate>
  <CharactersWithSpaces>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Thème 1 : Observer (Ondes et matières)</dc:title>
  <dc:creator>Florence TROUILLET</dc:creator>
  <cp:lastModifiedBy>Florence Trouillet</cp:lastModifiedBy>
  <cp:revision>4</cp:revision>
  <cp:lastPrinted>2015-02-15T20:45:00Z</cp:lastPrinted>
  <dcterms:created xsi:type="dcterms:W3CDTF">2015-09-26T14:56:00Z</dcterms:created>
  <dcterms:modified xsi:type="dcterms:W3CDTF">2016-02-19T09:30:00Z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TC010817171036</vt:lpwstr>
  </property>
</Properties>
</file>