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760" w:type="dxa"/>
        <w:tblLook w:val="04A0" w:firstRow="1" w:lastRow="0" w:firstColumn="1" w:lastColumn="0" w:noHBand="0" w:noVBand="1"/>
      </w:tblPr>
      <w:tblGrid>
        <w:gridCol w:w="2277"/>
        <w:gridCol w:w="6167"/>
        <w:gridCol w:w="2316"/>
      </w:tblGrid>
      <w:tr w:rsidR="00442A18" w:rsidTr="006C2100">
        <w:trPr>
          <w:trHeight w:val="656"/>
        </w:trPr>
        <w:tc>
          <w:tcPr>
            <w:tcW w:w="2277" w:type="dxa"/>
          </w:tcPr>
          <w:p w:rsidR="00442A18" w:rsidRPr="00715D3C" w:rsidRDefault="00442A18" w:rsidP="006C2100">
            <w:pPr>
              <w:rPr>
                <w:rFonts w:ascii="Comic Sans MS" w:hAnsi="Comic Sans MS"/>
                <w:sz w:val="32"/>
                <w:szCs w:val="32"/>
              </w:rPr>
            </w:pPr>
            <w:r>
              <w:rPr>
                <w:rFonts w:ascii="Comic Sans MS" w:hAnsi="Comic Sans MS"/>
                <w:sz w:val="32"/>
                <w:szCs w:val="32"/>
              </w:rPr>
              <w:t>Thème 2 : Sciences et Sport</w:t>
            </w:r>
          </w:p>
        </w:tc>
        <w:tc>
          <w:tcPr>
            <w:tcW w:w="6167" w:type="dxa"/>
          </w:tcPr>
          <w:p w:rsidR="00442A18" w:rsidRPr="00962F50" w:rsidRDefault="00442A18" w:rsidP="006C2100">
            <w:pPr>
              <w:jc w:val="center"/>
              <w:rPr>
                <w:rFonts w:ascii="Comic Sans MS" w:hAnsi="Comic Sans MS"/>
                <w:sz w:val="44"/>
                <w:szCs w:val="44"/>
              </w:rPr>
            </w:pPr>
            <w:r>
              <w:rPr>
                <w:rFonts w:ascii="Comic Sans MS" w:hAnsi="Comic Sans MS"/>
                <w:sz w:val="44"/>
                <w:szCs w:val="44"/>
              </w:rPr>
              <w:t>Activité : Les courses d’Usain</w:t>
            </w:r>
          </w:p>
        </w:tc>
        <w:tc>
          <w:tcPr>
            <w:tcW w:w="2316" w:type="dxa"/>
          </w:tcPr>
          <w:p w:rsidR="00442A18" w:rsidRDefault="00442A18" w:rsidP="006C2100">
            <w:r>
              <w:rPr>
                <w:noProof/>
              </w:rPr>
              <w:drawing>
                <wp:inline distT="0" distB="0" distL="0" distR="0" wp14:anchorId="0177FCFA" wp14:editId="7330A330">
                  <wp:extent cx="723014" cy="53717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42335" cy="551534"/>
                          </a:xfrm>
                          <a:prstGeom prst="rect">
                            <a:avLst/>
                          </a:prstGeom>
                        </pic:spPr>
                      </pic:pic>
                    </a:graphicData>
                  </a:graphic>
                </wp:inline>
              </w:drawing>
            </w:r>
          </w:p>
          <w:p w:rsidR="00442A18" w:rsidRPr="009C6624" w:rsidRDefault="00442A18" w:rsidP="0002654D">
            <w:pPr>
              <w:spacing w:after="0"/>
              <w:rPr>
                <w:rFonts w:ascii="Comic Sans MS" w:hAnsi="Comic Sans MS"/>
              </w:rPr>
            </w:pPr>
            <w:r w:rsidRPr="009C6624">
              <w:rPr>
                <w:rFonts w:ascii="Comic Sans MS" w:hAnsi="Comic Sans MS"/>
              </w:rPr>
              <w:t xml:space="preserve">Groupe </w:t>
            </w:r>
            <w:r>
              <w:rPr>
                <w:rFonts w:ascii="Comic Sans MS" w:hAnsi="Comic Sans MS"/>
              </w:rPr>
              <w:t>X</w:t>
            </w:r>
          </w:p>
        </w:tc>
      </w:tr>
      <w:tr w:rsidR="00442A18" w:rsidTr="006C2100">
        <w:trPr>
          <w:trHeight w:val="656"/>
        </w:trPr>
        <w:tc>
          <w:tcPr>
            <w:tcW w:w="10760" w:type="dxa"/>
            <w:gridSpan w:val="3"/>
          </w:tcPr>
          <w:p w:rsidR="00442A18" w:rsidRDefault="00442A18" w:rsidP="006C2100">
            <w:pPr>
              <w:rPr>
                <w:noProof/>
              </w:rPr>
            </w:pPr>
            <w:r>
              <w:rPr>
                <w:noProof/>
              </w:rPr>
              <w:drawing>
                <wp:anchor distT="0" distB="0" distL="114300" distR="114300" simplePos="0" relativeHeight="251659264" behindDoc="0" locked="0" layoutInCell="1" allowOverlap="1" wp14:anchorId="2BF15443" wp14:editId="643A5C0A">
                  <wp:simplePos x="0" y="0"/>
                  <wp:positionH relativeFrom="column">
                    <wp:posOffset>16850</wp:posOffset>
                  </wp:positionH>
                  <wp:positionV relativeFrom="paragraph">
                    <wp:posOffset>75019</wp:posOffset>
                  </wp:positionV>
                  <wp:extent cx="1114425" cy="1009015"/>
                  <wp:effectExtent l="0" t="0" r="952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14425" cy="1009015"/>
                          </a:xfrm>
                          <a:prstGeom prst="rect">
                            <a:avLst/>
                          </a:prstGeom>
                        </pic:spPr>
                      </pic:pic>
                    </a:graphicData>
                  </a:graphic>
                  <wp14:sizeRelH relativeFrom="page">
                    <wp14:pctWidth>0</wp14:pctWidth>
                  </wp14:sizeRelH>
                  <wp14:sizeRelV relativeFrom="page">
                    <wp14:pctHeight>0</wp14:pctHeight>
                  </wp14:sizeRelV>
                </wp:anchor>
              </w:drawing>
            </w:r>
            <w:r>
              <w:rPr>
                <w:noProof/>
              </w:rPr>
              <w:t>Afin d’améliorer ses temps, le jeune Usain, amateur de course à pied, souhaite acheter une montre connectée pour mesurer sa fréquence cardiaque. Perdu dans un grand magasin de sport, il ne sait plus où donner de la tête tellement les choix sont multiples, tant en termes de modèles qu’en termes de prix. Sans compter que, d’après ce qu’il a pu trouver sur internet, une simple application sur smatphone ou tablette donnerait des résultats équivalents.</w:t>
            </w:r>
          </w:p>
          <w:p w:rsidR="00442A18" w:rsidRDefault="00442A18" w:rsidP="006C2100">
            <w:pPr>
              <w:rPr>
                <w:noProof/>
              </w:rPr>
            </w:pPr>
            <w:r>
              <w:rPr>
                <w:noProof/>
              </w:rPr>
              <w:t>Thierry, directeur d’un célèbre magazine sportif vous propose de réaliser un article pour comparer la précision des différents appareils présents sur le marché. Plusieurs groupes sont définis et vous êtes choisi pour travailler sur la précision de X.</w:t>
            </w:r>
          </w:p>
        </w:tc>
      </w:tr>
      <w:tr w:rsidR="00442A18" w:rsidTr="006C2100">
        <w:trPr>
          <w:trHeight w:val="656"/>
        </w:trPr>
        <w:tc>
          <w:tcPr>
            <w:tcW w:w="10760" w:type="dxa"/>
            <w:gridSpan w:val="3"/>
          </w:tcPr>
          <w:p w:rsidR="00442A18" w:rsidRDefault="0002654D" w:rsidP="0002654D">
            <w:pPr>
              <w:rPr>
                <w:noProof/>
              </w:rPr>
            </w:pPr>
            <w:r>
              <w:rPr>
                <w:noProof/>
              </w:rPr>
              <w:t xml:space="preserve">Groupe X1 :                                                                                        Prénom du cobaye sportif :                  </w:t>
            </w:r>
          </w:p>
          <w:p w:rsidR="00442A18" w:rsidRPr="00E87CA9" w:rsidRDefault="00442A18" w:rsidP="006C2100">
            <w:pPr>
              <w:rPr>
                <w:b/>
                <w:noProof/>
                <w:u w:val="single"/>
              </w:rPr>
            </w:pPr>
            <w:r w:rsidRPr="00E87CA9">
              <w:rPr>
                <w:b/>
                <w:noProof/>
                <w:u w:val="single"/>
              </w:rPr>
              <w:t>Première expérience : Au repos</w:t>
            </w:r>
          </w:p>
          <w:p w:rsidR="006E37D9" w:rsidRDefault="006E37D9" w:rsidP="006E37D9">
            <w:pPr>
              <w:rPr>
                <w:noProof/>
              </w:rPr>
            </w:pPr>
            <w:r>
              <w:rPr>
                <w:noProof/>
              </w:rPr>
              <w:t>Deux élèves mesurent, comme en EPS, la fréquence cardiaque du cobaye sportif au repos. Noter les fréquences obtenues si les valeurs sont cohérentes</w:t>
            </w:r>
            <w:r w:rsidR="0002654D">
              <w:rPr>
                <w:noProof/>
              </w:rPr>
              <w:t xml:space="preserve">. </w:t>
            </w:r>
          </w:p>
          <w:p w:rsidR="0002654D" w:rsidRDefault="0002654D" w:rsidP="006E37D9">
            <w:pPr>
              <w:rPr>
                <w:noProof/>
              </w:rPr>
            </w:pPr>
            <w:r>
              <w:rPr>
                <w:noProof/>
              </w:rPr>
              <w:t>1</w:t>
            </w:r>
            <w:r w:rsidRPr="0002654D">
              <w:rPr>
                <w:noProof/>
                <w:vertAlign w:val="superscript"/>
              </w:rPr>
              <w:t>ère</w:t>
            </w:r>
            <w:r>
              <w:rPr>
                <w:noProof/>
              </w:rPr>
              <w:t xml:space="preserve"> valeur : </w:t>
            </w:r>
          </w:p>
          <w:p w:rsidR="0002654D" w:rsidRDefault="0002654D" w:rsidP="006E37D9">
            <w:pPr>
              <w:rPr>
                <w:noProof/>
              </w:rPr>
            </w:pPr>
            <w:r>
              <w:rPr>
                <w:noProof/>
              </w:rPr>
              <w:t>2</w:t>
            </w:r>
            <w:r w:rsidRPr="0002654D">
              <w:rPr>
                <w:noProof/>
                <w:vertAlign w:val="superscript"/>
              </w:rPr>
              <w:t>ème</w:t>
            </w:r>
            <w:r>
              <w:rPr>
                <w:noProof/>
              </w:rPr>
              <w:t xml:space="preserve"> valeur : </w:t>
            </w:r>
          </w:p>
          <w:p w:rsidR="0002654D" w:rsidRPr="0002654D" w:rsidRDefault="0002654D" w:rsidP="0002654D">
            <w:pPr>
              <w:rPr>
                <w:noProof/>
                <w:u w:val="single"/>
              </w:rPr>
            </w:pPr>
            <w:r>
              <w:rPr>
                <w:noProof/>
              </w:rPr>
              <w:t xml:space="preserve">                                                                          </w:t>
            </w:r>
            <w:r w:rsidRPr="0002654D">
              <w:rPr>
                <w:noProof/>
                <w:u w:val="single"/>
              </w:rPr>
              <w:t xml:space="preserve">Fréquence cardiaque retenue (valeur </w:t>
            </w:r>
            <w:r w:rsidR="00941080">
              <w:rPr>
                <w:noProof/>
                <w:u w:val="single"/>
              </w:rPr>
              <w:t>de référence</w:t>
            </w:r>
            <w:r w:rsidRPr="0002654D">
              <w:rPr>
                <w:noProof/>
                <w:u w:val="single"/>
              </w:rPr>
              <w:t>):</w:t>
            </w:r>
          </w:p>
          <w:p w:rsidR="0002654D" w:rsidRDefault="0002654D" w:rsidP="006C2100">
            <w:pPr>
              <w:rPr>
                <w:noProof/>
              </w:rPr>
            </w:pPr>
          </w:p>
          <w:p w:rsidR="00442A18" w:rsidRDefault="00442A18" w:rsidP="006C2100">
            <w:pPr>
              <w:rPr>
                <w:noProof/>
              </w:rPr>
            </w:pPr>
            <w:r>
              <w:rPr>
                <w:noProof/>
              </w:rPr>
              <w:t>Mesurer alors la fréquence cardiaque à l’aide de X :</w:t>
            </w:r>
          </w:p>
          <w:p w:rsidR="00442A18" w:rsidRPr="003D69E2" w:rsidRDefault="0002654D" w:rsidP="006C2100">
            <w:pPr>
              <w:rPr>
                <w:noProof/>
                <w:u w:val="single"/>
              </w:rPr>
            </w:pPr>
            <w:r w:rsidRPr="0002654D">
              <w:rPr>
                <w:noProof/>
              </w:rPr>
              <w:t xml:space="preserve">                                                                          </w:t>
            </w:r>
            <w:r>
              <w:rPr>
                <w:noProof/>
                <w:u w:val="single"/>
              </w:rPr>
              <w:t xml:space="preserve">Fréquence cardiaque retenue (valeur mesurée) : </w:t>
            </w:r>
          </w:p>
          <w:p w:rsidR="0002654D" w:rsidRDefault="0002654D" w:rsidP="006C2100">
            <w:pPr>
              <w:rPr>
                <w:b/>
                <w:noProof/>
                <w:u w:val="single"/>
              </w:rPr>
            </w:pPr>
          </w:p>
          <w:p w:rsidR="00442A18" w:rsidRPr="00E87CA9" w:rsidRDefault="00442A18" w:rsidP="006C2100">
            <w:pPr>
              <w:rPr>
                <w:b/>
                <w:noProof/>
                <w:u w:val="single"/>
              </w:rPr>
            </w:pPr>
            <w:r w:rsidRPr="00E87CA9">
              <w:rPr>
                <w:b/>
                <w:noProof/>
                <w:u w:val="single"/>
              </w:rPr>
              <w:t>Deuxième expérience : Après l’effort</w:t>
            </w:r>
          </w:p>
          <w:p w:rsidR="00442A18" w:rsidRPr="00256ABB" w:rsidRDefault="00442A18" w:rsidP="006C2100">
            <w:pPr>
              <w:rPr>
                <w:b/>
                <w:noProof/>
              </w:rPr>
            </w:pPr>
            <w:r w:rsidRPr="00256ABB">
              <w:rPr>
                <w:b/>
                <w:noProof/>
              </w:rPr>
              <w:t>Demander à votre cobaye sportif d’effectuer une série de 20 pompes</w:t>
            </w:r>
            <w:r w:rsidR="00374E6E">
              <w:rPr>
                <w:b/>
                <w:noProof/>
              </w:rPr>
              <w:t xml:space="preserve"> ou squats</w:t>
            </w:r>
            <w:bookmarkStart w:id="0" w:name="_GoBack"/>
            <w:bookmarkEnd w:id="0"/>
            <w:r w:rsidRPr="00256ABB">
              <w:rPr>
                <w:b/>
                <w:noProof/>
              </w:rPr>
              <w:t>.</w:t>
            </w:r>
          </w:p>
          <w:p w:rsidR="0002654D" w:rsidRDefault="0002654D" w:rsidP="0002654D">
            <w:pPr>
              <w:rPr>
                <w:noProof/>
              </w:rPr>
            </w:pPr>
            <w:r>
              <w:rPr>
                <w:noProof/>
              </w:rPr>
              <w:t xml:space="preserve">Deux élèves mesurent, comme en EPS, la fréquence cardiaque du cobaye sportif au repos. Noter les fréquences obtenues si les valeurs sont cohérentes. </w:t>
            </w:r>
          </w:p>
          <w:p w:rsidR="0002654D" w:rsidRDefault="0002654D" w:rsidP="0002654D">
            <w:pPr>
              <w:rPr>
                <w:noProof/>
              </w:rPr>
            </w:pPr>
            <w:r>
              <w:rPr>
                <w:noProof/>
              </w:rPr>
              <w:t>1</w:t>
            </w:r>
            <w:r w:rsidRPr="0002654D">
              <w:rPr>
                <w:noProof/>
                <w:vertAlign w:val="superscript"/>
              </w:rPr>
              <w:t>ère</w:t>
            </w:r>
            <w:r>
              <w:rPr>
                <w:noProof/>
              </w:rPr>
              <w:t xml:space="preserve"> valeur : </w:t>
            </w:r>
          </w:p>
          <w:p w:rsidR="0002654D" w:rsidRDefault="0002654D" w:rsidP="0002654D">
            <w:pPr>
              <w:rPr>
                <w:noProof/>
              </w:rPr>
            </w:pPr>
            <w:r>
              <w:rPr>
                <w:noProof/>
              </w:rPr>
              <w:t>2</w:t>
            </w:r>
            <w:r w:rsidRPr="0002654D">
              <w:rPr>
                <w:noProof/>
                <w:vertAlign w:val="superscript"/>
              </w:rPr>
              <w:t>ème</w:t>
            </w:r>
            <w:r>
              <w:rPr>
                <w:noProof/>
              </w:rPr>
              <w:t xml:space="preserve"> valeur : </w:t>
            </w:r>
          </w:p>
          <w:p w:rsidR="0002654D" w:rsidRPr="0002654D" w:rsidRDefault="0002654D" w:rsidP="0002654D">
            <w:pPr>
              <w:rPr>
                <w:noProof/>
                <w:u w:val="single"/>
              </w:rPr>
            </w:pPr>
            <w:r>
              <w:rPr>
                <w:noProof/>
              </w:rPr>
              <w:t xml:space="preserve">                                                                          </w:t>
            </w:r>
            <w:r w:rsidRPr="0002654D">
              <w:rPr>
                <w:noProof/>
                <w:u w:val="single"/>
              </w:rPr>
              <w:t xml:space="preserve">Fréquence cardiaque retenue (valeur </w:t>
            </w:r>
            <w:r w:rsidR="00941080">
              <w:rPr>
                <w:noProof/>
                <w:u w:val="single"/>
              </w:rPr>
              <w:t>de référence</w:t>
            </w:r>
            <w:r w:rsidRPr="0002654D">
              <w:rPr>
                <w:noProof/>
                <w:u w:val="single"/>
              </w:rPr>
              <w:t>):</w:t>
            </w:r>
          </w:p>
          <w:p w:rsidR="0002654D" w:rsidRDefault="0002654D" w:rsidP="0002654D">
            <w:pPr>
              <w:rPr>
                <w:noProof/>
                <w:u w:val="single"/>
              </w:rPr>
            </w:pPr>
          </w:p>
          <w:p w:rsidR="0002654D" w:rsidRDefault="0002654D" w:rsidP="0002654D">
            <w:pPr>
              <w:rPr>
                <w:noProof/>
              </w:rPr>
            </w:pPr>
            <w:r>
              <w:rPr>
                <w:noProof/>
              </w:rPr>
              <w:t>Mesurer alors la fréquence cardiaque à l’aide de X :</w:t>
            </w:r>
          </w:p>
          <w:p w:rsidR="00442A18" w:rsidRPr="0002654D" w:rsidRDefault="0002654D" w:rsidP="006C2100">
            <w:pPr>
              <w:rPr>
                <w:noProof/>
                <w:u w:val="single"/>
              </w:rPr>
            </w:pPr>
            <w:r w:rsidRPr="0002654D">
              <w:rPr>
                <w:noProof/>
              </w:rPr>
              <w:t xml:space="preserve">                                                                          </w:t>
            </w:r>
            <w:r>
              <w:rPr>
                <w:noProof/>
                <w:u w:val="single"/>
              </w:rPr>
              <w:t xml:space="preserve">Fréquence cardiaque retenue (valeur mesurée) : </w:t>
            </w:r>
          </w:p>
        </w:tc>
      </w:tr>
    </w:tbl>
    <w:p w:rsidR="00867F9B" w:rsidRDefault="00374E6E"/>
    <w:tbl>
      <w:tblPr>
        <w:tblStyle w:val="Grilledutableau"/>
        <w:tblW w:w="10760" w:type="dxa"/>
        <w:tblLook w:val="04A0" w:firstRow="1" w:lastRow="0" w:firstColumn="1" w:lastColumn="0" w:noHBand="0" w:noVBand="1"/>
      </w:tblPr>
      <w:tblGrid>
        <w:gridCol w:w="2277"/>
        <w:gridCol w:w="6167"/>
        <w:gridCol w:w="2316"/>
      </w:tblGrid>
      <w:tr w:rsidR="00442A18" w:rsidTr="006C2100">
        <w:trPr>
          <w:trHeight w:val="656"/>
        </w:trPr>
        <w:tc>
          <w:tcPr>
            <w:tcW w:w="2277" w:type="dxa"/>
          </w:tcPr>
          <w:p w:rsidR="00442A18" w:rsidRPr="00715D3C" w:rsidRDefault="00442A18" w:rsidP="006C2100">
            <w:pPr>
              <w:rPr>
                <w:rFonts w:ascii="Comic Sans MS" w:hAnsi="Comic Sans MS"/>
                <w:sz w:val="32"/>
                <w:szCs w:val="32"/>
              </w:rPr>
            </w:pPr>
            <w:r>
              <w:rPr>
                <w:rFonts w:ascii="Comic Sans MS" w:hAnsi="Comic Sans MS"/>
                <w:sz w:val="32"/>
                <w:szCs w:val="32"/>
              </w:rPr>
              <w:lastRenderedPageBreak/>
              <w:t>Thème 2 : Sciences et Sport</w:t>
            </w:r>
          </w:p>
        </w:tc>
        <w:tc>
          <w:tcPr>
            <w:tcW w:w="6167" w:type="dxa"/>
          </w:tcPr>
          <w:p w:rsidR="00442A18" w:rsidRPr="00962F50" w:rsidRDefault="00442A18" w:rsidP="006C2100">
            <w:pPr>
              <w:jc w:val="center"/>
              <w:rPr>
                <w:rFonts w:ascii="Comic Sans MS" w:hAnsi="Comic Sans MS"/>
                <w:sz w:val="44"/>
                <w:szCs w:val="44"/>
              </w:rPr>
            </w:pPr>
            <w:r>
              <w:rPr>
                <w:rFonts w:ascii="Comic Sans MS" w:hAnsi="Comic Sans MS"/>
                <w:sz w:val="44"/>
                <w:szCs w:val="44"/>
              </w:rPr>
              <w:t>Activité : Les courses d’Usain</w:t>
            </w:r>
          </w:p>
        </w:tc>
        <w:tc>
          <w:tcPr>
            <w:tcW w:w="2316" w:type="dxa"/>
          </w:tcPr>
          <w:p w:rsidR="00442A18" w:rsidRDefault="00442A18" w:rsidP="006C2100">
            <w:r>
              <w:rPr>
                <w:noProof/>
              </w:rPr>
              <w:drawing>
                <wp:inline distT="0" distB="0" distL="0" distR="0" wp14:anchorId="36ACF1BA" wp14:editId="23C249EF">
                  <wp:extent cx="1066800" cy="792602"/>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85135" cy="806224"/>
                          </a:xfrm>
                          <a:prstGeom prst="rect">
                            <a:avLst/>
                          </a:prstGeom>
                        </pic:spPr>
                      </pic:pic>
                    </a:graphicData>
                  </a:graphic>
                </wp:inline>
              </w:drawing>
            </w:r>
          </w:p>
          <w:p w:rsidR="00442A18" w:rsidRPr="009C6624" w:rsidRDefault="00442A18" w:rsidP="006C2100">
            <w:pPr>
              <w:rPr>
                <w:rFonts w:ascii="Comic Sans MS" w:hAnsi="Comic Sans MS"/>
              </w:rPr>
            </w:pPr>
            <w:r w:rsidRPr="009C6624">
              <w:rPr>
                <w:rFonts w:ascii="Comic Sans MS" w:hAnsi="Comic Sans MS"/>
              </w:rPr>
              <w:t xml:space="preserve">Groupe </w:t>
            </w:r>
            <w:r>
              <w:rPr>
                <w:rFonts w:ascii="Comic Sans MS" w:hAnsi="Comic Sans MS"/>
              </w:rPr>
              <w:t>Montres connectées</w:t>
            </w:r>
          </w:p>
        </w:tc>
      </w:tr>
      <w:tr w:rsidR="00442A18" w:rsidTr="006C2100">
        <w:trPr>
          <w:trHeight w:val="656"/>
        </w:trPr>
        <w:tc>
          <w:tcPr>
            <w:tcW w:w="10760" w:type="dxa"/>
            <w:gridSpan w:val="3"/>
          </w:tcPr>
          <w:p w:rsidR="00442A18" w:rsidRDefault="00442A18" w:rsidP="006C2100">
            <w:pPr>
              <w:rPr>
                <w:noProof/>
              </w:rPr>
            </w:pPr>
          </w:p>
          <w:p w:rsidR="00442A18" w:rsidRDefault="00442A18" w:rsidP="006C2100">
            <w:pPr>
              <w:rPr>
                <w:noProof/>
              </w:rPr>
            </w:pPr>
            <w:r>
              <w:rPr>
                <w:noProof/>
              </w:rPr>
              <w:t xml:space="preserve">Compléter alors sur le Framacalc (adresse : </w:t>
            </w:r>
            <w:hyperlink r:id="rId7" w:history="1">
              <w:r w:rsidRPr="00370383">
                <w:rPr>
                  <w:rStyle w:val="Lienhypertexte"/>
                  <w:noProof/>
                </w:rPr>
                <w:t>https://framacal.org/TableauRecapitulatifCoursesDUsain</w:t>
              </w:r>
            </w:hyperlink>
            <w:r>
              <w:rPr>
                <w:noProof/>
              </w:rPr>
              <w:t>) la ligne du tableau correspondant à votre groupe (groupe X1)</w:t>
            </w:r>
          </w:p>
          <w:p w:rsidR="00442A18" w:rsidRDefault="00442A18" w:rsidP="006C2100">
            <w:pPr>
              <w:rPr>
                <w:noProof/>
              </w:rPr>
            </w:pPr>
            <w:r>
              <w:rPr>
                <w:noProof/>
              </w:rPr>
              <w:t>Après avoir pris connaissance du tableau récapitulatif avec le professeur, rédiger un petit article d’une dizaine de lignes pour aider les consommateurs comme Usain à bien choisir un produit permettant de mesurer une fréquence cardiaque.</w:t>
            </w:r>
          </w:p>
          <w:p w:rsidR="00442A18" w:rsidRDefault="00374E6E" w:rsidP="006C2100">
            <w:pPr>
              <w:spacing w:after="0"/>
              <w:rPr>
                <w:noProof/>
              </w:rPr>
            </w:pPr>
            <w:r>
              <w:rPr>
                <w:noProof/>
              </w:rPr>
              <w:pict>
                <v:rect id="_x0000_i1025" style="width:0;height:1.5pt" o:hralign="center" o:hrstd="t" o:hr="t" fillcolor="#a0a0a0" stroked="f"/>
              </w:pict>
            </w:r>
          </w:p>
          <w:p w:rsidR="00442A18" w:rsidRDefault="00374E6E" w:rsidP="006C2100">
            <w:pPr>
              <w:spacing w:after="0"/>
              <w:rPr>
                <w:noProof/>
              </w:rPr>
            </w:pPr>
            <w:r>
              <w:rPr>
                <w:noProof/>
              </w:rPr>
              <w:pict>
                <v:rect id="_x0000_i1026" style="width:0;height:1.5pt" o:hralign="center" o:hrstd="t" o:hr="t" fillcolor="#a0a0a0" stroked="f"/>
              </w:pict>
            </w:r>
          </w:p>
          <w:p w:rsidR="00442A18" w:rsidRDefault="00374E6E" w:rsidP="006C2100">
            <w:pPr>
              <w:spacing w:after="0"/>
              <w:rPr>
                <w:noProof/>
              </w:rPr>
            </w:pPr>
            <w:r>
              <w:rPr>
                <w:noProof/>
              </w:rPr>
              <w:pict>
                <v:rect id="_x0000_i1027" style="width:0;height:1.5pt" o:hralign="center" o:hrstd="t" o:hr="t" fillcolor="#a0a0a0" stroked="f"/>
              </w:pict>
            </w:r>
          </w:p>
          <w:p w:rsidR="00442A18" w:rsidRDefault="00374E6E" w:rsidP="006C2100">
            <w:pPr>
              <w:spacing w:after="0"/>
              <w:rPr>
                <w:noProof/>
              </w:rPr>
            </w:pPr>
            <w:r>
              <w:rPr>
                <w:noProof/>
              </w:rPr>
              <w:pict>
                <v:rect id="_x0000_i1028" style="width:0;height:1.5pt" o:hralign="center" o:hrstd="t" o:hr="t" fillcolor="#a0a0a0" stroked="f"/>
              </w:pict>
            </w:r>
          </w:p>
          <w:p w:rsidR="00442A18" w:rsidRDefault="00374E6E" w:rsidP="006C2100">
            <w:pPr>
              <w:spacing w:after="0"/>
              <w:rPr>
                <w:noProof/>
              </w:rPr>
            </w:pPr>
            <w:r>
              <w:rPr>
                <w:noProof/>
              </w:rPr>
              <w:pict>
                <v:rect id="_x0000_i1029" style="width:0;height:1.5pt" o:hralign="center" o:hrstd="t" o:hr="t" fillcolor="#a0a0a0" stroked="f"/>
              </w:pict>
            </w:r>
          </w:p>
          <w:p w:rsidR="00442A18" w:rsidRDefault="00374E6E" w:rsidP="006C2100">
            <w:pPr>
              <w:spacing w:after="0"/>
              <w:rPr>
                <w:noProof/>
              </w:rPr>
            </w:pPr>
            <w:r>
              <w:rPr>
                <w:noProof/>
              </w:rPr>
              <w:pict>
                <v:rect id="_x0000_i1030" style="width:0;height:1.5pt" o:hralign="center" o:hrstd="t" o:hr="t" fillcolor="#a0a0a0" stroked="f"/>
              </w:pict>
            </w:r>
          </w:p>
          <w:p w:rsidR="00442A18" w:rsidRDefault="00374E6E" w:rsidP="006C2100">
            <w:pPr>
              <w:spacing w:after="0"/>
              <w:rPr>
                <w:noProof/>
              </w:rPr>
            </w:pPr>
            <w:r>
              <w:rPr>
                <w:noProof/>
              </w:rPr>
              <w:pict>
                <v:rect id="_x0000_i1031" style="width:0;height:1.5pt" o:hralign="center" o:hrstd="t" o:hr="t" fillcolor="#a0a0a0" stroked="f"/>
              </w:pict>
            </w:r>
          </w:p>
          <w:p w:rsidR="00442A18" w:rsidRDefault="00374E6E" w:rsidP="006C2100">
            <w:pPr>
              <w:spacing w:after="0"/>
              <w:rPr>
                <w:noProof/>
              </w:rPr>
            </w:pPr>
            <w:r>
              <w:rPr>
                <w:noProof/>
              </w:rPr>
              <w:pict>
                <v:rect id="_x0000_i1032" style="width:0;height:1.5pt" o:hralign="center" o:hrstd="t" o:hr="t" fillcolor="#a0a0a0" stroked="f"/>
              </w:pict>
            </w:r>
          </w:p>
          <w:p w:rsidR="00442A18" w:rsidRDefault="00374E6E" w:rsidP="006C2100">
            <w:pPr>
              <w:spacing w:after="0"/>
              <w:rPr>
                <w:noProof/>
              </w:rPr>
            </w:pPr>
            <w:r>
              <w:rPr>
                <w:noProof/>
              </w:rPr>
              <w:pict>
                <v:rect id="_x0000_i1033" style="width:0;height:1.5pt" o:hralign="center" o:hrstd="t" o:hr="t" fillcolor="#a0a0a0" stroked="f"/>
              </w:pict>
            </w:r>
          </w:p>
          <w:p w:rsidR="00442A18" w:rsidRDefault="00374E6E" w:rsidP="006C2100">
            <w:pPr>
              <w:spacing w:after="0"/>
              <w:rPr>
                <w:noProof/>
              </w:rPr>
            </w:pPr>
            <w:r>
              <w:rPr>
                <w:noProof/>
              </w:rPr>
              <w:pict>
                <v:rect id="_x0000_i1034" style="width:0;height:1.5pt" o:hralign="center" o:hrstd="t" o:hr="t" fillcolor="#a0a0a0" stroked="f"/>
              </w:pict>
            </w:r>
          </w:p>
          <w:p w:rsidR="00442A18" w:rsidRDefault="00374E6E" w:rsidP="006C2100">
            <w:pPr>
              <w:spacing w:after="0"/>
              <w:rPr>
                <w:noProof/>
              </w:rPr>
            </w:pPr>
            <w:r>
              <w:rPr>
                <w:noProof/>
              </w:rPr>
              <w:pict>
                <v:rect id="_x0000_i1035" style="width:0;height:1.5pt" o:hralign="center" o:hrstd="t" o:hr="t" fillcolor="#a0a0a0" stroked="f"/>
              </w:pict>
            </w:r>
          </w:p>
          <w:p w:rsidR="00442A18" w:rsidRDefault="00374E6E" w:rsidP="006C2100">
            <w:pPr>
              <w:spacing w:after="0"/>
              <w:rPr>
                <w:noProof/>
              </w:rPr>
            </w:pPr>
            <w:r>
              <w:rPr>
                <w:noProof/>
              </w:rPr>
              <w:pict>
                <v:rect id="_x0000_i1036" style="width:0;height:1.5pt" o:hralign="center" o:hrstd="t" o:hr="t" fillcolor="#a0a0a0" stroked="f"/>
              </w:pict>
            </w:r>
          </w:p>
          <w:p w:rsidR="00442A18" w:rsidRDefault="00374E6E" w:rsidP="006C2100">
            <w:pPr>
              <w:spacing w:after="0"/>
              <w:rPr>
                <w:noProof/>
              </w:rPr>
            </w:pPr>
            <w:r>
              <w:rPr>
                <w:noProof/>
              </w:rPr>
              <w:pict>
                <v:rect id="_x0000_i1037" style="width:0;height:1.5pt" o:hralign="center" o:hrstd="t" o:hr="t" fillcolor="#a0a0a0" stroked="f"/>
              </w:pict>
            </w:r>
          </w:p>
          <w:p w:rsidR="00442A18" w:rsidRDefault="00374E6E" w:rsidP="006C2100">
            <w:pPr>
              <w:spacing w:after="0"/>
              <w:rPr>
                <w:noProof/>
              </w:rPr>
            </w:pPr>
            <w:r>
              <w:rPr>
                <w:noProof/>
              </w:rPr>
              <w:pict>
                <v:rect id="_x0000_i1038" style="width:0;height:1.5pt" o:hralign="center" o:hrstd="t" o:hr="t" fillcolor="#a0a0a0" stroked="f"/>
              </w:pict>
            </w:r>
          </w:p>
        </w:tc>
      </w:tr>
    </w:tbl>
    <w:p w:rsidR="00442A18" w:rsidRDefault="00442A18" w:rsidP="00442A18"/>
    <w:tbl>
      <w:tblPr>
        <w:tblStyle w:val="Grilledutableau"/>
        <w:tblW w:w="10760" w:type="dxa"/>
        <w:tblLook w:val="04A0" w:firstRow="1" w:lastRow="0" w:firstColumn="1" w:lastColumn="0" w:noHBand="0" w:noVBand="1"/>
      </w:tblPr>
      <w:tblGrid>
        <w:gridCol w:w="10760"/>
      </w:tblGrid>
      <w:tr w:rsidR="00442A18" w:rsidTr="006C2100">
        <w:trPr>
          <w:trHeight w:val="694"/>
        </w:trPr>
        <w:tc>
          <w:tcPr>
            <w:tcW w:w="10606" w:type="dxa"/>
            <w:tcBorders>
              <w:bottom w:val="single" w:sz="4" w:space="0" w:color="auto"/>
            </w:tcBorders>
          </w:tcPr>
          <w:p w:rsidR="00442A18" w:rsidRDefault="00442A18" w:rsidP="006C2100">
            <w:pPr>
              <w:spacing w:after="0"/>
              <w:jc w:val="center"/>
            </w:pPr>
            <w:r>
              <w:rPr>
                <w:noProof/>
                <w:lang w:eastAsia="fr-FR"/>
              </w:rPr>
              <w:drawing>
                <wp:inline distT="0" distB="0" distL="0" distR="0" wp14:anchorId="6F9B15BC" wp14:editId="2B9DCB2E">
                  <wp:extent cx="323137" cy="341332"/>
                  <wp:effectExtent l="0" t="0" r="1270" b="1905"/>
                  <wp:docPr id="72" name="Image 72" descr="Résultat de recherche d'images pour &quot;dessin ampou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ésultat de recherche d'images pour &quot;dessin ampoul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554" cy="341773"/>
                          </a:xfrm>
                          <a:prstGeom prst="rect">
                            <a:avLst/>
                          </a:prstGeom>
                          <a:noFill/>
                          <a:ln>
                            <a:noFill/>
                          </a:ln>
                        </pic:spPr>
                      </pic:pic>
                    </a:graphicData>
                  </a:graphic>
                </wp:inline>
              </w:drawing>
            </w:r>
            <w:r w:rsidRPr="00C027AE">
              <w:rPr>
                <w:sz w:val="48"/>
              </w:rPr>
              <w:t>Ce que je dois retenir</w:t>
            </w:r>
            <w:r>
              <w:rPr>
                <w:noProof/>
                <w:lang w:eastAsia="fr-FR"/>
              </w:rPr>
              <w:drawing>
                <wp:inline distT="0" distB="0" distL="0" distR="0" wp14:anchorId="5F885D2E" wp14:editId="0D6B93C4">
                  <wp:extent cx="323137" cy="341332"/>
                  <wp:effectExtent l="0" t="0" r="1270" b="1905"/>
                  <wp:docPr id="73" name="Image 73" descr="Résultat de recherche d'images pour &quot;dessin ampou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ésultat de recherche d'images pour &quot;dessin ampoul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554" cy="341773"/>
                          </a:xfrm>
                          <a:prstGeom prst="rect">
                            <a:avLst/>
                          </a:prstGeom>
                          <a:noFill/>
                          <a:ln>
                            <a:noFill/>
                          </a:ln>
                        </pic:spPr>
                      </pic:pic>
                    </a:graphicData>
                  </a:graphic>
                </wp:inline>
              </w:drawing>
            </w:r>
          </w:p>
        </w:tc>
      </w:tr>
      <w:tr w:rsidR="00442A18" w:rsidTr="006C2100">
        <w:tc>
          <w:tcPr>
            <w:tcW w:w="10606" w:type="dxa"/>
            <w:tcBorders>
              <w:bottom w:val="single" w:sz="4" w:space="0" w:color="auto"/>
            </w:tcBorders>
          </w:tcPr>
          <w:p w:rsidR="00442A18" w:rsidRDefault="00442A18" w:rsidP="006C2100">
            <w:pPr>
              <w:spacing w:after="0"/>
              <w:rPr>
                <w:noProof/>
                <w:lang w:eastAsia="fr-FR"/>
              </w:rPr>
            </w:pPr>
            <w:r>
              <w:rPr>
                <w:noProof/>
                <w:lang w:eastAsia="fr-FR"/>
              </w:rPr>
              <w:t>Que dire d’une valeur mesurée ?</w:t>
            </w:r>
          </w:p>
          <w:p w:rsidR="00442A18" w:rsidRDefault="00374E6E" w:rsidP="006C2100">
            <w:pPr>
              <w:spacing w:after="0"/>
              <w:rPr>
                <w:noProof/>
              </w:rPr>
            </w:pPr>
            <w:r>
              <w:rPr>
                <w:noProof/>
              </w:rPr>
              <w:pict>
                <v:rect id="_x0000_i1039" style="width:0;height:1.5pt" o:hralign="center" o:hrstd="t" o:hr="t" fillcolor="#a0a0a0" stroked="f"/>
              </w:pict>
            </w:r>
          </w:p>
          <w:p w:rsidR="00442A18" w:rsidRDefault="00374E6E" w:rsidP="006C2100">
            <w:pPr>
              <w:spacing w:after="0"/>
              <w:rPr>
                <w:noProof/>
              </w:rPr>
            </w:pPr>
            <w:r>
              <w:rPr>
                <w:noProof/>
              </w:rPr>
              <w:pict>
                <v:rect id="_x0000_i1040" style="width:0;height:1.5pt" o:hralign="center" o:hrstd="t" o:hr="t" fillcolor="#a0a0a0" stroked="f"/>
              </w:pict>
            </w:r>
          </w:p>
          <w:p w:rsidR="00442A18" w:rsidRDefault="00374E6E" w:rsidP="006C2100">
            <w:pPr>
              <w:spacing w:after="0"/>
              <w:rPr>
                <w:noProof/>
              </w:rPr>
            </w:pPr>
            <w:r>
              <w:rPr>
                <w:noProof/>
              </w:rPr>
              <w:pict>
                <v:rect id="_x0000_i1041" style="width:0;height:1.5pt" o:hralign="center" o:hrstd="t" o:hr="t" fillcolor="#a0a0a0" stroked="f"/>
              </w:pict>
            </w:r>
          </w:p>
          <w:p w:rsidR="00442A18" w:rsidRDefault="00374E6E" w:rsidP="006C2100">
            <w:pPr>
              <w:spacing w:after="0"/>
              <w:rPr>
                <w:noProof/>
              </w:rPr>
            </w:pPr>
            <w:r>
              <w:rPr>
                <w:noProof/>
              </w:rPr>
              <w:pict>
                <v:rect id="_x0000_i1042" style="width:0;height:1.5pt" o:hralign="center" o:hrstd="t" o:hr="t" fillcolor="#a0a0a0" stroked="f"/>
              </w:pict>
            </w:r>
          </w:p>
          <w:p w:rsidR="00442A18" w:rsidRDefault="00374E6E" w:rsidP="006C2100">
            <w:pPr>
              <w:spacing w:after="0"/>
              <w:rPr>
                <w:noProof/>
              </w:rPr>
            </w:pPr>
            <w:r>
              <w:rPr>
                <w:noProof/>
              </w:rPr>
              <w:pict>
                <v:rect id="_x0000_i1043" style="width:0;height:1.5pt" o:hralign="center" o:hrstd="t" o:hr="t" fillcolor="#a0a0a0" stroked="f"/>
              </w:pict>
            </w:r>
          </w:p>
        </w:tc>
      </w:tr>
    </w:tbl>
    <w:p w:rsidR="00442A18" w:rsidRDefault="00442A18" w:rsidP="00442A18"/>
    <w:p w:rsidR="00442A18" w:rsidRDefault="00442A18" w:rsidP="00442A18">
      <w:pPr>
        <w:jc w:val="center"/>
        <w:rPr>
          <w:rFonts w:ascii="Comic Sans MS" w:hAnsi="Comic Sans MS"/>
          <w:sz w:val="28"/>
        </w:rPr>
      </w:pPr>
      <w:r>
        <w:rPr>
          <w:noProof/>
        </w:rPr>
        <w:drawing>
          <wp:anchor distT="0" distB="0" distL="114300" distR="114300" simplePos="0" relativeHeight="251661312" behindDoc="0" locked="0" layoutInCell="1" allowOverlap="1" wp14:anchorId="731088D0" wp14:editId="5C5D7FC2">
            <wp:simplePos x="0" y="0"/>
            <wp:positionH relativeFrom="column">
              <wp:posOffset>5238750</wp:posOffset>
            </wp:positionH>
            <wp:positionV relativeFrom="paragraph">
              <wp:posOffset>28575</wp:posOffset>
            </wp:positionV>
            <wp:extent cx="1238250" cy="124396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38250" cy="1243965"/>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28"/>
        </w:rPr>
        <w:t>Pour aller plus loin…et pour comprendre les différentes méthodes utilisées pour mesurer une fréquence cardiaque</w:t>
      </w:r>
    </w:p>
    <w:p w:rsidR="00442A18" w:rsidRDefault="00442A18"/>
    <w:sectPr w:rsidR="00442A18" w:rsidSect="00442A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93DC7"/>
    <w:multiLevelType w:val="hybridMultilevel"/>
    <w:tmpl w:val="8DB4B438"/>
    <w:lvl w:ilvl="0" w:tplc="73DC3F2A">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18"/>
    <w:rsid w:val="0002654D"/>
    <w:rsid w:val="000C1901"/>
    <w:rsid w:val="00374E6E"/>
    <w:rsid w:val="00442A18"/>
    <w:rsid w:val="00667FEC"/>
    <w:rsid w:val="006E37D9"/>
    <w:rsid w:val="00941080"/>
    <w:rsid w:val="009D1525"/>
    <w:rsid w:val="00DF0993"/>
    <w:rsid w:val="00EC32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86DA"/>
  <w15:chartTrackingRefBased/>
  <w15:docId w15:val="{8C6558EE-B176-4C3C-8B58-8F1B34F4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A1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4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42A18"/>
    <w:pPr>
      <w:ind w:left="720"/>
      <w:contextualSpacing/>
    </w:pPr>
  </w:style>
  <w:style w:type="character" w:styleId="Lienhypertexte">
    <w:name w:val="Hyperlink"/>
    <w:basedOn w:val="Policepardfaut"/>
    <w:uiPriority w:val="99"/>
    <w:unhideWhenUsed/>
    <w:rsid w:val="00442A18"/>
    <w:rPr>
      <w:color w:val="0563C1" w:themeColor="hyperlink"/>
      <w:u w:val="single"/>
    </w:rPr>
  </w:style>
  <w:style w:type="character" w:styleId="Lienhypertextesuivivisit">
    <w:name w:val="FollowedHyperlink"/>
    <w:basedOn w:val="Policepardfaut"/>
    <w:uiPriority w:val="99"/>
    <w:semiHidden/>
    <w:unhideWhenUsed/>
    <w:rsid w:val="00667F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framacal.org/TableauRecapitulatifCoursesDUs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2373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dc:creator>
  <cp:keywords/>
  <dc:description/>
  <cp:lastModifiedBy>Nico -</cp:lastModifiedBy>
  <cp:revision>3</cp:revision>
  <dcterms:created xsi:type="dcterms:W3CDTF">2018-04-12T08:00:00Z</dcterms:created>
  <dcterms:modified xsi:type="dcterms:W3CDTF">2018-04-12T08:01:00Z</dcterms:modified>
</cp:coreProperties>
</file>