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764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3"/>
        <w:gridCol w:w="8931"/>
      </w:tblGrid>
      <w:tr w:rsidR="000B38E3" w:rsidTr="009812B4">
        <w:tc>
          <w:tcPr>
            <w:tcW w:w="3833" w:type="dxa"/>
            <w:shd w:val="clear" w:color="auto" w:fill="auto"/>
            <w:tcMar>
              <w:top w:w="57" w:type="dxa"/>
              <w:bottom w:w="57" w:type="dxa"/>
            </w:tcMar>
          </w:tcPr>
          <w:p w:rsidR="000B38E3" w:rsidRPr="00CB5836" w:rsidRDefault="00987BD0" w:rsidP="00275DB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0000"/>
                <w:sz w:val="28"/>
                <w:szCs w:val="28"/>
                <w:highlight w:val="yellow"/>
              </w:rPr>
              <w:t>AIDES</w:t>
            </w:r>
            <w:r w:rsidR="009812B4">
              <w:rPr>
                <w:rFonts w:ascii="Calibri" w:hAnsi="Calibri" w:cs="Calibri"/>
                <w:b/>
                <w:color w:val="FF0000"/>
                <w:sz w:val="28"/>
                <w:szCs w:val="28"/>
                <w:highlight w:val="yellow"/>
              </w:rPr>
              <w:t xml:space="preserve"> PARTIELLES ET TOTALES DISTRIBUEES PENDANT L’ECE </w:t>
            </w:r>
            <w:r>
              <w:rPr>
                <w:rFonts w:ascii="Calibri" w:hAnsi="Calibri" w:cs="Calibri"/>
                <w:b/>
                <w:color w:val="FF0000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893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B38E3" w:rsidRPr="00975C54" w:rsidRDefault="000B38E3" w:rsidP="009812B4">
            <w:pPr>
              <w:pStyle w:val="Titre4"/>
              <w:numPr>
                <w:ilvl w:val="3"/>
                <w:numId w:val="0"/>
              </w:numPr>
              <w:tabs>
                <w:tab w:val="num" w:pos="0"/>
              </w:tabs>
              <w:suppressAutoHyphens/>
              <w:snapToGrid w:val="0"/>
              <w:ind w:left="864" w:right="2057" w:hanging="864"/>
              <w:jc w:val="center"/>
              <w:rPr>
                <w:rFonts w:ascii="Calibri" w:hAnsi="Calibri" w:cs="Calibri"/>
                <w:b/>
                <w:sz w:val="20"/>
                <w:szCs w:val="20"/>
                <w:u w:val="thick"/>
              </w:rPr>
            </w:pPr>
            <w:r w:rsidRPr="008F2DE9">
              <w:rPr>
                <w:rFonts w:ascii="Calibri" w:hAnsi="Calibri" w:cs="Calibri"/>
                <w:b/>
                <w:color w:val="FF00FF"/>
                <w:sz w:val="32"/>
                <w:szCs w:val="32"/>
                <w:u w:val="thick"/>
              </w:rPr>
              <w:t>ECE</w:t>
            </w:r>
            <w:r>
              <w:rPr>
                <w:rFonts w:ascii="Calibri" w:hAnsi="Calibri" w:cs="Calibri"/>
                <w:b/>
                <w:color w:val="FF00FF"/>
                <w:sz w:val="32"/>
                <w:szCs w:val="32"/>
                <w:u w:val="thick"/>
              </w:rPr>
              <w:t>– Etude d’un accéléromètre de smartphone</w:t>
            </w:r>
            <w:r w:rsidR="00C77CFA">
              <w:rPr>
                <w:rFonts w:ascii="Calibri" w:hAnsi="Calibri" w:cs="Calibri"/>
                <w:b/>
                <w:color w:val="FF00FF"/>
                <w:sz w:val="32"/>
                <w:szCs w:val="32"/>
                <w:u w:val="thick"/>
              </w:rPr>
              <w:t xml:space="preserve"> </w:t>
            </w:r>
            <w:bookmarkStart w:id="0" w:name="_GoBack"/>
            <w:bookmarkEnd w:id="0"/>
          </w:p>
        </w:tc>
      </w:tr>
    </w:tbl>
    <w:p w:rsidR="000B38E3" w:rsidRPr="003355BA" w:rsidRDefault="000B38E3" w:rsidP="000B38E3">
      <w:pPr>
        <w:rPr>
          <w:rFonts w:asciiTheme="minorHAnsi" w:hAnsiTheme="minorHAnsi" w:cs="Calibri"/>
          <w:b/>
          <w:sz w:val="16"/>
          <w:szCs w:val="16"/>
          <w:u w:val="thick"/>
        </w:rPr>
      </w:pPr>
    </w:p>
    <w:p w:rsidR="00987BD0" w:rsidRDefault="00987BD0" w:rsidP="00987BD0">
      <w:pPr>
        <w:jc w:val="both"/>
        <w:rPr>
          <w:rFonts w:asciiTheme="minorHAnsi" w:hAnsiTheme="minorHAnsi" w:cstheme="minorHAnsi"/>
          <w:color w:val="FF0000"/>
        </w:rPr>
        <w:sectPr w:rsidR="00987BD0" w:rsidSect="000B38E3">
          <w:footerReference w:type="default" r:id="rId7"/>
          <w:pgSz w:w="11906" w:h="16838" w:code="9"/>
          <w:pgMar w:top="425" w:right="709" w:bottom="567" w:left="720" w:header="0" w:footer="0" w:gutter="0"/>
          <w:cols w:space="113"/>
          <w:docGrid w:linePitch="360"/>
        </w:sectPr>
      </w:pPr>
    </w:p>
    <w:tbl>
      <w:tblPr>
        <w:tblStyle w:val="Grilledutableau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  <w:gridCol w:w="3969"/>
      </w:tblGrid>
      <w:tr w:rsidR="000B38E3" w:rsidTr="00987BD0">
        <w:tc>
          <w:tcPr>
            <w:tcW w:w="1049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0264"/>
            </w:tblGrid>
            <w:tr w:rsidR="00D64DE4" w:rsidTr="00D64DE4">
              <w:tc>
                <w:tcPr>
                  <w:tcW w:w="10264" w:type="dxa"/>
                </w:tcPr>
                <w:p w:rsidR="00D64DE4" w:rsidRPr="009812B4" w:rsidRDefault="00D64DE4" w:rsidP="00987BD0">
                  <w:pPr>
                    <w:ind w:right="-108"/>
                    <w:jc w:val="both"/>
                    <w:rPr>
                      <w:rFonts w:asciiTheme="minorHAnsi" w:hAnsiTheme="minorHAnsi" w:cstheme="minorHAnsi"/>
                      <w:color w:val="00B050"/>
                      <w:sz w:val="22"/>
                      <w:szCs w:val="22"/>
                    </w:rPr>
                  </w:pPr>
                  <w:r w:rsidRPr="009812B4">
                    <w:rPr>
                      <w:rFonts w:asciiTheme="minorHAnsi" w:hAnsiTheme="minorHAnsi" w:cstheme="minorHAnsi"/>
                      <w:color w:val="00B050"/>
                      <w:sz w:val="22"/>
                      <w:szCs w:val="22"/>
                    </w:rPr>
                    <w:t xml:space="preserve">SOLUTION PARTIELLE Aa) : Si l’accélération mesurée est nulle pour l’une des composantes, par exemple </w:t>
                  </w:r>
                  <w:proofErr w:type="gramStart"/>
                  <w:r w:rsidRPr="009812B4">
                    <w:rPr>
                      <w:rFonts w:asciiTheme="minorHAnsi" w:hAnsiTheme="minorHAnsi" w:cstheme="minorHAnsi"/>
                      <w:color w:val="00B050"/>
                      <w:sz w:val="22"/>
                      <w:szCs w:val="22"/>
                    </w:rPr>
                    <w:t xml:space="preserve">si </w:t>
                  </w:r>
                  <w:proofErr w:type="gramEnd"/>
                  <m:oMath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00B050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color w:val="00B050"/>
                            <w:sz w:val="22"/>
                            <w:szCs w:val="22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00B050"/>
                            <w:sz w:val="22"/>
                            <w:szCs w:val="22"/>
                          </w:rPr>
                          <m:t>y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color w:val="00B050"/>
                        <w:sz w:val="22"/>
                        <w:szCs w:val="22"/>
                      </w:rPr>
                      <m:t>=0</m:t>
                    </m:r>
                  </m:oMath>
                  <w:r w:rsidRPr="009812B4">
                    <w:rPr>
                      <w:rFonts w:asciiTheme="minorHAnsi" w:hAnsiTheme="minorHAnsi" w:cstheme="minorHAnsi"/>
                      <w:color w:val="00B050"/>
                      <w:sz w:val="22"/>
                      <w:szCs w:val="22"/>
                    </w:rPr>
                    <w:t>, alors le système ne subit pas d’accélération selon la composante </w:t>
                  </w:r>
                  <m:oMath>
                    <m:r>
                      <w:rPr>
                        <w:rFonts w:ascii="Cambria Math" w:hAnsi="Cambria Math" w:cstheme="minorHAnsi"/>
                        <w:color w:val="00B050"/>
                        <w:sz w:val="22"/>
                        <w:szCs w:val="22"/>
                      </w:rPr>
                      <m:t>y</m:t>
                    </m:r>
                  </m:oMath>
                  <w:r w:rsidRPr="009812B4">
                    <w:rPr>
                      <w:rFonts w:asciiTheme="minorHAnsi" w:hAnsiTheme="minorHAnsi" w:cstheme="minorHAnsi"/>
                      <w:color w:val="00B050"/>
                      <w:sz w:val="22"/>
                      <w:szCs w:val="22"/>
                    </w:rPr>
                    <w:t xml:space="preserve">, et on en conclut alors que le capteur se trouve sur l’axe </w:t>
                  </w:r>
                  <m:oMath>
                    <m:r>
                      <w:rPr>
                        <w:rFonts w:ascii="Cambria Math" w:hAnsi="Cambria Math" w:cstheme="minorHAnsi"/>
                        <w:color w:val="00B050"/>
                        <w:sz w:val="22"/>
                        <w:szCs w:val="22"/>
                      </w:rPr>
                      <m:t>y=0</m:t>
                    </m:r>
                  </m:oMath>
                  <w:r w:rsidRPr="009812B4">
                    <w:rPr>
                      <w:rFonts w:asciiTheme="minorHAnsi" w:hAnsiTheme="minorHAnsi" w:cstheme="minorHAnsi"/>
                      <w:color w:val="00B050"/>
                      <w:sz w:val="22"/>
                      <w:szCs w:val="22"/>
                    </w:rPr>
                    <w:t xml:space="preserve"> (c’est-à-dire l’axe des abscisses).</w:t>
                  </w:r>
                </w:p>
              </w:tc>
            </w:tr>
            <w:tr w:rsidR="00D64DE4" w:rsidTr="00D64DE4">
              <w:tc>
                <w:tcPr>
                  <w:tcW w:w="10264" w:type="dxa"/>
                </w:tcPr>
                <w:p w:rsidR="00D64DE4" w:rsidRPr="009812B4" w:rsidRDefault="00D64DE4" w:rsidP="00D64DE4">
                  <w:pPr>
                    <w:jc w:val="both"/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</w:pPr>
                  <w:r w:rsidRPr="009812B4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SOLUTION TOTALE Aa) : Un accéléromètre mesure l’inertie (= la lenteur) au déplacement d’un système contenu dans le capteur lorsque celui-ci subit une accélération. Cette mesure se fait selon les 3 coordonnées de l’espace. </w:t>
                  </w:r>
                </w:p>
                <w:p w:rsidR="00D64DE4" w:rsidRPr="009812B4" w:rsidRDefault="00D64DE4" w:rsidP="00D64DE4">
                  <w:pPr>
                    <w:jc w:val="both"/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</w:pPr>
                  <w:r w:rsidRPr="009812B4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Si l’accélération mesurée est nulle pour l’une des composantes, par exemple </w:t>
                  </w:r>
                  <w:proofErr w:type="gramStart"/>
                  <w:r w:rsidRPr="009812B4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si </w:t>
                  </w:r>
                  <w:proofErr w:type="gramEnd"/>
                  <m:oMath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FF0000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color w:val="FF0000"/>
                            <w:sz w:val="22"/>
                            <w:szCs w:val="22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FF0000"/>
                            <w:sz w:val="22"/>
                            <w:szCs w:val="22"/>
                          </w:rPr>
                          <m:t>y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color w:val="FF0000"/>
                        <w:sz w:val="22"/>
                        <w:szCs w:val="22"/>
                      </w:rPr>
                      <m:t>=0</m:t>
                    </m:r>
                  </m:oMath>
                  <w:r w:rsidRPr="009812B4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, alors le système ne subit pas d’accélération selon la composante </w:t>
                  </w:r>
                  <m:oMath>
                    <m:r>
                      <w:rPr>
                        <w:rFonts w:ascii="Cambria Math" w:hAnsi="Cambria Math" w:cstheme="minorHAnsi"/>
                        <w:color w:val="FF0000"/>
                        <w:sz w:val="22"/>
                        <w:szCs w:val="22"/>
                      </w:rPr>
                      <m:t>y</m:t>
                    </m:r>
                  </m:oMath>
                  <w:r w:rsidRPr="009812B4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, et on en conclut alors que le capteur se trouve sur l’axe </w:t>
                  </w:r>
                  <m:oMath>
                    <m:r>
                      <w:rPr>
                        <w:rFonts w:ascii="Cambria Math" w:hAnsi="Cambria Math" w:cstheme="minorHAnsi"/>
                        <w:color w:val="FF0000"/>
                        <w:sz w:val="22"/>
                        <w:szCs w:val="22"/>
                      </w:rPr>
                      <m:t>y=0</m:t>
                    </m:r>
                  </m:oMath>
                  <w:r w:rsidRPr="009812B4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 (c’est-à-dire l’axe des abscisses).</w:t>
                  </w:r>
                </w:p>
              </w:tc>
            </w:tr>
            <w:tr w:rsidR="00D64DE4" w:rsidTr="00D64DE4">
              <w:tc>
                <w:tcPr>
                  <w:tcW w:w="10264" w:type="dxa"/>
                </w:tcPr>
                <w:p w:rsidR="00D64DE4" w:rsidRPr="009812B4" w:rsidRDefault="00D64DE4" w:rsidP="00987BD0">
                  <w:pPr>
                    <w:ind w:right="-108"/>
                    <w:jc w:val="both"/>
                    <w:rPr>
                      <w:rFonts w:asciiTheme="minorHAnsi" w:hAnsiTheme="minorHAnsi" w:cstheme="minorHAnsi"/>
                      <w:color w:val="00B050"/>
                      <w:sz w:val="22"/>
                      <w:szCs w:val="22"/>
                    </w:rPr>
                  </w:pPr>
                  <w:r w:rsidRPr="009812B4">
                    <w:rPr>
                      <w:rFonts w:asciiTheme="minorHAnsi" w:hAnsiTheme="minorHAnsi" w:cstheme="minorHAnsi"/>
                      <w:color w:val="00B050"/>
                      <w:sz w:val="22"/>
                      <w:szCs w:val="22"/>
                    </w:rPr>
                    <w:t xml:space="preserve">SOLUTION PARTIELLE Ba) :       </w:t>
                  </w:r>
                  <m:oMath>
                    <m:r>
                      <w:rPr>
                        <w:rFonts w:ascii="Cambria Math" w:hAnsi="Cambria Math" w:cstheme="minorHAnsi"/>
                        <w:color w:val="00B050"/>
                        <w:sz w:val="22"/>
                        <w:szCs w:val="22"/>
                      </w:rPr>
                      <m:t xml:space="preserve">v=R×ω  </m:t>
                    </m:r>
                  </m:oMath>
                  <w:r w:rsidRPr="009812B4">
                    <w:rPr>
                      <w:rFonts w:asciiTheme="minorHAnsi" w:hAnsiTheme="minorHAnsi" w:cstheme="minorHAnsi"/>
                      <w:color w:val="00B050"/>
                      <w:sz w:val="22"/>
                      <w:szCs w:val="22"/>
                    </w:rPr>
                    <w:t xml:space="preserve">   et     </w:t>
                  </w:r>
                  <m:oMath>
                    <m:r>
                      <w:rPr>
                        <w:rFonts w:ascii="Cambria Math" w:hAnsi="Cambria Math" w:cstheme="minorHAnsi"/>
                        <w:color w:val="00B050"/>
                        <w:sz w:val="22"/>
                        <w:szCs w:val="22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00B050"/>
                        <w:sz w:val="22"/>
                        <w:szCs w:val="22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color w:val="00B050"/>
                            <w:sz w:val="22"/>
                            <w:szCs w:val="22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00B050"/>
                                <w:sz w:val="22"/>
                                <w:szCs w:val="2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color w:val="00B050"/>
                                <w:sz w:val="22"/>
                                <w:szCs w:val="22"/>
                              </w:rPr>
                              <m:t>v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color w:val="00B050"/>
                                <w:sz w:val="22"/>
                                <w:szCs w:val="22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theme="minorHAnsi"/>
                            <w:color w:val="00B050"/>
                            <w:sz w:val="22"/>
                            <w:szCs w:val="22"/>
                          </w:rPr>
                          <m:t>R</m:t>
                        </m:r>
                      </m:den>
                    </m:f>
                  </m:oMath>
                </w:p>
              </w:tc>
            </w:tr>
            <w:tr w:rsidR="00D64DE4" w:rsidTr="00D64DE4">
              <w:tc>
                <w:tcPr>
                  <w:tcW w:w="10264" w:type="dxa"/>
                </w:tcPr>
                <w:p w:rsidR="00D64DE4" w:rsidRPr="009812B4" w:rsidRDefault="00D64DE4" w:rsidP="00D64DE4">
                  <w:pPr>
                    <w:pStyle w:val="Paragraphedeliste"/>
                    <w:spacing w:after="0" w:line="240" w:lineRule="auto"/>
                    <w:ind w:left="0"/>
                    <w:rPr>
                      <w:rFonts w:asciiTheme="minorHAnsi" w:hAnsiTheme="minorHAnsi" w:cstheme="minorHAnsi"/>
                      <w:color w:val="FF0000"/>
                    </w:rPr>
                  </w:pPr>
                  <w:r w:rsidRPr="009812B4">
                    <w:rPr>
                      <w:rFonts w:asciiTheme="minorHAnsi" w:hAnsiTheme="minorHAnsi" w:cstheme="minorHAnsi"/>
                      <w:color w:val="FF0000"/>
                    </w:rPr>
                    <w:t xml:space="preserve">SOLUTION TOTALE Ba) :          </w:t>
                  </w:r>
                  <m:oMath>
                    <m:r>
                      <w:rPr>
                        <w:rFonts w:ascii="Cambria Math" w:hAnsi="Cambria Math" w:cstheme="minorHAnsi"/>
                        <w:color w:val="FF0000"/>
                      </w:rPr>
                      <m:t>R=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color w:val="FF000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v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ω</m:t>
                        </m:r>
                      </m:den>
                    </m:f>
                    <m:r>
                      <w:rPr>
                        <w:rFonts w:ascii="Cambria Math" w:hAnsi="Cambria Math" w:cstheme="minorHAnsi"/>
                        <w:color w:val="FF0000"/>
                      </w:rPr>
                      <m:t xml:space="preserve">  </m:t>
                    </m:r>
                  </m:oMath>
                  <w:r w:rsidRPr="009812B4">
                    <w:rPr>
                      <w:rFonts w:asciiTheme="minorHAnsi" w:hAnsiTheme="minorHAnsi" w:cstheme="minorHAnsi"/>
                      <w:color w:val="FF0000"/>
                    </w:rPr>
                    <w:t xml:space="preserve"> donc   </w:t>
                  </w:r>
                  <m:oMath>
                    <m:r>
                      <w:rPr>
                        <w:rFonts w:ascii="Cambria Math" w:hAnsi="Cambria Math" w:cstheme="minorHAnsi"/>
                        <w:color w:val="FF0000"/>
                      </w:rPr>
                      <m:t xml:space="preserve">v=R×ω  </m:t>
                    </m:r>
                  </m:oMath>
                  <w:r w:rsidRPr="009812B4">
                    <w:rPr>
                      <w:rFonts w:asciiTheme="minorHAnsi" w:hAnsiTheme="minorHAnsi" w:cstheme="minorHAnsi"/>
                      <w:color w:val="FF0000"/>
                    </w:rPr>
                    <w:t xml:space="preserve">      d’où        </w:t>
                  </w:r>
                  <m:oMath>
                    <m:r>
                      <w:rPr>
                        <w:rFonts w:ascii="Cambria Math" w:hAnsi="Cambria Math" w:cstheme="minorHAnsi"/>
                        <w:color w:val="FF0000"/>
                      </w:rPr>
                      <m:t xml:space="preserve">  a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FF0000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color w:val="FF0000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FF000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v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R</m:t>
                        </m:r>
                      </m:den>
                    </m:f>
                    <m:r>
                      <w:rPr>
                        <w:rFonts w:ascii="Cambria Math" w:hAnsi="Cambria Math" w:cstheme="minorHAnsi"/>
                        <w:color w:val="FF0000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color w:val="FF000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FF000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R×ω)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R</m:t>
                        </m:r>
                      </m:den>
                    </m:f>
                    <m:r>
                      <w:rPr>
                        <w:rFonts w:ascii="Cambria Math" w:hAnsi="Cambria Math" w:cstheme="minorHAnsi"/>
                        <w:color w:val="FF0000"/>
                      </w:rPr>
                      <m:t>=R∙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color w:val="FF000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ω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2</m:t>
                        </m:r>
                      </m:sup>
                    </m:sSup>
                  </m:oMath>
                </w:p>
              </w:tc>
            </w:tr>
            <w:tr w:rsidR="00D64DE4" w:rsidTr="00D64DE4">
              <w:tc>
                <w:tcPr>
                  <w:tcW w:w="10264" w:type="dxa"/>
                </w:tcPr>
                <w:p w:rsidR="00D64DE4" w:rsidRPr="009812B4" w:rsidRDefault="00D64DE4" w:rsidP="00D64DE4">
                  <w:pPr>
                    <w:pStyle w:val="Paragraphedeliste"/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color w:val="FF0000"/>
                    </w:rPr>
                  </w:pPr>
                  <w:r w:rsidRPr="009812B4">
                    <w:rPr>
                      <w:rFonts w:asciiTheme="minorHAnsi" w:hAnsiTheme="minorHAnsi" w:cstheme="minorHAnsi"/>
                      <w:color w:val="00B050"/>
                    </w:rPr>
                    <w:t xml:space="preserve">SOLUTION PARTIELLE </w:t>
                  </w:r>
                  <w:proofErr w:type="spellStart"/>
                  <w:r w:rsidRPr="009812B4">
                    <w:rPr>
                      <w:rFonts w:asciiTheme="minorHAnsi" w:hAnsiTheme="minorHAnsi" w:cstheme="minorHAnsi"/>
                      <w:color w:val="00B050"/>
                    </w:rPr>
                    <w:t>Bb</w:t>
                  </w:r>
                  <w:proofErr w:type="spellEnd"/>
                  <w:r w:rsidRPr="009812B4">
                    <w:rPr>
                      <w:rFonts w:asciiTheme="minorHAnsi" w:hAnsiTheme="minorHAnsi" w:cstheme="minorHAnsi"/>
                      <w:color w:val="00B050"/>
                    </w:rPr>
                    <w:t xml:space="preserve">) 1 :    On peut calculer deux distances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00B05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color w:val="00B05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00B050"/>
                          </w:rPr>
                          <m:t>1</m:t>
                        </m:r>
                      </m:sub>
                    </m:sSub>
                  </m:oMath>
                  <w:r w:rsidRPr="009812B4">
                    <w:rPr>
                      <w:rFonts w:asciiTheme="minorHAnsi" w:hAnsiTheme="minorHAnsi" w:cstheme="minorHAnsi"/>
                      <w:color w:val="00B050"/>
                    </w:rPr>
                    <w:t xml:space="preserve"> et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00B05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color w:val="00B05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00B050"/>
                          </w:rPr>
                          <m:t>2</m:t>
                        </m:r>
                      </m:sub>
                    </m:sSub>
                  </m:oMath>
                  <w:r w:rsidRPr="009812B4">
                    <w:rPr>
                      <w:rFonts w:asciiTheme="minorHAnsi" w:hAnsiTheme="minorHAnsi" w:cstheme="minorHAnsi"/>
                      <w:color w:val="00B050"/>
                    </w:rPr>
                    <w:t xml:space="preserve"> entre le capteur et l’axe central du tourne-disque. Ensuite on pourra identifier la position du capteur qui sera à l’intersection entre les deux cercles dont on aura tracé les rayons de courbure. </w:t>
                  </w:r>
                </w:p>
              </w:tc>
            </w:tr>
            <w:tr w:rsidR="00D64DE4" w:rsidTr="00D64DE4">
              <w:tc>
                <w:tcPr>
                  <w:tcW w:w="10264" w:type="dxa"/>
                </w:tcPr>
                <w:p w:rsidR="00D64DE4" w:rsidRPr="009812B4" w:rsidRDefault="009812B4" w:rsidP="00D64DE4">
                  <w:pPr>
                    <w:ind w:right="-108"/>
                    <w:jc w:val="both"/>
                    <w:rPr>
                      <w:rFonts w:asciiTheme="minorHAnsi" w:hAnsiTheme="minorHAnsi" w:cstheme="minorHAnsi"/>
                      <w:color w:val="00B050"/>
                      <w:sz w:val="22"/>
                      <w:szCs w:val="22"/>
                    </w:rPr>
                  </w:pPr>
                  <w:r w:rsidRPr="009812B4">
                    <w:rPr>
                      <w:rFonts w:asciiTheme="minorHAnsi" w:hAnsiTheme="minorHAnsi" w:cstheme="minorHAnsi"/>
                      <w:color w:val="00B050"/>
                      <w:sz w:val="22"/>
                      <w:szCs w:val="22"/>
                    </w:rPr>
                    <w:t xml:space="preserve">SOLUTION </w:t>
                  </w:r>
                  <w:r w:rsidR="00D64DE4" w:rsidRPr="009812B4">
                    <w:rPr>
                      <w:rFonts w:asciiTheme="minorHAnsi" w:hAnsiTheme="minorHAnsi" w:cstheme="minorHAnsi"/>
                      <w:color w:val="00B050"/>
                      <w:sz w:val="22"/>
                      <w:szCs w:val="22"/>
                    </w:rPr>
                    <w:t xml:space="preserve">PARTIELLE </w:t>
                  </w:r>
                  <w:proofErr w:type="spellStart"/>
                  <w:r w:rsidR="00D64DE4" w:rsidRPr="009812B4">
                    <w:rPr>
                      <w:rFonts w:asciiTheme="minorHAnsi" w:hAnsiTheme="minorHAnsi" w:cstheme="minorHAnsi"/>
                      <w:color w:val="00B050"/>
                      <w:sz w:val="22"/>
                      <w:szCs w:val="22"/>
                    </w:rPr>
                    <w:t>Bb</w:t>
                  </w:r>
                  <w:proofErr w:type="spellEnd"/>
                  <w:r w:rsidR="00D64DE4" w:rsidRPr="009812B4">
                    <w:rPr>
                      <w:rFonts w:asciiTheme="minorHAnsi" w:hAnsiTheme="minorHAnsi" w:cstheme="minorHAnsi"/>
                      <w:color w:val="00B050"/>
                      <w:sz w:val="22"/>
                      <w:szCs w:val="22"/>
                    </w:rPr>
                    <w:t>) 2 :   On a vu au a) que </w:t>
                  </w:r>
                  <w:proofErr w:type="gramStart"/>
                  <w:r w:rsidR="00D64DE4" w:rsidRPr="009812B4">
                    <w:rPr>
                      <w:rFonts w:asciiTheme="minorHAnsi" w:hAnsiTheme="minorHAnsi" w:cstheme="minorHAnsi"/>
                      <w:color w:val="00B050"/>
                      <w:sz w:val="22"/>
                      <w:szCs w:val="22"/>
                    </w:rPr>
                    <w:t xml:space="preserve">:  </w:t>
                  </w:r>
                  <m:oMath>
                    <m:r>
                      <w:rPr>
                        <w:rFonts w:ascii="Cambria Math" w:hAnsi="Cambria Math" w:cstheme="minorHAnsi"/>
                        <w:color w:val="00B050"/>
                        <w:sz w:val="22"/>
                        <w:szCs w:val="22"/>
                      </w:rPr>
                      <m:t>R=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color w:val="00B050"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color w:val="00B050"/>
                            <w:sz w:val="22"/>
                            <w:szCs w:val="22"/>
                          </w:rPr>
                          <m:t>a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00B050"/>
                                <w:sz w:val="22"/>
                                <w:szCs w:val="2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color w:val="00B050"/>
                                <w:sz w:val="22"/>
                                <w:szCs w:val="22"/>
                              </w:rPr>
                              <m:t>ω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color w:val="00B050"/>
                                <w:sz w:val="22"/>
                                <w:szCs w:val="22"/>
                              </w:rPr>
                              <m:t>2</m:t>
                            </m:r>
                          </m:sup>
                        </m:sSup>
                      </m:den>
                    </m:f>
                  </m:oMath>
                  <w:r w:rsidR="00D64DE4" w:rsidRPr="009812B4">
                    <w:rPr>
                      <w:rFonts w:asciiTheme="minorHAnsi" w:hAnsiTheme="minorHAnsi" w:cstheme="minorHAnsi"/>
                      <w:color w:val="00B050"/>
                      <w:sz w:val="22"/>
                      <w:szCs w:val="22"/>
                    </w:rPr>
                    <w:t xml:space="preserve"> .</w:t>
                  </w:r>
                  <w:proofErr w:type="gramEnd"/>
                  <w:r w:rsidR="00D64DE4" w:rsidRPr="009812B4">
                    <w:rPr>
                      <w:rFonts w:asciiTheme="minorHAnsi" w:hAnsiTheme="minorHAnsi" w:cstheme="minorHAnsi"/>
                      <w:color w:val="00B050"/>
                      <w:sz w:val="22"/>
                      <w:szCs w:val="22"/>
                    </w:rPr>
                    <w:t xml:space="preserve"> On peut calculer </w:t>
                  </w:r>
                  <m:oMath>
                    <m:r>
                      <w:rPr>
                        <w:rFonts w:ascii="Cambria Math" w:hAnsi="Cambria Math" w:cstheme="minorHAnsi"/>
                        <w:color w:val="00B050"/>
                        <w:sz w:val="22"/>
                        <w:szCs w:val="22"/>
                      </w:rPr>
                      <m:t>a</m:t>
                    </m:r>
                  </m:oMath>
                  <w:r w:rsidR="00D64DE4" w:rsidRPr="009812B4">
                    <w:rPr>
                      <w:rFonts w:asciiTheme="minorHAnsi" w:hAnsiTheme="minorHAnsi" w:cstheme="minorHAnsi"/>
                      <w:color w:val="00B050"/>
                      <w:sz w:val="22"/>
                      <w:szCs w:val="22"/>
                    </w:rPr>
                    <w:t xml:space="preserve"> à partir des composantes d’accélération :   </w:t>
                  </w:r>
                  <m:oMath>
                    <m:r>
                      <w:rPr>
                        <w:rFonts w:ascii="Cambria Math" w:hAnsi="Cambria Math" w:cstheme="minorHAnsi"/>
                        <w:color w:val="00B050"/>
                        <w:sz w:val="22"/>
                        <w:szCs w:val="22"/>
                      </w:rPr>
                      <m:t>a=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color w:val="00B050"/>
                            <w:sz w:val="22"/>
                            <w:szCs w:val="22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00B050"/>
                                <w:sz w:val="22"/>
                                <w:szCs w:val="22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color w:val="00B050"/>
                                    <w:sz w:val="22"/>
                                    <w:szCs w:val="2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color w:val="00B050"/>
                                    <w:sz w:val="22"/>
                                    <w:szCs w:val="22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color w:val="00B050"/>
                                    <w:sz w:val="22"/>
                                    <w:szCs w:val="22"/>
                                  </w:rPr>
                                  <m:t>x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color w:val="00B050"/>
                                <w:sz w:val="22"/>
                                <w:szCs w:val="22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color w:val="00B050"/>
                            <w:sz w:val="22"/>
                            <w:szCs w:val="22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00B050"/>
                                <w:sz w:val="22"/>
                                <w:szCs w:val="22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color w:val="00B050"/>
                                    <w:sz w:val="22"/>
                                    <w:szCs w:val="2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color w:val="00B050"/>
                                    <w:sz w:val="22"/>
                                    <w:szCs w:val="22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color w:val="00B050"/>
                                    <w:sz w:val="22"/>
                                    <w:szCs w:val="22"/>
                                  </w:rPr>
                                  <m:t>y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color w:val="00B050"/>
                                <w:sz w:val="22"/>
                                <w:szCs w:val="22"/>
                              </w:rPr>
                              <m:t>2</m:t>
                            </m:r>
                          </m:sup>
                        </m:sSup>
                      </m:e>
                    </m:rad>
                  </m:oMath>
                  <w:r w:rsidR="00D64DE4" w:rsidRPr="009812B4">
                    <w:rPr>
                      <w:rFonts w:asciiTheme="minorHAnsi" w:hAnsiTheme="minorHAnsi" w:cstheme="minorHAnsi"/>
                      <w:color w:val="00B050"/>
                      <w:sz w:val="22"/>
                      <w:szCs w:val="22"/>
                    </w:rPr>
                    <w:t xml:space="preserve">   avec 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00B050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color w:val="00B050"/>
                            <w:sz w:val="22"/>
                            <w:szCs w:val="22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00B050"/>
                            <w:sz w:val="22"/>
                            <w:szCs w:val="22"/>
                          </w:rPr>
                          <m:t>x</m:t>
                        </m:r>
                      </m:sub>
                    </m:sSub>
                  </m:oMath>
                  <w:r w:rsidR="00D64DE4" w:rsidRPr="009812B4">
                    <w:rPr>
                      <w:rFonts w:asciiTheme="minorHAnsi" w:hAnsiTheme="minorHAnsi" w:cstheme="minorHAnsi"/>
                      <w:color w:val="00B050"/>
                      <w:sz w:val="22"/>
                      <w:szCs w:val="22"/>
                    </w:rPr>
                    <w:t xml:space="preserve"> et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00B050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color w:val="00B050"/>
                            <w:sz w:val="22"/>
                            <w:szCs w:val="22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00B050"/>
                            <w:sz w:val="22"/>
                            <w:szCs w:val="22"/>
                          </w:rPr>
                          <m:t>y</m:t>
                        </m:r>
                      </m:sub>
                    </m:sSub>
                  </m:oMath>
                  <w:r w:rsidR="00D64DE4" w:rsidRPr="009812B4">
                    <w:rPr>
                      <w:rFonts w:asciiTheme="minorHAnsi" w:hAnsiTheme="minorHAnsi" w:cstheme="minorHAnsi"/>
                      <w:color w:val="00B050"/>
                      <w:sz w:val="22"/>
                      <w:szCs w:val="22"/>
                    </w:rPr>
                    <w:t xml:space="preserve"> lues sur l’application « Sensor Kinetics ».  Et </w:t>
                  </w:r>
                  <m:oMath>
                    <m:r>
                      <w:rPr>
                        <w:rFonts w:ascii="Cambria Math" w:hAnsi="Cambria Math" w:cstheme="minorHAnsi"/>
                        <w:color w:val="00B050"/>
                        <w:sz w:val="22"/>
                        <w:szCs w:val="22"/>
                      </w:rPr>
                      <m:t xml:space="preserve">ω </m:t>
                    </m:r>
                  </m:oMath>
                  <w:r w:rsidR="00D64DE4" w:rsidRPr="009812B4">
                    <w:rPr>
                      <w:rFonts w:asciiTheme="minorHAnsi" w:hAnsiTheme="minorHAnsi" w:cstheme="minorHAnsi"/>
                      <w:color w:val="00B050"/>
                      <w:sz w:val="22"/>
                      <w:szCs w:val="22"/>
                    </w:rPr>
                    <w:t>est donnée.</w:t>
                  </w:r>
                </w:p>
              </w:tc>
            </w:tr>
            <w:tr w:rsidR="00D64DE4" w:rsidTr="00D64DE4">
              <w:tc>
                <w:tcPr>
                  <w:tcW w:w="10264" w:type="dxa"/>
                </w:tcPr>
                <w:p w:rsidR="00D64DE4" w:rsidRPr="009812B4" w:rsidRDefault="00D64DE4" w:rsidP="00D64DE4">
                  <w:pPr>
                    <w:tabs>
                      <w:tab w:val="center" w:pos="5238"/>
                    </w:tabs>
                    <w:jc w:val="both"/>
                    <w:rPr>
                      <w:rFonts w:asciiTheme="minorHAnsi" w:hAnsiTheme="minorHAnsi" w:cstheme="minorHAnsi"/>
                      <w:color w:val="00B050"/>
                      <w:sz w:val="22"/>
                      <w:szCs w:val="22"/>
                    </w:rPr>
                  </w:pPr>
                  <w:r w:rsidRPr="009812B4">
                    <w:rPr>
                      <w:rFonts w:asciiTheme="minorHAnsi" w:hAnsiTheme="minorHAnsi" w:cstheme="minorHAnsi"/>
                      <w:color w:val="00B050"/>
                      <w:sz w:val="22"/>
                      <w:szCs w:val="22"/>
                    </w:rPr>
                    <w:t xml:space="preserve">SOLUTION PARTIELLE </w:t>
                  </w:r>
                  <w:proofErr w:type="spellStart"/>
                  <w:r w:rsidRPr="009812B4">
                    <w:rPr>
                      <w:rFonts w:asciiTheme="minorHAnsi" w:hAnsiTheme="minorHAnsi" w:cstheme="minorHAnsi"/>
                      <w:color w:val="00B050"/>
                      <w:sz w:val="22"/>
                      <w:szCs w:val="22"/>
                    </w:rPr>
                    <w:t>Bb</w:t>
                  </w:r>
                  <w:proofErr w:type="spellEnd"/>
                  <w:r w:rsidRPr="009812B4">
                    <w:rPr>
                      <w:rFonts w:asciiTheme="minorHAnsi" w:hAnsiTheme="minorHAnsi" w:cstheme="minorHAnsi"/>
                      <w:color w:val="00B050"/>
                      <w:sz w:val="22"/>
                      <w:szCs w:val="22"/>
                    </w:rPr>
                    <w:t xml:space="preserve">) 3 : Pour effectuer les mesures, il suffit de déplacer le patron sur le tourne-disque le long de l’axe </w:t>
                  </w:r>
                  <m:oMath>
                    <m:r>
                      <w:rPr>
                        <w:rFonts w:ascii="Cambria Math" w:hAnsi="Cambria Math" w:cstheme="minorHAnsi"/>
                        <w:color w:val="00B050"/>
                        <w:sz w:val="22"/>
                        <w:szCs w:val="22"/>
                      </w:rPr>
                      <m:t>(y’y)</m:t>
                    </m:r>
                  </m:oMath>
                  <w:r w:rsidRPr="009812B4">
                    <w:rPr>
                      <w:rFonts w:asciiTheme="minorHAnsi" w:hAnsiTheme="minorHAnsi" w:cstheme="minorHAnsi"/>
                      <w:color w:val="00B050"/>
                      <w:sz w:val="22"/>
                      <w:szCs w:val="22"/>
                    </w:rPr>
                    <w:t>sans changer la position du smartphone sur le patron. Lors de la nouvelle mesure, le rond central du patron n’est donc plus positionné au niveau de l’axe du tourne-disque.</w:t>
                  </w:r>
                </w:p>
              </w:tc>
            </w:tr>
            <w:tr w:rsidR="00D64DE4" w:rsidTr="00D64DE4">
              <w:tc>
                <w:tcPr>
                  <w:tcW w:w="10264" w:type="dxa"/>
                </w:tcPr>
                <w:p w:rsidR="00D64DE4" w:rsidRPr="009812B4" w:rsidRDefault="00D64DE4" w:rsidP="00D64DE4">
                  <w:pPr>
                    <w:pStyle w:val="Paragraphedeliste"/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color w:val="FF0000"/>
                    </w:rPr>
                  </w:pPr>
                  <w:r w:rsidRPr="009812B4">
                    <w:rPr>
                      <w:rFonts w:asciiTheme="minorHAnsi" w:hAnsiTheme="minorHAnsi" w:cstheme="minorHAnsi"/>
                      <w:color w:val="FF0000"/>
                    </w:rPr>
                    <w:t>SOLUTION TOTALE </w:t>
                  </w:r>
                  <w:proofErr w:type="spellStart"/>
                  <w:r w:rsidRPr="009812B4">
                    <w:rPr>
                      <w:rFonts w:asciiTheme="minorHAnsi" w:hAnsiTheme="minorHAnsi" w:cstheme="minorHAnsi"/>
                      <w:color w:val="FF0000"/>
                    </w:rPr>
                    <w:t>Bb</w:t>
                  </w:r>
                  <w:proofErr w:type="spellEnd"/>
                  <w:r w:rsidRPr="009812B4">
                    <w:rPr>
                      <w:rFonts w:asciiTheme="minorHAnsi" w:hAnsiTheme="minorHAnsi" w:cstheme="minorHAnsi"/>
                      <w:color w:val="FF0000"/>
                    </w:rPr>
                    <w:t xml:space="preserve">) : D’après la question précédente, on a :  </w:t>
                  </w:r>
                  <m:oMath>
                    <m:r>
                      <w:rPr>
                        <w:rFonts w:ascii="Cambria Math" w:hAnsi="Cambria Math" w:cstheme="minorHAnsi"/>
                        <w:color w:val="FF0000"/>
                      </w:rPr>
                      <m:t>R=</m:t>
                    </m:r>
                    <m:f>
                      <m:fPr>
                        <m:ctrlPr>
                          <w:rPr>
                            <w:rFonts w:ascii="Cambria Math" w:eastAsia="Times New Roman" w:hAnsi="Cambria Math" w:cstheme="minorHAnsi"/>
                            <w:i/>
                            <w:color w:val="FF0000"/>
                            <w:lang w:eastAsia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a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FF000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ω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2</m:t>
                            </m:r>
                          </m:sup>
                        </m:sSup>
                      </m:den>
                    </m:f>
                  </m:oMath>
                  <w:r w:rsidRPr="009812B4">
                    <w:rPr>
                      <w:rFonts w:asciiTheme="minorHAnsi" w:hAnsiTheme="minorHAnsi" w:cstheme="minorHAnsi"/>
                      <w:color w:val="FF0000"/>
                    </w:rPr>
                    <w:t xml:space="preserve">  où l’accélération </w:t>
                  </w:r>
                  <m:oMath>
                    <m:r>
                      <w:rPr>
                        <w:rFonts w:ascii="Cambria Math" w:hAnsi="Cambria Math" w:cstheme="minorHAnsi"/>
                        <w:color w:val="FF0000"/>
                      </w:rPr>
                      <m:t>a</m:t>
                    </m:r>
                  </m:oMath>
                  <w:r w:rsidRPr="009812B4">
                    <w:rPr>
                      <w:rFonts w:asciiTheme="minorHAnsi" w:hAnsiTheme="minorHAnsi" w:cstheme="minorHAnsi"/>
                      <w:color w:val="FF0000"/>
                    </w:rPr>
                    <w:t xml:space="preserve"> peut être calculée à partir des composantes d’accélération :   </w:t>
                  </w:r>
                  <m:oMath>
                    <m:r>
                      <w:rPr>
                        <w:rFonts w:ascii="Cambria Math" w:hAnsi="Cambria Math" w:cstheme="minorHAnsi"/>
                        <w:color w:val="FF0000"/>
                      </w:rPr>
                      <m:t>a=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color w:val="FF0000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FF0000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color w:val="FF000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color w:val="FF0000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color w:val="FF0000"/>
                                  </w:rPr>
                                  <m:t>x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FF0000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color w:val="FF000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color w:val="FF0000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color w:val="FF0000"/>
                                  </w:rPr>
                                  <m:t>y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2</m:t>
                            </m:r>
                          </m:sup>
                        </m:sSup>
                      </m:e>
                    </m:rad>
                  </m:oMath>
                  <w:r w:rsidRPr="009812B4">
                    <w:rPr>
                      <w:rFonts w:asciiTheme="minorHAnsi" w:hAnsiTheme="minorHAnsi" w:cstheme="minorHAnsi"/>
                      <w:color w:val="FF0000"/>
                    </w:rPr>
                    <w:t xml:space="preserve">   avec 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x</m:t>
                        </m:r>
                      </m:sub>
                    </m:sSub>
                  </m:oMath>
                  <w:r w:rsidRPr="009812B4">
                    <w:rPr>
                      <w:rFonts w:asciiTheme="minorHAnsi" w:hAnsiTheme="minorHAnsi" w:cstheme="minorHAnsi"/>
                      <w:color w:val="FF0000"/>
                    </w:rPr>
                    <w:t xml:space="preserve"> et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y</m:t>
                        </m:r>
                      </m:sub>
                    </m:sSub>
                  </m:oMath>
                  <w:r w:rsidRPr="009812B4">
                    <w:rPr>
                      <w:rFonts w:asciiTheme="minorHAnsi" w:hAnsiTheme="minorHAnsi" w:cstheme="minorHAnsi"/>
                      <w:color w:val="FF0000"/>
                    </w:rPr>
                    <w:t xml:space="preserve"> lues sur l’application « Sensor Kinetics ».</w:t>
                  </w:r>
                </w:p>
                <w:p w:rsidR="00D64DE4" w:rsidRPr="009812B4" w:rsidRDefault="00D64DE4" w:rsidP="00D64DE4">
                  <w:pPr>
                    <w:tabs>
                      <w:tab w:val="center" w:pos="5238"/>
                    </w:tabs>
                    <w:jc w:val="both"/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</w:pPr>
                  <w:r w:rsidRPr="009812B4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Il suffit alors de calculer deux distances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FF0000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color w:val="FF0000"/>
                            <w:sz w:val="22"/>
                            <w:szCs w:val="22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FF0000"/>
                            <w:sz w:val="22"/>
                            <w:szCs w:val="22"/>
                          </w:rPr>
                          <m:t>1</m:t>
                        </m:r>
                      </m:sub>
                    </m:sSub>
                  </m:oMath>
                  <w:r w:rsidRPr="009812B4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 et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FF0000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color w:val="FF0000"/>
                            <w:sz w:val="22"/>
                            <w:szCs w:val="22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FF0000"/>
                            <w:sz w:val="22"/>
                            <w:szCs w:val="22"/>
                          </w:rPr>
                          <m:t>2</m:t>
                        </m:r>
                      </m:sub>
                    </m:sSub>
                  </m:oMath>
                  <w:r w:rsidRPr="009812B4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 entre le capteur et l’axe central du tourne-disque, puis d’identifier la position du capteur qui se trouve alors à l’intersection entre les deux cercles dont on aura tracé les rayons. </w:t>
                  </w:r>
                </w:p>
                <w:p w:rsidR="00D64DE4" w:rsidRPr="009812B4" w:rsidRDefault="00D64DE4" w:rsidP="00D64DE4">
                  <w:pPr>
                    <w:tabs>
                      <w:tab w:val="center" w:pos="5238"/>
                    </w:tabs>
                    <w:jc w:val="both"/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</w:pPr>
                  <w:r w:rsidRPr="009812B4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Pour effectuer les mesures, il suffit de déplacer le patron sur le tourne-disque le long de l’axe </w:t>
                  </w:r>
                  <m:oMath>
                    <m:r>
                      <w:rPr>
                        <w:rFonts w:ascii="Cambria Math" w:hAnsi="Cambria Math" w:cstheme="minorHAnsi"/>
                        <w:color w:val="FF0000"/>
                        <w:sz w:val="22"/>
                        <w:szCs w:val="22"/>
                      </w:rPr>
                      <m:t>(y’y)</m:t>
                    </m:r>
                  </m:oMath>
                  <w:r w:rsidRPr="009812B4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sans changer la position du smartphone sur le patron. Lors de la nouvelle mesure, le rond central du patron n’est donc plus positionné au niveau de l’axe du tourne-disque.</w:t>
                  </w:r>
                </w:p>
              </w:tc>
            </w:tr>
            <w:tr w:rsidR="00D64DE4" w:rsidTr="00D64DE4">
              <w:tc>
                <w:tcPr>
                  <w:tcW w:w="10264" w:type="dxa"/>
                </w:tcPr>
                <w:p w:rsidR="00D64DE4" w:rsidRPr="009812B4" w:rsidRDefault="00D64DE4" w:rsidP="00D64DE4">
                  <w:pPr>
                    <w:tabs>
                      <w:tab w:val="center" w:pos="5238"/>
                    </w:tabs>
                    <w:jc w:val="both"/>
                    <w:rPr>
                      <w:rFonts w:asciiTheme="minorHAnsi" w:hAnsiTheme="minorHAnsi" w:cstheme="minorHAnsi"/>
                      <w:color w:val="00B050"/>
                      <w:sz w:val="22"/>
                      <w:szCs w:val="22"/>
                    </w:rPr>
                  </w:pPr>
                  <w:r w:rsidRPr="009812B4">
                    <w:rPr>
                      <w:rFonts w:asciiTheme="minorHAnsi" w:hAnsiTheme="minorHAnsi" w:cstheme="minorHAnsi"/>
                      <w:color w:val="00B050"/>
                      <w:sz w:val="22"/>
                      <w:szCs w:val="22"/>
                    </w:rPr>
                    <w:t xml:space="preserve">SOLUTION PARTIELLE Bd) :    </w:t>
                  </w:r>
                  <m:oMath>
                    <m:r>
                      <w:rPr>
                        <w:rFonts w:ascii="Cambria Math" w:hAnsi="Cambria Math" w:cstheme="minorHAnsi"/>
                        <w:color w:val="00B050"/>
                        <w:sz w:val="22"/>
                        <w:szCs w:val="22"/>
                      </w:rPr>
                      <m:t>1 tour=360°=2π rad</m:t>
                    </m:r>
                  </m:oMath>
                </w:p>
              </w:tc>
            </w:tr>
            <w:tr w:rsidR="00D64DE4" w:rsidTr="00D64DE4">
              <w:tc>
                <w:tcPr>
                  <w:tcW w:w="10264" w:type="dxa"/>
                </w:tcPr>
                <w:p w:rsidR="00D64DE4" w:rsidRPr="009812B4" w:rsidRDefault="00D64DE4" w:rsidP="00D64DE4">
                  <w:pPr>
                    <w:ind w:right="-108"/>
                    <w:jc w:val="both"/>
                    <w:rPr>
                      <w:rFonts w:asciiTheme="minorHAnsi" w:hAnsiTheme="minorHAnsi" w:cstheme="minorHAnsi"/>
                      <w:color w:val="00B050"/>
                      <w:sz w:val="22"/>
                      <w:szCs w:val="22"/>
                    </w:rPr>
                  </w:pPr>
                  <w:r w:rsidRPr="009812B4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SOLUTION TOTALE Bd) :    </w:t>
                  </w:r>
                  <m:oMath>
                    <m:r>
                      <w:rPr>
                        <w:rFonts w:ascii="Cambria Math" w:hAnsi="Cambria Math" w:cstheme="minorHAnsi"/>
                        <w:color w:val="FF0000"/>
                        <w:sz w:val="22"/>
                        <w:szCs w:val="22"/>
                      </w:rPr>
                      <m:t>ω=3,5 rad/s</m:t>
                    </m:r>
                  </m:oMath>
                </w:p>
              </w:tc>
            </w:tr>
            <w:tr w:rsidR="00D64DE4" w:rsidTr="00D64DE4">
              <w:tc>
                <w:tcPr>
                  <w:tcW w:w="10264" w:type="dxa"/>
                </w:tcPr>
                <w:tbl>
                  <w:tblPr>
                    <w:tblStyle w:val="Grilledutableau"/>
                    <w:tblpPr w:leftFromText="141" w:rightFromText="141" w:vertAnchor="text" w:horzAnchor="margin" w:tblpY="14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695"/>
                    <w:gridCol w:w="1696"/>
                    <w:gridCol w:w="1696"/>
                  </w:tblGrid>
                  <w:tr w:rsidR="00D64DE4" w:rsidRPr="004D08ED" w:rsidTr="00410B2C">
                    <w:trPr>
                      <w:trHeight w:val="314"/>
                    </w:trPr>
                    <w:tc>
                      <w:tcPr>
                        <w:tcW w:w="1695" w:type="dxa"/>
                      </w:tcPr>
                      <w:p w:rsidR="00D64DE4" w:rsidRPr="004D08ED" w:rsidRDefault="00FC1C52" w:rsidP="00D64DE4">
                        <w:pPr>
                          <w:tabs>
                            <w:tab w:val="center" w:pos="5238"/>
                          </w:tabs>
                          <w:jc w:val="center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b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</w:rPr>
                                <m:t>a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</w:rPr>
                                <m:t>x</m:t>
                              </m:r>
                            </m:sub>
                          </m:sSub>
                        </m:oMath>
                        <w:r w:rsidR="00D64DE4" w:rsidRPr="004D08ED">
                          <w:rPr>
                            <w:rFonts w:asciiTheme="minorHAnsi" w:hAnsiTheme="minorHAnsi" w:cstheme="minorHAnsi"/>
                            <w:b/>
                          </w:rPr>
                          <w:t xml:space="preserve"> en m.s</w:t>
                        </w:r>
                        <w:r w:rsidR="00D64DE4" w:rsidRPr="004D08ED">
                          <w:rPr>
                            <w:rFonts w:asciiTheme="minorHAnsi" w:hAnsiTheme="minorHAnsi" w:cstheme="minorHAnsi"/>
                            <w:b/>
                            <w:vertAlign w:val="superscript"/>
                          </w:rPr>
                          <w:t>-2</w:t>
                        </w:r>
                      </w:p>
                    </w:tc>
                    <w:tc>
                      <w:tcPr>
                        <w:tcW w:w="1696" w:type="dxa"/>
                      </w:tcPr>
                      <w:p w:rsidR="00D64DE4" w:rsidRPr="004D08ED" w:rsidRDefault="00D64DE4" w:rsidP="00D64DE4">
                        <w:pPr>
                          <w:tabs>
                            <w:tab w:val="center" w:pos="5238"/>
                          </w:tabs>
                          <w:jc w:val="both"/>
                          <w:rPr>
                            <w:rFonts w:asciiTheme="minorHAnsi" w:hAnsiTheme="minorHAnsi" w:cstheme="minorHAnsi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theme="minorHAnsi"/>
                              </w:rPr>
                              <m:t>-0,60</m:t>
                            </m:r>
                          </m:oMath>
                        </m:oMathPara>
                      </w:p>
                    </w:tc>
                    <w:tc>
                      <w:tcPr>
                        <w:tcW w:w="1696" w:type="dxa"/>
                      </w:tcPr>
                      <w:p w:rsidR="00D64DE4" w:rsidRPr="004D08ED" w:rsidRDefault="00D64DE4" w:rsidP="00D64DE4">
                        <w:pPr>
                          <w:tabs>
                            <w:tab w:val="center" w:pos="5238"/>
                          </w:tabs>
                          <w:jc w:val="both"/>
                          <w:rPr>
                            <w:rFonts w:asciiTheme="minorHAnsi" w:hAnsiTheme="minorHAnsi" w:cstheme="minorHAnsi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theme="minorHAnsi"/>
                              </w:rPr>
                              <m:t>1,1</m:t>
                            </m:r>
                          </m:oMath>
                        </m:oMathPara>
                      </w:p>
                    </w:tc>
                  </w:tr>
                  <w:tr w:rsidR="00D64DE4" w:rsidRPr="004D08ED" w:rsidTr="00410B2C">
                    <w:trPr>
                      <w:trHeight w:val="331"/>
                    </w:trPr>
                    <w:tc>
                      <w:tcPr>
                        <w:tcW w:w="1695" w:type="dxa"/>
                      </w:tcPr>
                      <w:p w:rsidR="00D64DE4" w:rsidRPr="004D08ED" w:rsidRDefault="00FC1C52" w:rsidP="00D64DE4">
                        <w:pPr>
                          <w:tabs>
                            <w:tab w:val="center" w:pos="5238"/>
                          </w:tabs>
                          <w:jc w:val="center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b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</w:rPr>
                                <m:t>a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</w:rPr>
                                <m:t>y</m:t>
                              </m:r>
                            </m:sub>
                          </m:sSub>
                        </m:oMath>
                        <w:r w:rsidR="00D64DE4" w:rsidRPr="004D08ED">
                          <w:rPr>
                            <w:rFonts w:asciiTheme="minorHAnsi" w:hAnsiTheme="minorHAnsi" w:cstheme="minorHAnsi"/>
                            <w:b/>
                          </w:rPr>
                          <w:t xml:space="preserve"> en m.s</w:t>
                        </w:r>
                        <w:r w:rsidR="00D64DE4" w:rsidRPr="004D08ED">
                          <w:rPr>
                            <w:rFonts w:asciiTheme="minorHAnsi" w:hAnsiTheme="minorHAnsi" w:cstheme="minorHAnsi"/>
                            <w:b/>
                            <w:vertAlign w:val="superscript"/>
                          </w:rPr>
                          <w:t>-2</w:t>
                        </w:r>
                      </w:p>
                    </w:tc>
                    <w:tc>
                      <w:tcPr>
                        <w:tcW w:w="1696" w:type="dxa"/>
                      </w:tcPr>
                      <w:p w:rsidR="00D64DE4" w:rsidRPr="004D08ED" w:rsidRDefault="00D64DE4" w:rsidP="00D64DE4">
                        <w:pPr>
                          <w:tabs>
                            <w:tab w:val="center" w:pos="5238"/>
                          </w:tabs>
                          <w:jc w:val="both"/>
                          <w:rPr>
                            <w:rFonts w:asciiTheme="minorHAnsi" w:hAnsiTheme="minorHAnsi" w:cstheme="minorHAnsi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theme="minorHAnsi"/>
                              </w:rPr>
                              <m:t>1,1</m:t>
                            </m:r>
                          </m:oMath>
                        </m:oMathPara>
                      </w:p>
                    </w:tc>
                    <w:tc>
                      <w:tcPr>
                        <w:tcW w:w="1696" w:type="dxa"/>
                      </w:tcPr>
                      <w:p w:rsidR="00D64DE4" w:rsidRPr="004D08ED" w:rsidRDefault="00D64DE4" w:rsidP="00D64DE4">
                        <w:pPr>
                          <w:tabs>
                            <w:tab w:val="center" w:pos="5238"/>
                          </w:tabs>
                          <w:jc w:val="both"/>
                          <w:rPr>
                            <w:rFonts w:asciiTheme="minorHAnsi" w:hAnsiTheme="minorHAnsi" w:cstheme="minorHAnsi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theme="minorHAnsi"/>
                              </w:rPr>
                              <m:t>0,55</m:t>
                            </m:r>
                          </m:oMath>
                        </m:oMathPara>
                      </w:p>
                    </w:tc>
                  </w:tr>
                  <w:tr w:rsidR="00D64DE4" w:rsidRPr="004D08ED" w:rsidTr="00410B2C">
                    <w:trPr>
                      <w:trHeight w:val="314"/>
                    </w:trPr>
                    <w:tc>
                      <w:tcPr>
                        <w:tcW w:w="1695" w:type="dxa"/>
                      </w:tcPr>
                      <w:p w:rsidR="00D64DE4" w:rsidRPr="004D08ED" w:rsidRDefault="00D64DE4" w:rsidP="00D64DE4">
                        <w:pPr>
                          <w:tabs>
                            <w:tab w:val="center" w:pos="5238"/>
                          </w:tabs>
                          <w:jc w:val="center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4D08ED">
                          <w:rPr>
                            <w:rFonts w:asciiTheme="minorHAnsi" w:hAnsiTheme="minorHAnsi" w:cstheme="minorHAnsi"/>
                            <w:b/>
                          </w:rPr>
                          <w:t xml:space="preserve">R </w:t>
                        </w:r>
                        <w:r w:rsidRPr="004D08ED">
                          <w:rPr>
                            <w:rFonts w:asciiTheme="minorHAnsi" w:hAnsiTheme="minorHAnsi" w:cstheme="minorHAnsi"/>
                            <w:b/>
                            <w:vertAlign w:val="subscript"/>
                          </w:rPr>
                          <w:t>(calculé)</w:t>
                        </w:r>
                        <w:r w:rsidRPr="004D08ED">
                          <w:rPr>
                            <w:rFonts w:asciiTheme="minorHAnsi" w:hAnsiTheme="minorHAnsi" w:cstheme="minorHAnsi"/>
                            <w:b/>
                          </w:rPr>
                          <w:t xml:space="preserve"> en cm</w:t>
                        </w:r>
                      </w:p>
                    </w:tc>
                    <w:tc>
                      <w:tcPr>
                        <w:tcW w:w="1696" w:type="dxa"/>
                      </w:tcPr>
                      <w:p w:rsidR="00D64DE4" w:rsidRPr="004D08ED" w:rsidRDefault="00FC1C52" w:rsidP="00D64DE4">
                        <w:pPr>
                          <w:tabs>
                            <w:tab w:val="center" w:pos="5238"/>
                          </w:tabs>
                          <w:jc w:val="both"/>
                          <w:rPr>
                            <w:rFonts w:asciiTheme="minorHAnsi" w:hAnsiTheme="minorHAnsi" w:cstheme="minorHAnsi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inorHAnsi"/>
                              </w:rPr>
                              <m:t>=11,5</m:t>
                            </m:r>
                          </m:oMath>
                        </m:oMathPara>
                      </w:p>
                    </w:tc>
                    <w:tc>
                      <w:tcPr>
                        <w:tcW w:w="1696" w:type="dxa"/>
                      </w:tcPr>
                      <w:p w:rsidR="00D64DE4" w:rsidRPr="004D08ED" w:rsidRDefault="00FC1C52" w:rsidP="00D64DE4">
                        <w:pPr>
                          <w:tabs>
                            <w:tab w:val="center" w:pos="5238"/>
                          </w:tabs>
                          <w:jc w:val="both"/>
                          <w:rPr>
                            <w:rFonts w:asciiTheme="minorHAnsi" w:hAnsiTheme="minorHAnsi" w:cstheme="minorHAnsi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inorHAnsi"/>
                              </w:rPr>
                              <m:t>=11,3</m:t>
                            </m:r>
                          </m:oMath>
                        </m:oMathPara>
                      </w:p>
                    </w:tc>
                  </w:tr>
                </w:tbl>
                <w:p w:rsidR="00D64DE4" w:rsidRPr="004D08ED" w:rsidRDefault="00D64DE4" w:rsidP="00D64DE4">
                  <w:pPr>
                    <w:tabs>
                      <w:tab w:val="left" w:pos="1608"/>
                    </w:tabs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4D08E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*</w:t>
                  </w:r>
                  <w:r w:rsidRPr="004D08ED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Pour le moment on ne peut pas fixer le dernier chiffre significatif de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</m:oMath>
                  <w:r w:rsidRPr="004D08ED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(</w:t>
                  </w:r>
                  <w:proofErr w:type="gramStart"/>
                  <w:r w:rsidRPr="004D08ED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ou </w:t>
                  </w:r>
                  <w:proofErr w:type="gramEnd"/>
                  <m:oMath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</m:oMath>
                  <w:r w:rsidRPr="004D08ED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) car il doit être situé à la même position décimale que celui de </w:t>
                  </w:r>
                  <m:oMath>
                    <m:r>
                      <w:rPr>
                        <w:rFonts w:ascii="Cambria Math" w:hAnsi="Cambria Math" w:cs="Calibri"/>
                        <w:sz w:val="20"/>
                        <w:szCs w:val="20"/>
                      </w:rPr>
                      <m:t>U</m:t>
                    </m:r>
                    <m:d>
                      <m:dPr>
                        <m:ctrlPr>
                          <w:rPr>
                            <w:rFonts w:ascii="Cambria Math" w:hAnsi="Cambria Math" w:cs="Calibri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0"/>
                                <w:szCs w:val="20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0"/>
                                <w:szCs w:val="20"/>
                              </w:rPr>
                              <m:t>1</m:t>
                            </m:r>
                          </m:sub>
                        </m:sSub>
                      </m:e>
                    </m:d>
                  </m:oMath>
                  <w:r w:rsidRPr="004D08ED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, et respectivement </w:t>
                  </w:r>
                  <m:oMath>
                    <m:r>
                      <w:rPr>
                        <w:rFonts w:ascii="Cambria Math" w:hAnsi="Cambria Math" w:cs="Calibri"/>
                        <w:sz w:val="20"/>
                        <w:szCs w:val="20"/>
                      </w:rPr>
                      <m:t>U</m:t>
                    </m:r>
                    <m:d>
                      <m:dPr>
                        <m:ctrlPr>
                          <w:rPr>
                            <w:rFonts w:ascii="Cambria Math" w:hAnsi="Cambria Math" w:cs="Calibri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0"/>
                                <w:szCs w:val="20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0"/>
                                <w:szCs w:val="20"/>
                              </w:rPr>
                              <m:t>2</m:t>
                            </m:r>
                          </m:sub>
                        </m:sSub>
                      </m:e>
                    </m:d>
                  </m:oMath>
                  <w:r w:rsidRPr="004D08ED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. Nous devrons donc déjà calculer </w:t>
                  </w:r>
                  <m:oMath>
                    <m:r>
                      <w:rPr>
                        <w:rFonts w:ascii="Cambria Math" w:hAnsi="Cambria Math" w:cs="Calibri"/>
                        <w:sz w:val="20"/>
                        <w:szCs w:val="20"/>
                      </w:rPr>
                      <m:t>U</m:t>
                    </m:r>
                    <m:d>
                      <m:dPr>
                        <m:ctrlPr>
                          <w:rPr>
                            <w:rFonts w:ascii="Cambria Math" w:hAnsi="Cambria Math" w:cs="Calibri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0"/>
                                <w:szCs w:val="20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0"/>
                                <w:szCs w:val="20"/>
                              </w:rPr>
                              <m:t>1</m:t>
                            </m:r>
                          </m:sub>
                        </m:sSub>
                      </m:e>
                    </m:d>
                  </m:oMath>
                  <w:proofErr w:type="gramStart"/>
                  <w:r w:rsidRPr="004D08ED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et </w:t>
                  </w:r>
                  <w:proofErr w:type="gramEnd"/>
                  <m:oMath>
                    <m:r>
                      <w:rPr>
                        <w:rFonts w:ascii="Cambria Math" w:hAnsi="Cambria Math" w:cs="Calibri"/>
                        <w:sz w:val="20"/>
                        <w:szCs w:val="20"/>
                      </w:rPr>
                      <m:t>U</m:t>
                    </m:r>
                    <m:d>
                      <m:dPr>
                        <m:ctrlPr>
                          <w:rPr>
                            <w:rFonts w:ascii="Cambria Math" w:hAnsi="Cambria Math" w:cs="Calibri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0"/>
                                <w:szCs w:val="20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0"/>
                                <w:szCs w:val="20"/>
                              </w:rPr>
                              <m:t>2</m:t>
                            </m:r>
                          </m:sub>
                        </m:sSub>
                      </m:e>
                    </m:d>
                  </m:oMath>
                  <w:r w:rsidRPr="004D08ED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.</w:t>
                  </w:r>
                </w:p>
                <w:p w:rsidR="00D64DE4" w:rsidRDefault="00D64DE4" w:rsidP="00D64DE4">
                  <w:pPr>
                    <w:ind w:right="-108"/>
                    <w:jc w:val="both"/>
                    <w:rPr>
                      <w:rFonts w:asciiTheme="minorHAnsi" w:hAnsiTheme="minorHAnsi" w:cstheme="minorHAnsi"/>
                      <w:color w:val="00B050"/>
                    </w:rPr>
                  </w:pPr>
                </w:p>
              </w:tc>
            </w:tr>
            <w:tr w:rsidR="00D64DE4" w:rsidTr="00D64DE4">
              <w:tc>
                <w:tcPr>
                  <w:tcW w:w="10264" w:type="dxa"/>
                </w:tcPr>
                <w:p w:rsidR="00D64DE4" w:rsidRPr="009812B4" w:rsidRDefault="00D64DE4" w:rsidP="00D64DE4">
                  <w:pPr>
                    <w:shd w:val="clear" w:color="auto" w:fill="FFFFFF" w:themeFill="background1"/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</w:pPr>
                  <w:r w:rsidRPr="009812B4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SOLUTION TOTALE III A </w:t>
                  </w:r>
                  <w:proofErr w:type="spellStart"/>
                  <w:r w:rsidRPr="009812B4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a</w:t>
                  </w:r>
                  <w:proofErr w:type="spellEnd"/>
                  <w:r w:rsidRPr="009812B4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) b) :  </w:t>
                  </w:r>
                </w:p>
                <w:p w:rsidR="00D64DE4" w:rsidRPr="009812B4" w:rsidRDefault="00D64DE4" w:rsidP="00D64DE4">
                  <w:pPr>
                    <w:shd w:val="clear" w:color="auto" w:fill="FFFFFF" w:themeFill="background1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>
                    <m:r>
                      <w:rPr>
                        <w:rFonts w:ascii="Cambria Math" w:hAnsi="Cambria Math" w:cstheme="minorHAnsi"/>
                        <w:color w:val="FF0000"/>
                        <w:sz w:val="22"/>
                        <w:szCs w:val="22"/>
                      </w:rPr>
                      <m:t>U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color w:val="FF0000"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color w:val="FF0000"/>
                            <w:sz w:val="22"/>
                            <w:szCs w:val="22"/>
                          </w:rPr>
                          <m:t>Y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color w:val="FF0000"/>
                        <w:sz w:val="22"/>
                        <w:szCs w:val="22"/>
                      </w:rPr>
                      <m:t>=0,4 cm</m:t>
                    </m:r>
                  </m:oMath>
                  <w:r w:rsidRPr="009812B4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 </w:t>
                  </w:r>
                  <w:r w:rsidRPr="009812B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FF0000"/>
                        <w:sz w:val="22"/>
                        <w:szCs w:val="22"/>
                      </w:rPr>
                      <m:t>Y=(8,7± 0,4) cm</m:t>
                    </m:r>
                  </m:oMath>
                  <w:r w:rsidRPr="009812B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et    </w:t>
                  </w:r>
                  <m:oMath>
                    <m:r>
                      <w:rPr>
                        <w:rFonts w:ascii="Cambria Math" w:hAnsi="Cambria Math" w:cstheme="minorHAnsi"/>
                        <w:color w:val="FF0000"/>
                        <w:sz w:val="22"/>
                        <w:szCs w:val="22"/>
                      </w:rPr>
                      <m:t>U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color w:val="FF0000"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color w:val="FF0000"/>
                            <w:sz w:val="22"/>
                            <w:szCs w:val="2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color w:val="FF0000"/>
                        <w:sz w:val="22"/>
                        <w:szCs w:val="22"/>
                      </w:rPr>
                      <m:t xml:space="preserve">=0,3 cm   </m:t>
                    </m:r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 xml:space="preserve">  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FF0000"/>
                        <w:sz w:val="22"/>
                        <w:szCs w:val="22"/>
                      </w:rPr>
                      <m:t>X=(1,9±0,3) cm</m:t>
                    </m:r>
                  </m:oMath>
                </w:p>
              </w:tc>
            </w:tr>
            <w:tr w:rsidR="00D64DE4" w:rsidTr="00D64DE4">
              <w:tc>
                <w:tcPr>
                  <w:tcW w:w="10264" w:type="dxa"/>
                </w:tcPr>
                <w:p w:rsidR="00D64DE4" w:rsidRPr="009812B4" w:rsidRDefault="00D64DE4" w:rsidP="00D64DE4">
                  <w:pPr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</w:pPr>
                  <w:r w:rsidRPr="009812B4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SOLUTION TOTALE III B d) :  </w:t>
                  </w:r>
                  <m:oMath>
                    <m:r>
                      <w:rPr>
                        <w:rFonts w:ascii="Cambria Math" w:hAnsi="Cambria Math" w:cstheme="minorHAnsi"/>
                        <w:color w:val="FF0000"/>
                        <w:sz w:val="22"/>
                        <w:szCs w:val="22"/>
                        <w:shd w:val="clear" w:color="auto" w:fill="FFFFFF" w:themeFill="background1"/>
                      </w:rPr>
                      <m:t>U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color w:val="FF0000"/>
                            <w:sz w:val="22"/>
                            <w:szCs w:val="22"/>
                            <w:shd w:val="clear" w:color="auto" w:fill="FFFFFF" w:themeFill="background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color w:val="FF0000"/>
                            <w:sz w:val="22"/>
                            <w:szCs w:val="22"/>
                            <w:shd w:val="clear" w:color="auto" w:fill="FFFFFF" w:themeFill="background1"/>
                          </w:rPr>
                          <m:t>acc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color w:val="FF0000"/>
                        <w:sz w:val="22"/>
                        <w:szCs w:val="22"/>
                        <w:shd w:val="clear" w:color="auto" w:fill="FFFFFF" w:themeFill="background1"/>
                      </w:rPr>
                      <m:t>=k∙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FF0000"/>
                            <w:sz w:val="22"/>
                            <w:szCs w:val="22"/>
                            <w:shd w:val="clear" w:color="auto" w:fill="FFFFFF" w:themeFill="background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color w:val="FF0000"/>
                            <w:sz w:val="22"/>
                            <w:szCs w:val="22"/>
                            <w:shd w:val="clear" w:color="auto" w:fill="FFFFFF" w:themeFill="background1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FF0000"/>
                            <w:sz w:val="22"/>
                            <w:szCs w:val="22"/>
                            <w:shd w:val="clear" w:color="auto" w:fill="FFFFFF" w:themeFill="background1"/>
                          </w:rPr>
                          <m:t>mes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color w:val="FF0000"/>
                        <w:sz w:val="22"/>
                        <w:szCs w:val="22"/>
                      </w:rPr>
                      <m:t>=</m:t>
                    </m:r>
                    <m:r>
                      <w:rPr>
                        <w:rFonts w:ascii="Cambria Math" w:hAnsi="Cambria Math" w:cstheme="minorHAnsi"/>
                        <w:color w:val="FF0000"/>
                        <w:sz w:val="22"/>
                        <w:szCs w:val="22"/>
                        <w:shd w:val="clear" w:color="auto" w:fill="FFFFFF" w:themeFill="background1"/>
                      </w:rPr>
                      <m:t>k×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color w:val="FF0000"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color w:val="FF0000"/>
                            <w:sz w:val="22"/>
                            <w:szCs w:val="22"/>
                          </w:rPr>
                          <m:t>1 graduation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inorHAnsi"/>
                                <w:i/>
                                <w:color w:val="FF0000"/>
                                <w:sz w:val="22"/>
                                <w:szCs w:val="22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inorHAnsi"/>
                                <w:color w:val="FF0000"/>
                                <w:sz w:val="22"/>
                                <w:szCs w:val="22"/>
                              </w:rPr>
                              <m:t>12</m:t>
                            </m:r>
                          </m:e>
                        </m:rad>
                      </m:den>
                    </m:f>
                    <m:r>
                      <w:rPr>
                        <w:rFonts w:ascii="Cambria Math" w:hAnsi="Cambria Math" w:cstheme="minorHAnsi"/>
                        <w:color w:val="FF0000"/>
                        <w:sz w:val="22"/>
                        <w:szCs w:val="22"/>
                      </w:rPr>
                      <m:t>=2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FF0000"/>
                        <w:sz w:val="22"/>
                        <w:szCs w:val="22"/>
                        <w:shd w:val="clear" w:color="auto" w:fill="FFFFFF" w:themeFill="background1"/>
                      </w:rPr>
                      <m:t>×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color w:val="FF0000"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color w:val="FF0000"/>
                            <w:sz w:val="22"/>
                            <w:szCs w:val="22"/>
                          </w:rPr>
                          <m:t>1 graduation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inorHAnsi"/>
                                <w:i/>
                                <w:color w:val="FF0000"/>
                                <w:sz w:val="22"/>
                                <w:szCs w:val="22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inorHAnsi"/>
                                <w:color w:val="FF0000"/>
                                <w:sz w:val="22"/>
                                <w:szCs w:val="22"/>
                              </w:rPr>
                              <m:t>12</m:t>
                            </m:r>
                          </m:e>
                        </m:rad>
                      </m:den>
                    </m:f>
                  </m:oMath>
                  <w:r w:rsidRPr="009812B4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  pour un niveau de confiance de 95%.            </w:t>
                  </w:r>
                  <m:oMath>
                    <m:r>
                      <w:rPr>
                        <w:rFonts w:ascii="Cambria Math" w:hAnsi="Cambria Math" w:cstheme="minorHAnsi"/>
                        <w:color w:val="FF0000"/>
                        <w:sz w:val="22"/>
                        <w:szCs w:val="22"/>
                        <w:shd w:val="clear" w:color="auto" w:fill="FFFFFF" w:themeFill="background1"/>
                      </w:rPr>
                      <m:t>U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color w:val="FF0000"/>
                            <w:sz w:val="22"/>
                            <w:szCs w:val="22"/>
                            <w:shd w:val="clear" w:color="auto" w:fill="FFFFFF" w:themeFill="background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color w:val="FF0000"/>
                            <w:sz w:val="22"/>
                            <w:szCs w:val="22"/>
                            <w:shd w:val="clear" w:color="auto" w:fill="FFFFFF" w:themeFill="background1"/>
                          </w:rPr>
                          <m:t>acc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FF0000"/>
                        <w:sz w:val="22"/>
                        <w:szCs w:val="22"/>
                        <w:shd w:val="clear" w:color="auto" w:fill="FFFFFF" w:themeFill="background1"/>
                      </w:rPr>
                      <m:t>=</m:t>
                    </m:r>
                    <m:r>
                      <w:rPr>
                        <w:rFonts w:ascii="Cambria Math" w:hAnsi="Cambria Math" w:cstheme="minorHAnsi"/>
                        <w:color w:val="FF0000"/>
                        <w:sz w:val="22"/>
                        <w:szCs w:val="22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FF0000"/>
                        <w:sz w:val="22"/>
                        <w:szCs w:val="22"/>
                        <w:shd w:val="clear" w:color="auto" w:fill="FFFFFF" w:themeFill="background1"/>
                      </w:rPr>
                      <m:t>×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color w:val="FF0000"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color w:val="FF0000"/>
                            <w:sz w:val="22"/>
                            <w:szCs w:val="22"/>
                          </w:rPr>
                          <m:t>0,1 m.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FF0000"/>
                                <w:sz w:val="22"/>
                                <w:szCs w:val="2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color w:val="FF0000"/>
                                <w:sz w:val="22"/>
                                <w:szCs w:val="22"/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color w:val="FF0000"/>
                                <w:sz w:val="22"/>
                                <w:szCs w:val="22"/>
                              </w:rPr>
                              <m:t>-2</m:t>
                            </m:r>
                          </m:sup>
                        </m:sSup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inorHAnsi"/>
                                <w:i/>
                                <w:color w:val="FF0000"/>
                                <w:sz w:val="22"/>
                                <w:szCs w:val="22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inorHAnsi"/>
                                <w:color w:val="FF0000"/>
                                <w:sz w:val="22"/>
                                <w:szCs w:val="22"/>
                              </w:rPr>
                              <m:t>12</m:t>
                            </m:r>
                          </m:e>
                        </m:rad>
                      </m:den>
                    </m:f>
                    <m:r>
                      <w:rPr>
                        <w:rFonts w:ascii="Cambria Math" w:hAnsi="Cambria Math" w:cstheme="minorHAnsi"/>
                        <w:color w:val="FF0000"/>
                        <w:sz w:val="22"/>
                        <w:szCs w:val="22"/>
                      </w:rPr>
                      <m:t>=2×0,03=0,06 m.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color w:val="FF0000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color w:val="FF0000"/>
                            <w:sz w:val="22"/>
                            <w:szCs w:val="22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color w:val="FF0000"/>
                            <w:sz w:val="22"/>
                            <w:szCs w:val="22"/>
                          </w:rPr>
                          <m:t>-2</m:t>
                        </m:r>
                      </m:sup>
                    </m:sSup>
                  </m:oMath>
                </w:p>
              </w:tc>
            </w:tr>
            <w:tr w:rsidR="00D64DE4" w:rsidTr="00D64DE4">
              <w:tc>
                <w:tcPr>
                  <w:tcW w:w="10264" w:type="dxa"/>
                </w:tcPr>
                <w:p w:rsidR="00D64DE4" w:rsidRPr="009812B4" w:rsidRDefault="00D64DE4" w:rsidP="00D64DE4">
                  <w:pPr>
                    <w:pStyle w:val="Paragraphedeliste"/>
                    <w:tabs>
                      <w:tab w:val="left" w:pos="3140"/>
                    </w:tabs>
                    <w:spacing w:before="120" w:line="240" w:lineRule="auto"/>
                    <w:ind w:left="0"/>
                    <w:rPr>
                      <w:rFonts w:asciiTheme="minorHAnsi" w:hAnsiTheme="minorHAnsi" w:cstheme="minorHAnsi"/>
                      <w:color w:val="00B050"/>
                    </w:rPr>
                  </w:pPr>
                  <w:r w:rsidRPr="009812B4">
                    <w:rPr>
                      <w:rFonts w:asciiTheme="minorHAnsi" w:hAnsiTheme="minorHAnsi" w:cstheme="minorHAnsi"/>
                      <w:color w:val="00B050"/>
                    </w:rPr>
                    <w:t xml:space="preserve">SOLUTION PARTIELLE III B e) :  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00B05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color w:val="00B05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00B05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color w:val="00B050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="Times New Roman" w:hAnsi="Cambria Math" w:cstheme="minorHAnsi"/>
                            <w:i/>
                            <w:color w:val="00B050"/>
                            <w:lang w:eastAsia="fr-FR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00B05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color w:val="00B050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color w:val="00B050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00B05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color w:val="00B050"/>
                              </w:rPr>
                              <m:t>ω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color w:val="00B050"/>
                              </w:rPr>
                              <m:t>2</m:t>
                            </m:r>
                          </m:sup>
                        </m:sSup>
                      </m:den>
                    </m:f>
                  </m:oMath>
                  <w:r w:rsidRPr="009812B4">
                    <w:rPr>
                      <w:rFonts w:asciiTheme="minorHAnsi" w:hAnsiTheme="minorHAnsi" w:cstheme="minorHAnsi"/>
                      <w:color w:val="00B050"/>
                    </w:rPr>
                    <w:t xml:space="preserve">    On peut donc en déduire la valeur </w:t>
                  </w:r>
                  <w:proofErr w:type="gramStart"/>
                  <w:r w:rsidRPr="009812B4">
                    <w:rPr>
                      <w:rFonts w:asciiTheme="minorHAnsi" w:hAnsiTheme="minorHAnsi" w:cstheme="minorHAnsi"/>
                      <w:color w:val="00B050"/>
                    </w:rPr>
                    <w:t xml:space="preserve">de </w:t>
                  </w:r>
                  <w:proofErr w:type="gramEnd"/>
                  <m:oMath>
                    <m:r>
                      <w:rPr>
                        <w:rFonts w:ascii="Cambria Math" w:hAnsi="Cambria Math" w:cstheme="minorHAnsi"/>
                        <w:color w:val="00B050"/>
                        <w:shd w:val="clear" w:color="auto" w:fill="FFFFFF" w:themeFill="background1"/>
                      </w:rPr>
                      <m:t>U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color w:val="00B050"/>
                            <w:shd w:val="clear" w:color="auto" w:fill="FFFFFF" w:themeFill="background1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00B05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color w:val="00B050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color w:val="00B050"/>
                              </w:rPr>
                              <m:t>1</m:t>
                            </m:r>
                          </m:sub>
                        </m:sSub>
                      </m:e>
                    </m:d>
                  </m:oMath>
                  <w:r w:rsidRPr="009812B4">
                    <w:rPr>
                      <w:rFonts w:asciiTheme="minorHAnsi" w:hAnsiTheme="minorHAnsi" w:cstheme="minorHAnsi"/>
                      <w:color w:val="00B050"/>
                      <w:shd w:val="clear" w:color="auto" w:fill="FFFFFF" w:themeFill="background1"/>
                    </w:rPr>
                    <w:t>.</w:t>
                  </w:r>
                </w:p>
                <w:p w:rsidR="00D64DE4" w:rsidRPr="009812B4" w:rsidRDefault="00D64DE4" w:rsidP="00D64DE4">
                  <w:pPr>
                    <w:pStyle w:val="Paragraphedeliste"/>
                    <w:tabs>
                      <w:tab w:val="left" w:pos="3140"/>
                    </w:tabs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b/>
                      <w:color w:val="00B050"/>
                      <w:shd w:val="clear" w:color="auto" w:fill="FFFFFF" w:themeFill="background1"/>
                    </w:rPr>
                  </w:pPr>
                  <m:oMath>
                    <m:r>
                      <w:rPr>
                        <w:rFonts w:ascii="Cambria Math" w:hAnsi="Cambria Math" w:cstheme="minorHAnsi"/>
                        <w:color w:val="00B050"/>
                        <w:shd w:val="clear" w:color="auto" w:fill="FFFFFF" w:themeFill="background1"/>
                      </w:rPr>
                      <m:t>U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color w:val="00B050"/>
                            <w:shd w:val="clear" w:color="auto" w:fill="FFFFFF" w:themeFill="background1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00B05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color w:val="00B050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color w:val="00B050"/>
                              </w:rPr>
                              <m:t>1</m:t>
                            </m:r>
                          </m:sub>
                        </m:sSub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B050"/>
                        <w:shd w:val="clear" w:color="auto" w:fill="FFFFFF" w:themeFill="background1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00B05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color w:val="00B05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00B050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B050"/>
                        <w:shd w:val="clear" w:color="auto" w:fill="FFFFFF" w:themeFill="background1"/>
                      </w:rPr>
                      <m:t>∙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  <w:color w:val="00B050"/>
                            <w:shd w:val="clear" w:color="auto" w:fill="FFFFFF" w:themeFill="background1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00B050"/>
                                <w:shd w:val="clear" w:color="auto" w:fill="FFFFFF" w:themeFill="background1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color w:val="00B050"/>
                                    <w:shd w:val="clear" w:color="auto" w:fill="FFFFFF" w:themeFill="background1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color w:val="00B050"/>
                                        <w:shd w:val="clear" w:color="auto" w:fill="FFFFFF" w:themeFill="background1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color w:val="00B050"/>
                                        <w:shd w:val="clear" w:color="auto" w:fill="FFFFFF" w:themeFill="background1"/>
                                      </w:rPr>
                                      <m:t>U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  <w:color w:val="00B050"/>
                                            <w:shd w:val="clear" w:color="auto" w:fill="FFFFFF" w:themeFill="background1"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theme="minorHAnsi"/>
                                                <w:i/>
                                                <w:color w:val="00B05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theme="minorHAnsi"/>
                                                <w:color w:val="00B050"/>
                                              </w:rPr>
                                              <m:t>a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theme="minorHAnsi"/>
                                                <w:color w:val="00B050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  <w:color w:val="00B05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  <w:color w:val="00B050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HAnsi"/>
                                            <w:color w:val="00B05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color w:val="00B050"/>
                                <w:shd w:val="clear" w:color="auto" w:fill="FFFFFF" w:themeFill="background1"/>
                              </w:rPr>
                              <m:t>2</m:t>
                            </m:r>
                          </m:sup>
                        </m:sSup>
                      </m:e>
                    </m:rad>
                  </m:oMath>
                  <w:r w:rsidRPr="009812B4">
                    <w:rPr>
                      <w:rFonts w:asciiTheme="minorHAnsi" w:hAnsiTheme="minorHAnsi" w:cstheme="minorHAnsi"/>
                      <w:color w:val="00B050"/>
                      <w:shd w:val="clear" w:color="auto" w:fill="FFFFFF" w:themeFill="background1"/>
                    </w:rPr>
                    <w:t>car</w:t>
                  </w:r>
                  <m:oMath>
                    <m:r>
                      <w:rPr>
                        <w:rFonts w:ascii="Cambria Math" w:hAnsi="Cambria Math" w:cstheme="minorHAnsi"/>
                        <w:color w:val="00B050"/>
                        <w:shd w:val="clear" w:color="auto" w:fill="FFFFFF" w:themeFill="background1"/>
                      </w:rPr>
                      <m:t xml:space="preserve"> U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color w:val="00B050"/>
                            <w:shd w:val="clear" w:color="auto" w:fill="FFFFFF" w:themeFill="background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color w:val="00B050"/>
                          </w:rPr>
                          <m:t>ω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B050"/>
                        <w:shd w:val="clear" w:color="auto" w:fill="FFFFFF" w:themeFill="background1"/>
                      </w:rPr>
                      <m:t>=</m:t>
                    </m:r>
                    <m:r>
                      <w:rPr>
                        <w:rFonts w:ascii="Cambria Math" w:hAnsi="Cambria Math" w:cstheme="minorHAnsi"/>
                        <w:color w:val="00B050"/>
                        <w:shd w:val="clear" w:color="auto" w:fill="FFFFFF" w:themeFill="background1"/>
                      </w:rPr>
                      <m:t>0</m:t>
                    </m:r>
                  </m:oMath>
                  <w:r w:rsidRPr="009812B4">
                    <w:rPr>
                      <w:rFonts w:asciiTheme="minorHAnsi" w:hAnsiTheme="minorHAnsi" w:cstheme="minorHAnsi"/>
                      <w:color w:val="00B050"/>
                      <w:shd w:val="clear" w:color="auto" w:fill="FFFFFF" w:themeFill="background1"/>
                    </w:rPr>
                    <w:t xml:space="preserve"> d’où   </w:t>
                  </w:r>
                  <m:oMath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00B05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color w:val="00B050"/>
                            <w:shd w:val="clear" w:color="auto" w:fill="FFFFFF" w:themeFill="background1"/>
                          </w:rPr>
                          <m:t>U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00B050"/>
                                <w:shd w:val="clear" w:color="auto" w:fill="FFFFFF" w:themeFill="background1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color w:val="00B05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color w:val="00B050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color w:val="00B050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00B050"/>
                            <w:shd w:val="clear" w:color="auto" w:fill="FFFFFF" w:themeFill="background1"/>
                          </w:rPr>
                          <m:t>=</m:t>
                        </m:r>
                        <m:r>
                          <w:rPr>
                            <w:rFonts w:ascii="Cambria Math" w:hAnsi="Cambria Math" w:cstheme="minorHAnsi"/>
                            <w:color w:val="00B05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00B050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B050"/>
                        <w:shd w:val="clear" w:color="auto" w:fill="FFFFFF" w:themeFill="background1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color w:val="00B050"/>
                            <w:shd w:val="clear" w:color="auto" w:fill="FFFFFF" w:themeFill="background1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00B050"/>
                                <w:shd w:val="clear" w:color="auto" w:fill="FFFFFF" w:themeFill="background1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color w:val="00B050"/>
                                <w:shd w:val="clear" w:color="auto" w:fill="FFFFFF" w:themeFill="background1"/>
                              </w:rPr>
                              <m:t>U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color w:val="00B050"/>
                                    <w:shd w:val="clear" w:color="auto" w:fill="FFFFFF" w:themeFill="background1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color w:val="00B05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color w:val="00B050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  <w:color w:val="00B050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d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color w:val="00B05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color w:val="00B050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color w:val="00B050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B050"/>
                        <w:shd w:val="clear" w:color="auto" w:fill="FFFFFF" w:themeFill="background1"/>
                      </w:rPr>
                      <m:t xml:space="preserve">      U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color w:val="00B050"/>
                            <w:shd w:val="clear" w:color="auto" w:fill="FFFFFF" w:themeFill="background1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color w:val="00B050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color w:val="00B050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color w:val="00B050"/>
                              </w:rPr>
                              <m:t>1</m:t>
                            </m:r>
                          </m:sub>
                        </m:sSub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B050"/>
                        <w:shd w:val="clear" w:color="auto" w:fill="FFFFFF" w:themeFill="background1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color w:val="00B050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00B050"/>
                          </w:rPr>
                          <m:t>R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00B050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B050"/>
                        <w:shd w:val="clear" w:color="auto" w:fill="FFFFFF" w:themeFill="background1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color w:val="00B050"/>
                            <w:shd w:val="clear" w:color="auto" w:fill="FFFFFF" w:themeFill="background1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00B050"/>
                            <w:shd w:val="clear" w:color="auto" w:fill="FFFFFF" w:themeFill="background1"/>
                          </w:rPr>
                          <m:t>U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color w:val="00B050"/>
                                <w:shd w:val="clear" w:color="auto" w:fill="FFFFFF" w:themeFill="background1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color w:val="00B050"/>
                              </w:rPr>
                              <m:t>acc</m:t>
                            </m:r>
                          </m:e>
                        </m:d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color w:val="00B050"/>
                                <w:shd w:val="clear" w:color="auto" w:fill="FFFFFF" w:themeFill="background1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color w:val="00B050"/>
                              </w:rPr>
                              <m:t>2</m:t>
                            </m:r>
                          </m:e>
                        </m:rad>
                      </m:den>
                    </m:f>
                  </m:oMath>
                  <w:r w:rsidRPr="009812B4">
                    <w:rPr>
                      <w:rFonts w:asciiTheme="minorHAnsi" w:hAnsiTheme="minorHAnsi" w:cstheme="minorHAnsi"/>
                      <w:b/>
                      <w:color w:val="00B050"/>
                      <w:shd w:val="clear" w:color="auto" w:fill="FFFFFF" w:themeFill="background1"/>
                    </w:rPr>
                    <w:t xml:space="preserve">  </w:t>
                  </w:r>
                  <w:r w:rsidRPr="009812B4">
                    <w:rPr>
                      <w:rFonts w:asciiTheme="minorHAnsi" w:hAnsiTheme="minorHAnsi" w:cstheme="minorHAnsi"/>
                      <w:b/>
                      <w:i/>
                      <w:color w:val="00B050"/>
                      <w:shd w:val="clear" w:color="auto" w:fill="FFFFFF" w:themeFill="background1"/>
                    </w:rPr>
                    <w:t xml:space="preserve">          (valable pour </w:t>
                  </w:r>
                  <m:oMath>
                    <m:r>
                      <w:rPr>
                        <w:rFonts w:ascii="Cambria Math" w:hAnsi="Cambria Math" w:cstheme="minorHAnsi"/>
                        <w:color w:val="00B050"/>
                        <w:shd w:val="clear" w:color="auto" w:fill="FFFFFF" w:themeFill="background1"/>
                      </w:rPr>
                      <m:t xml:space="preserve"> 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B050"/>
                        <w:shd w:val="clear" w:color="auto" w:fill="FFFFFF" w:themeFill="background1"/>
                      </w:rPr>
                      <m:t>U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color w:val="00B050"/>
                            <w:shd w:val="clear" w:color="auto" w:fill="FFFFFF" w:themeFill="background1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color w:val="00B050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color w:val="00B050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color w:val="00B050"/>
                              </w:rPr>
                              <m:t>2</m:t>
                            </m:r>
                          </m:sub>
                        </m:sSub>
                      </m:e>
                    </m:d>
                  </m:oMath>
                  <w:r w:rsidRPr="009812B4">
                    <w:rPr>
                      <w:rFonts w:asciiTheme="minorHAnsi" w:hAnsiTheme="minorHAnsi" w:cstheme="minorHAnsi"/>
                      <w:b/>
                      <w:i/>
                      <w:color w:val="00B050"/>
                      <w:shd w:val="clear" w:color="auto" w:fill="FFFFFF" w:themeFill="background1"/>
                    </w:rPr>
                    <w:t xml:space="preserve"> aussi)</w:t>
                  </w:r>
                </w:p>
              </w:tc>
            </w:tr>
            <w:tr w:rsidR="00D64DE4" w:rsidTr="00D64DE4">
              <w:tc>
                <w:tcPr>
                  <w:tcW w:w="10264" w:type="dxa"/>
                </w:tcPr>
                <w:p w:rsidR="00D64DE4" w:rsidRPr="009812B4" w:rsidRDefault="00D64DE4" w:rsidP="00D64DE4">
                  <w:pPr>
                    <w:pStyle w:val="Paragraphedeliste"/>
                    <w:tabs>
                      <w:tab w:val="left" w:pos="3140"/>
                    </w:tabs>
                    <w:spacing w:before="120" w:line="240" w:lineRule="auto"/>
                    <w:ind w:left="0"/>
                    <w:rPr>
                      <w:rFonts w:asciiTheme="minorHAnsi" w:hAnsiTheme="minorHAnsi" w:cstheme="minorHAnsi"/>
                      <w:color w:val="FF0000"/>
                    </w:rPr>
                  </w:pPr>
                  <w:r w:rsidRPr="009812B4">
                    <w:rPr>
                      <w:rFonts w:asciiTheme="minorHAnsi" w:hAnsiTheme="minorHAnsi" w:cstheme="minorHAnsi"/>
                      <w:color w:val="FF0000"/>
                    </w:rPr>
                    <w:t xml:space="preserve">SOLUTION TOTALE III B e) :  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color w:val="FF0000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="Times New Roman" w:hAnsi="Cambria Math" w:cstheme="minorHAnsi"/>
                            <w:i/>
                            <w:color w:val="FF0000"/>
                            <w:lang w:eastAsia="fr-FR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FF000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ω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2</m:t>
                            </m:r>
                          </m:sup>
                        </m:sSup>
                      </m:den>
                    </m:f>
                  </m:oMath>
                  <w:r w:rsidRPr="009812B4">
                    <w:rPr>
                      <w:rFonts w:asciiTheme="minorHAnsi" w:hAnsiTheme="minorHAnsi" w:cstheme="minorHAnsi"/>
                      <w:color w:val="FF0000"/>
                    </w:rPr>
                    <w:t xml:space="preserve">    On peut donc en déduire la valeur </w:t>
                  </w:r>
                  <w:proofErr w:type="gramStart"/>
                  <w:r w:rsidRPr="009812B4">
                    <w:rPr>
                      <w:rFonts w:asciiTheme="minorHAnsi" w:hAnsiTheme="minorHAnsi" w:cstheme="minorHAnsi"/>
                      <w:color w:val="FF0000"/>
                    </w:rPr>
                    <w:t xml:space="preserve">de </w:t>
                  </w:r>
                  <w:proofErr w:type="gramEnd"/>
                  <m:oMath>
                    <m:r>
                      <w:rPr>
                        <w:rFonts w:ascii="Cambria Math" w:hAnsi="Cambria Math" w:cstheme="minorHAnsi"/>
                        <w:color w:val="FF0000"/>
                        <w:shd w:val="clear" w:color="auto" w:fill="FFFFFF" w:themeFill="background1"/>
                      </w:rPr>
                      <m:t>U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color w:val="FF0000"/>
                            <w:shd w:val="clear" w:color="auto" w:fill="FFFFFF" w:themeFill="background1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1</m:t>
                            </m:r>
                          </m:sub>
                        </m:sSub>
                      </m:e>
                    </m:d>
                  </m:oMath>
                  <w:r w:rsidRPr="009812B4">
                    <w:rPr>
                      <w:rFonts w:asciiTheme="minorHAnsi" w:hAnsiTheme="minorHAnsi" w:cstheme="minorHAnsi"/>
                      <w:color w:val="FF0000"/>
                      <w:shd w:val="clear" w:color="auto" w:fill="FFFFFF" w:themeFill="background1"/>
                    </w:rPr>
                    <w:t>.</w:t>
                  </w:r>
                </w:p>
                <w:p w:rsidR="00D64DE4" w:rsidRPr="009812B4" w:rsidRDefault="00D64DE4" w:rsidP="00D64DE4">
                  <w:pPr>
                    <w:pStyle w:val="Paragraphedeliste"/>
                    <w:tabs>
                      <w:tab w:val="left" w:pos="3140"/>
                    </w:tabs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b/>
                      <w:color w:val="FF0000"/>
                      <w:shd w:val="clear" w:color="auto" w:fill="FFFFFF" w:themeFill="background1"/>
                    </w:rPr>
                  </w:pPr>
                  <m:oMath>
                    <m:r>
                      <w:rPr>
                        <w:rFonts w:ascii="Cambria Math" w:hAnsi="Cambria Math" w:cstheme="minorHAnsi"/>
                        <w:color w:val="FF0000"/>
                        <w:shd w:val="clear" w:color="auto" w:fill="FFFFFF" w:themeFill="background1"/>
                      </w:rPr>
                      <m:t>U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color w:val="FF0000"/>
                            <w:shd w:val="clear" w:color="auto" w:fill="FFFFFF" w:themeFill="background1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1</m:t>
                            </m:r>
                          </m:sub>
                        </m:sSub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FF0000"/>
                        <w:shd w:val="clear" w:color="auto" w:fill="FFFFFF" w:themeFill="background1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FF0000"/>
                        <w:shd w:val="clear" w:color="auto" w:fill="FFFFFF" w:themeFill="background1"/>
                      </w:rPr>
                      <m:t>∙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  <w:color w:val="FF0000"/>
                            <w:shd w:val="clear" w:color="auto" w:fill="FFFFFF" w:themeFill="background1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FF0000"/>
                                <w:shd w:val="clear" w:color="auto" w:fill="FFFFFF" w:themeFill="background1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color w:val="FF0000"/>
                                    <w:shd w:val="clear" w:color="auto" w:fill="FFFFFF" w:themeFill="background1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color w:val="FF0000"/>
                                        <w:shd w:val="clear" w:color="auto" w:fill="FFFFFF" w:themeFill="background1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color w:val="FF0000"/>
                                        <w:shd w:val="clear" w:color="auto" w:fill="FFFFFF" w:themeFill="background1"/>
                                      </w:rPr>
                                      <m:t>U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  <w:color w:val="FF0000"/>
                                            <w:shd w:val="clear" w:color="auto" w:fill="FFFFFF" w:themeFill="background1"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theme="minorHAnsi"/>
                                                <w:i/>
                                                <w:color w:val="FF000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theme="minorHAnsi"/>
                                                <w:color w:val="FF0000"/>
                                              </w:rPr>
                                              <m:t>a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theme="minorHAnsi"/>
                                                <w:color w:val="FF0000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  <w:color w:val="FF000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  <w:color w:val="FF0000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HAnsi"/>
                                            <w:color w:val="FF000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color w:val="FF0000"/>
                                <w:shd w:val="clear" w:color="auto" w:fill="FFFFFF" w:themeFill="background1"/>
                              </w:rPr>
                              <m:t>2</m:t>
                            </m:r>
                          </m:sup>
                        </m:sSup>
                      </m:e>
                    </m:rad>
                  </m:oMath>
                  <w:r w:rsidRPr="009812B4">
                    <w:rPr>
                      <w:rFonts w:asciiTheme="minorHAnsi" w:hAnsiTheme="minorHAnsi" w:cstheme="minorHAnsi"/>
                      <w:color w:val="FF0000"/>
                      <w:shd w:val="clear" w:color="auto" w:fill="FFFFFF" w:themeFill="background1"/>
                    </w:rPr>
                    <w:t>car</w:t>
                  </w:r>
                  <m:oMath>
                    <m:r>
                      <w:rPr>
                        <w:rFonts w:ascii="Cambria Math" w:hAnsi="Cambria Math" w:cstheme="minorHAnsi"/>
                        <w:color w:val="FF0000"/>
                        <w:shd w:val="clear" w:color="auto" w:fill="FFFFFF" w:themeFill="background1"/>
                      </w:rPr>
                      <m:t xml:space="preserve"> U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color w:val="FF0000"/>
                            <w:shd w:val="clear" w:color="auto" w:fill="FFFFFF" w:themeFill="background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ω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FF0000"/>
                        <w:shd w:val="clear" w:color="auto" w:fill="FFFFFF" w:themeFill="background1"/>
                      </w:rPr>
                      <m:t>=</m:t>
                    </m:r>
                    <m:r>
                      <w:rPr>
                        <w:rFonts w:ascii="Cambria Math" w:hAnsi="Cambria Math" w:cstheme="minorHAnsi"/>
                        <w:color w:val="FF0000"/>
                        <w:shd w:val="clear" w:color="auto" w:fill="FFFFFF" w:themeFill="background1"/>
                      </w:rPr>
                      <m:t>0</m:t>
                    </m:r>
                  </m:oMath>
                  <w:r w:rsidRPr="009812B4">
                    <w:rPr>
                      <w:rFonts w:asciiTheme="minorHAnsi" w:hAnsiTheme="minorHAnsi" w:cstheme="minorHAnsi"/>
                      <w:color w:val="FF0000"/>
                      <w:shd w:val="clear" w:color="auto" w:fill="FFFFFF" w:themeFill="background1"/>
                    </w:rPr>
                    <w:t xml:space="preserve"> d’où   </w:t>
                  </w:r>
                  <m:oMath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color w:val="FF0000"/>
                            <w:shd w:val="clear" w:color="auto" w:fill="FFFFFF" w:themeFill="background1"/>
                          </w:rPr>
                          <m:t>U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FF0000"/>
                                <w:shd w:val="clear" w:color="auto" w:fill="FFFFFF" w:themeFill="background1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color w:val="FF000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color w:val="FF0000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color w:val="FF0000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FF0000"/>
                            <w:shd w:val="clear" w:color="auto" w:fill="FFFFFF" w:themeFill="background1"/>
                          </w:rPr>
                          <m:t>=</m:t>
                        </m:r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FF0000"/>
                        <w:shd w:val="clear" w:color="auto" w:fill="FFFFFF" w:themeFill="background1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color w:val="FF0000"/>
                            <w:shd w:val="clear" w:color="auto" w:fill="FFFFFF" w:themeFill="background1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FF0000"/>
                                <w:shd w:val="clear" w:color="auto" w:fill="FFFFFF" w:themeFill="background1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color w:val="FF0000"/>
                                <w:shd w:val="clear" w:color="auto" w:fill="FFFFFF" w:themeFill="background1"/>
                              </w:rPr>
                              <m:t>U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color w:val="FF0000"/>
                                    <w:shd w:val="clear" w:color="auto" w:fill="FFFFFF" w:themeFill="background1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color w:val="FF000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color w:val="FF0000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  <w:color w:val="FF0000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d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color w:val="FF000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color w:val="FF0000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color w:val="FF0000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FF0000"/>
                        <w:shd w:val="clear" w:color="auto" w:fill="FFFFFF" w:themeFill="background1"/>
                      </w:rPr>
                      <m:t xml:space="preserve">                U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color w:val="FF0000"/>
                            <w:shd w:val="clear" w:color="auto" w:fill="FFFFFF" w:themeFill="background1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1</m:t>
                            </m:r>
                          </m:sub>
                        </m:sSub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FF0000"/>
                        <w:shd w:val="clear" w:color="auto" w:fill="FFFFFF" w:themeFill="background1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FF0000"/>
                          </w:rPr>
                          <m:t>R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FF0000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FF0000"/>
                        <w:shd w:val="clear" w:color="auto" w:fill="FFFFFF" w:themeFill="background1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color w:val="FF0000"/>
                            <w:shd w:val="clear" w:color="auto" w:fill="FFFFFF" w:themeFill="background1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FF0000"/>
                            <w:shd w:val="clear" w:color="auto" w:fill="FFFFFF" w:themeFill="background1"/>
                          </w:rPr>
                          <m:t>U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color w:val="FF0000"/>
                                <w:shd w:val="clear" w:color="auto" w:fill="FFFFFF" w:themeFill="background1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acc</m:t>
                            </m:r>
                          </m:e>
                        </m:d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color w:val="FF0000"/>
                                <w:shd w:val="clear" w:color="auto" w:fill="FFFFFF" w:themeFill="background1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2</m:t>
                            </m:r>
                          </m:e>
                        </m:rad>
                      </m:den>
                    </m:f>
                  </m:oMath>
                </w:p>
                <w:p w:rsidR="00D64DE4" w:rsidRPr="009812B4" w:rsidRDefault="00D64DE4" w:rsidP="00D64DE4">
                  <w:pPr>
                    <w:pStyle w:val="Paragraphedeliste"/>
                    <w:tabs>
                      <w:tab w:val="left" w:pos="3140"/>
                    </w:tabs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color w:val="FF0000"/>
                      <w:shd w:val="clear" w:color="auto" w:fill="FFFFFF" w:themeFill="background1"/>
                    </w:rPr>
                  </w:pPr>
                </w:p>
                <w:p w:rsidR="00D64DE4" w:rsidRPr="009812B4" w:rsidRDefault="00D64DE4" w:rsidP="00D64DE4">
                  <w:pPr>
                    <w:pStyle w:val="Paragraphedeliste"/>
                    <w:tabs>
                      <w:tab w:val="left" w:pos="3140"/>
                    </w:tabs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color w:val="FF0000"/>
                    </w:rPr>
                  </w:pPr>
                  <w:r w:rsidRPr="009812B4">
                    <w:rPr>
                      <w:rFonts w:asciiTheme="minorHAnsi" w:hAnsiTheme="minorHAnsi" w:cstheme="minorHAnsi"/>
                      <w:color w:val="FF0000"/>
                      <w:u w:val="single"/>
                      <w:shd w:val="clear" w:color="auto" w:fill="FFFFFF" w:themeFill="background1"/>
                    </w:rPr>
                    <w:t>Application numérique</w:t>
                  </w:r>
                  <w:r w:rsidRPr="009812B4">
                    <w:rPr>
                      <w:rFonts w:asciiTheme="minorHAnsi" w:hAnsiTheme="minorHAnsi" w:cstheme="minorHAnsi"/>
                      <w:color w:val="FF0000"/>
                      <w:shd w:val="clear" w:color="auto" w:fill="FFFFFF" w:themeFill="background1"/>
                    </w:rPr>
                    <w:t> </w:t>
                  </w:r>
                  <w:proofErr w:type="gramStart"/>
                  <w:r w:rsidRPr="009812B4">
                    <w:rPr>
                      <w:rFonts w:asciiTheme="minorHAnsi" w:hAnsiTheme="minorHAnsi" w:cstheme="minorHAnsi"/>
                      <w:color w:val="FF0000"/>
                      <w:shd w:val="clear" w:color="auto" w:fill="FFFFFF" w:themeFill="background1"/>
                    </w:rPr>
                    <w:t xml:space="preserve">:  </w:t>
                  </w:r>
                  <w:proofErr w:type="gramEnd"/>
                  <m:oMath>
                    <m:sSub>
                      <m:sSubPr>
                        <m:ctrlPr>
                          <w:rPr>
                            <w:rFonts w:ascii="Cambria Math" w:eastAsia="Times New Roman" w:hAnsi="Cambria Math" w:cstheme="minorHAnsi"/>
                            <w:i/>
                            <w:color w:val="FF0000"/>
                            <w:lang w:eastAsia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color w:val="FF0000"/>
                      </w:rPr>
                      <m:t xml:space="preserve">=11,5 cm    </m:t>
                    </m:r>
                  </m:oMath>
                  <w:r w:rsidRPr="009812B4">
                    <w:rPr>
                      <w:rFonts w:asciiTheme="minorHAnsi" w:hAnsiTheme="minorHAnsi" w:cstheme="minorHAnsi"/>
                      <w:color w:val="FF0000"/>
                    </w:rPr>
                    <w:t>donc</w:t>
                  </w:r>
                  <m:oMath>
                    <m:r>
                      <w:rPr>
                        <w:rFonts w:ascii="Cambria Math" w:hAnsi="Cambria Math" w:cstheme="minorHAnsi"/>
                        <w:color w:val="FF0000"/>
                      </w:rPr>
                      <m:t xml:space="preserve">      </m:t>
                    </m:r>
                    <m:r>
                      <w:rPr>
                        <w:rFonts w:ascii="Cambria Math" w:hAnsi="Cambria Math" w:cstheme="minorHAnsi"/>
                        <w:color w:val="FF0000"/>
                        <w:shd w:val="clear" w:color="auto" w:fill="FFFFFF" w:themeFill="background1"/>
                      </w:rPr>
                      <m:t>U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color w:val="FF0000"/>
                            <w:shd w:val="clear" w:color="auto" w:fill="FFFFFF" w:themeFill="background1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1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theme="minorHAnsi"/>
                        <w:color w:val="FF0000"/>
                        <w:shd w:val="clear" w:color="auto" w:fill="FFFFFF" w:themeFill="background1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FF0000"/>
                        <w:shd w:val="clear" w:color="auto" w:fill="FFFFFF" w:themeFill="background1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color w:val="FF0000"/>
                            <w:shd w:val="clear" w:color="auto" w:fill="FFFFFF" w:themeFill="background1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FF0000"/>
                            <w:shd w:val="clear" w:color="auto" w:fill="FFFFFF" w:themeFill="background1"/>
                          </w:rPr>
                          <m:t>U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color w:val="FF0000"/>
                                <w:shd w:val="clear" w:color="auto" w:fill="FFFFFF" w:themeFill="background1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acc</m:t>
                            </m:r>
                          </m:e>
                        </m:d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color w:val="FF0000"/>
                                <w:shd w:val="clear" w:color="auto" w:fill="FFFFFF" w:themeFill="background1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2</m:t>
                            </m:r>
                          </m:e>
                        </m:rad>
                      </m:den>
                    </m:f>
                    <m:r>
                      <w:rPr>
                        <w:rFonts w:ascii="Cambria Math" w:hAnsi="Cambria Math" w:cstheme="minorHAnsi"/>
                        <w:color w:val="FF0000"/>
                        <w:shd w:val="clear" w:color="auto" w:fill="FFFFFF" w:themeFill="background1"/>
                      </w:rPr>
                      <m:t>=</m:t>
                    </m:r>
                    <m:r>
                      <w:rPr>
                        <w:rFonts w:ascii="Cambria Math" w:hAnsi="Cambria Math" w:cstheme="minorHAnsi"/>
                        <w:color w:val="FF0000"/>
                      </w:rPr>
                      <m:t>11,5.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color w:val="FF000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-2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color w:val="FF0000"/>
                      </w:rPr>
                      <m:t>×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color w:val="FF0000"/>
                            <w:shd w:val="clear" w:color="auto" w:fill="FFFFFF" w:themeFill="background1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FF0000"/>
                            <w:shd w:val="clear" w:color="auto" w:fill="FFFFFF" w:themeFill="background1"/>
                          </w:rPr>
                          <m:t>0,06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color w:val="FF0000"/>
                                <w:shd w:val="clear" w:color="auto" w:fill="FFFFFF" w:themeFill="background1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2</m:t>
                            </m:r>
                          </m:e>
                        </m:rad>
                      </m:den>
                    </m:f>
                    <m:r>
                      <w:rPr>
                        <w:rFonts w:ascii="Cambria Math" w:hAnsi="Cambria Math" w:cstheme="minorHAnsi"/>
                        <w:color w:val="FF0000"/>
                        <w:shd w:val="clear" w:color="auto" w:fill="FFFFFF" w:themeFill="background1"/>
                      </w:rPr>
                      <m:t>=5 mm</m:t>
                    </m:r>
                  </m:oMath>
                </w:p>
                <w:p w:rsidR="00D64DE4" w:rsidRPr="009812B4" w:rsidRDefault="00D64DE4" w:rsidP="00813803">
                  <w:pPr>
                    <w:pStyle w:val="Paragraphedeliste"/>
                    <w:tabs>
                      <w:tab w:val="left" w:pos="3140"/>
                    </w:tabs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color w:val="FF0000"/>
                      <w:lang w:eastAsia="fr-FR"/>
                    </w:rPr>
                  </w:pPr>
                </w:p>
                <w:p w:rsidR="00813803" w:rsidRPr="00813803" w:rsidRDefault="00D64DE4" w:rsidP="00D64DE4">
                  <w:pPr>
                    <w:pStyle w:val="Paragraphedeliste"/>
                    <w:tabs>
                      <w:tab w:val="left" w:pos="3140"/>
                    </w:tabs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b/>
                      <w:color w:val="FF0000"/>
                    </w:rPr>
                  </w:pPr>
                  <w:r w:rsidRPr="009812B4">
                    <w:rPr>
                      <w:rFonts w:asciiTheme="minorHAnsi" w:hAnsiTheme="minorHAnsi" w:cstheme="minorHAnsi"/>
                      <w:color w:val="FF0000"/>
                      <w:lang w:eastAsia="fr-FR"/>
                    </w:rPr>
                    <w:t xml:space="preserve">De ce fait, le mesurage </w:t>
                  </w:r>
                  <w:proofErr w:type="gramStart"/>
                  <w:r w:rsidRPr="009812B4">
                    <w:rPr>
                      <w:rFonts w:asciiTheme="minorHAnsi" w:hAnsiTheme="minorHAnsi" w:cstheme="minorHAnsi"/>
                      <w:color w:val="FF0000"/>
                      <w:lang w:eastAsia="fr-FR"/>
                    </w:rPr>
                    <w:t xml:space="preserve">de </w:t>
                  </w:r>
                  <m:oMath>
                    <m:sSub>
                      <m:sSubPr>
                        <m:ctrlPr>
                          <w:rPr>
                            <w:rFonts w:ascii="Cambria Math" w:eastAsia="Times New Roman" w:hAnsi="Cambria Math" w:cstheme="minorHAnsi"/>
                            <w:i/>
                            <w:color w:val="FF0000"/>
                            <w:lang w:eastAsia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1</m:t>
                        </m:r>
                      </m:sub>
                    </m:sSub>
                  </m:oMath>
                  <w:r w:rsidRPr="009812B4">
                    <w:rPr>
                      <w:rFonts w:asciiTheme="minorHAnsi" w:hAnsiTheme="minorHAnsi" w:cstheme="minorHAnsi"/>
                      <w:color w:val="FF0000"/>
                      <w:lang w:eastAsia="fr-FR"/>
                    </w:rPr>
                    <w:t xml:space="preserve"> est</w:t>
                  </w:r>
                  <w:proofErr w:type="gramEnd"/>
                  <w:r w:rsidRPr="009812B4">
                    <w:rPr>
                      <w:rFonts w:asciiTheme="minorHAnsi" w:hAnsiTheme="minorHAnsi" w:cstheme="minorHAnsi"/>
                      <w:color w:val="FF0000"/>
                      <w:lang w:eastAsia="fr-FR"/>
                    </w:rPr>
                    <w:t xml:space="preserve"> :</w:t>
                  </w:r>
                  <m:oMath>
                    <m:r>
                      <w:rPr>
                        <w:rFonts w:ascii="Cambria Math" w:hAnsi="Cambria Math" w:cstheme="minorHAnsi"/>
                        <w:color w:val="FF0000"/>
                        <w:lang w:eastAsia="fr-FR"/>
                      </w:rPr>
                      <m:t xml:space="preserve">   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theme="minorHAnsi"/>
                            <w:b/>
                            <w:i/>
                            <w:color w:val="FF0000"/>
                            <w:lang w:eastAsia="fr-FR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FF0000"/>
                          </w:rPr>
                          <m:t>R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FF0000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FF0000"/>
                      </w:rPr>
                      <m:t>=(11,5±0,5) cm</m:t>
                    </m:r>
                  </m:oMath>
                </w:p>
              </w:tc>
            </w:tr>
          </w:tbl>
          <w:p w:rsidR="00B36D5C" w:rsidRPr="00987BD0" w:rsidRDefault="00B36D5C" w:rsidP="00B36D5C">
            <w:pPr>
              <w:jc w:val="both"/>
              <w:rPr>
                <w:rFonts w:asciiTheme="minorHAnsi" w:hAnsiTheme="minorHAnsi" w:cstheme="minorHAnsi"/>
                <w:color w:val="FF0000"/>
              </w:rPr>
            </w:pPr>
          </w:p>
          <w:p w:rsidR="000B38E3" w:rsidRPr="00051C87" w:rsidRDefault="000B38E3" w:rsidP="004D08ED">
            <w:pPr>
              <w:pStyle w:val="Paragraphedeliste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Align w:val="center"/>
          </w:tcPr>
          <w:p w:rsidR="000B38E3" w:rsidRDefault="000B38E3" w:rsidP="00275DB3">
            <w:pPr>
              <w:rPr>
                <w:rFonts w:asciiTheme="minorHAnsi" w:hAnsiTheme="minorHAnsi" w:cs="Calibri"/>
                <w:b/>
                <w:u w:val="thick"/>
              </w:rPr>
            </w:pPr>
          </w:p>
          <w:p w:rsidR="00813803" w:rsidRDefault="00813803" w:rsidP="00275DB3">
            <w:pPr>
              <w:rPr>
                <w:rFonts w:asciiTheme="minorHAnsi" w:hAnsiTheme="minorHAnsi" w:cs="Calibri"/>
                <w:b/>
                <w:u w:val="thick"/>
              </w:rPr>
            </w:pPr>
          </w:p>
        </w:tc>
      </w:tr>
    </w:tbl>
    <w:p w:rsidR="000B38E3" w:rsidRPr="00C979E3" w:rsidRDefault="000B38E3" w:rsidP="000B38E3">
      <w:pPr>
        <w:tabs>
          <w:tab w:val="left" w:pos="3140"/>
        </w:tabs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C979E3">
        <w:rPr>
          <w:rFonts w:asciiTheme="minorHAnsi" w:hAnsiTheme="minorHAnsi" w:cstheme="minorHAnsi"/>
          <w:b/>
          <w:i/>
          <w:noProof/>
          <w:sz w:val="28"/>
          <w:szCs w:val="28"/>
        </w:rPr>
        <w:drawing>
          <wp:inline distT="0" distB="0" distL="0" distR="0" wp14:anchorId="7321E847" wp14:editId="76D8D4C4">
            <wp:extent cx="6652895" cy="8707755"/>
            <wp:effectExtent l="0" t="0" r="0" b="0"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Scan1016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895" cy="870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8E3" w:rsidRPr="00C979E3" w:rsidRDefault="000B38E3" w:rsidP="000B38E3">
      <w:pPr>
        <w:spacing w:after="160" w:line="259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C979E3">
        <w:rPr>
          <w:rFonts w:asciiTheme="minorHAnsi" w:hAnsiTheme="minorHAnsi" w:cstheme="minorHAnsi"/>
          <w:b/>
          <w:i/>
          <w:sz w:val="28"/>
          <w:szCs w:val="28"/>
        </w:rPr>
        <w:br w:type="page"/>
      </w:r>
    </w:p>
    <w:p w:rsidR="000B38E3" w:rsidRPr="00CB5C99" w:rsidRDefault="00D84B32" w:rsidP="000B38E3">
      <w:pPr>
        <w:pBdr>
          <w:bottom w:val="single" w:sz="12" w:space="1" w:color="auto"/>
        </w:pBdr>
        <w:tabs>
          <w:tab w:val="left" w:pos="314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538</wp:posOffset>
            </wp:positionV>
            <wp:extent cx="1703070" cy="3153410"/>
            <wp:effectExtent l="0" t="0" r="0" b="8890"/>
            <wp:wrapTight wrapText="bothSides">
              <wp:wrapPolygon edited="0">
                <wp:start x="0" y="0"/>
                <wp:lineTo x="0" y="21530"/>
                <wp:lineTo x="21262" y="21530"/>
                <wp:lineTo x="21262" y="0"/>
                <wp:lineTo x="0" y="0"/>
              </wp:wrapPolygon>
            </wp:wrapTight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Scan1016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070" cy="3153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8E3" w:rsidRPr="00CB5C99">
        <w:rPr>
          <w:rFonts w:asciiTheme="minorHAnsi" w:hAnsiTheme="minorHAnsi" w:cstheme="minorHAnsi"/>
          <w:b/>
          <w:sz w:val="22"/>
          <w:szCs w:val="22"/>
        </w:rPr>
        <w:t>BILAN DE L’EXPERIMENTATION</w:t>
      </w:r>
    </w:p>
    <w:p w:rsidR="000B38E3" w:rsidRDefault="000B38E3" w:rsidP="000B38E3">
      <w:pPr>
        <w:tabs>
          <w:tab w:val="left" w:pos="31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B38E3" w:rsidRPr="00E519C0" w:rsidRDefault="000B38E3" w:rsidP="00E519C0">
      <w:pPr>
        <w:tabs>
          <w:tab w:val="left" w:pos="3140"/>
        </w:tabs>
        <w:jc w:val="both"/>
        <w:rPr>
          <w:rFonts w:asciiTheme="minorHAnsi" w:hAnsiTheme="minorHAnsi" w:cstheme="minorHAnsi"/>
        </w:rPr>
      </w:pPr>
      <w:r w:rsidRPr="00E519C0">
        <w:rPr>
          <w:rFonts w:asciiTheme="minorHAnsi" w:hAnsiTheme="minorHAnsi" w:cstheme="minorHAnsi"/>
          <w:color w:val="FF0000"/>
        </w:rPr>
        <w:t xml:space="preserve">Les deux zones se recouvrent au niveau du triangle vert : </w:t>
      </w:r>
    </w:p>
    <w:p w:rsidR="000B38E3" w:rsidRPr="009F4E4F" w:rsidRDefault="000B38E3" w:rsidP="000B38E3">
      <w:pPr>
        <w:tabs>
          <w:tab w:val="left" w:pos="3140"/>
        </w:tabs>
        <w:spacing w:line="276" w:lineRule="auto"/>
        <w:jc w:val="center"/>
        <w:rPr>
          <w:rFonts w:asciiTheme="minorHAnsi" w:hAnsiTheme="minorHAnsi" w:cstheme="minorHAnsi"/>
          <w:color w:val="00B050"/>
          <w:sz w:val="22"/>
          <w:szCs w:val="22"/>
        </w:rPr>
      </w:pPr>
    </w:p>
    <w:p w:rsidR="000B38E3" w:rsidRPr="00F6347E" w:rsidRDefault="000B38E3" w:rsidP="000B38E3">
      <w:pPr>
        <w:pStyle w:val="Paragraphedeliste"/>
        <w:numPr>
          <w:ilvl w:val="0"/>
          <w:numId w:val="7"/>
        </w:numPr>
        <w:tabs>
          <w:tab w:val="left" w:pos="3140"/>
        </w:tabs>
        <w:spacing w:after="0"/>
        <w:jc w:val="both"/>
        <w:rPr>
          <w:rFonts w:asciiTheme="minorHAnsi" w:hAnsiTheme="minorHAnsi" w:cstheme="minorHAnsi"/>
        </w:rPr>
      </w:pPr>
      <w:r w:rsidRPr="00F6347E">
        <w:rPr>
          <w:rFonts w:asciiTheme="minorHAnsi" w:hAnsiTheme="minorHAnsi" w:cstheme="minorHAnsi"/>
        </w:rPr>
        <w:t>Analyser les deux procédés de façon critique</w:t>
      </w:r>
      <w:r>
        <w:rPr>
          <w:rFonts w:asciiTheme="minorHAnsi" w:hAnsiTheme="minorHAnsi" w:cstheme="minorHAnsi"/>
        </w:rPr>
        <w:t>.</w:t>
      </w:r>
    </w:p>
    <w:p w:rsidR="000B38E3" w:rsidRDefault="00D84B32" w:rsidP="000B38E3">
      <w:pPr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5999578</wp:posOffset>
                </wp:positionH>
                <wp:positionV relativeFrom="paragraph">
                  <wp:posOffset>706120</wp:posOffset>
                </wp:positionV>
                <wp:extent cx="219075" cy="106680"/>
                <wp:effectExtent l="0" t="0" r="9525" b="7620"/>
                <wp:wrapNone/>
                <wp:docPr id="59" name="Triangle 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219075" cy="106680"/>
                        </a:xfrm>
                        <a:prstGeom prst="rtTriangle">
                          <a:avLst/>
                        </a:prstGeom>
                        <a:solidFill>
                          <a:srgbClr val="00B050">
                            <a:alpha val="82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C3C7C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59" o:spid="_x0000_s1026" type="#_x0000_t6" style="position:absolute;margin-left:472.4pt;margin-top:55.6pt;width:17.25pt;height:8.4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" fillcolor="#00b050" stroked="f" strokeweight="1pt">
                <v:fill opacity="53713f"/>
                <v:path arrowok="t"/>
              </v:shape>
            </w:pict>
          </mc:Fallback>
        </mc:AlternateContent>
      </w:r>
      <w:r w:rsidR="000B38E3" w:rsidRPr="007019B0">
        <w:rPr>
          <w:rFonts w:asciiTheme="minorHAnsi" w:hAnsiTheme="minorHAnsi" w:cstheme="minorHAnsi"/>
          <w:color w:val="FF0000"/>
          <w:sz w:val="22"/>
          <w:szCs w:val="22"/>
        </w:rPr>
        <w:t xml:space="preserve">La méthode A est plus simple à mettre en œuvre </w:t>
      </w:r>
      <w:r w:rsidR="000B38E3">
        <w:rPr>
          <w:rFonts w:asciiTheme="minorHAnsi" w:hAnsiTheme="minorHAnsi" w:cstheme="minorHAnsi"/>
          <w:color w:val="FF0000"/>
          <w:sz w:val="22"/>
          <w:szCs w:val="22"/>
        </w:rPr>
        <w:t xml:space="preserve">que la méthode B. En effet, </w:t>
      </w:r>
      <w:r w:rsidR="000B38E3" w:rsidRPr="007019B0">
        <w:rPr>
          <w:rFonts w:asciiTheme="minorHAnsi" w:hAnsiTheme="minorHAnsi" w:cstheme="minorHAnsi"/>
          <w:color w:val="FF0000"/>
          <w:sz w:val="22"/>
          <w:szCs w:val="22"/>
        </w:rPr>
        <w:t xml:space="preserve">les coordonnées du capteur dans le référentiel du téléphone </w:t>
      </w:r>
      <w:r w:rsidR="000B38E3">
        <w:rPr>
          <w:rFonts w:asciiTheme="minorHAnsi" w:hAnsiTheme="minorHAnsi" w:cstheme="minorHAnsi"/>
          <w:color w:val="FF0000"/>
          <w:sz w:val="22"/>
          <w:szCs w:val="22"/>
        </w:rPr>
        <w:t xml:space="preserve">sont directement obtenues dans le cas de la méthode A, </w:t>
      </w:r>
      <w:r w:rsidR="000B38E3" w:rsidRPr="007019B0">
        <w:rPr>
          <w:rFonts w:asciiTheme="minorHAnsi" w:hAnsiTheme="minorHAnsi" w:cstheme="minorHAnsi"/>
          <w:color w:val="FF0000"/>
          <w:sz w:val="22"/>
          <w:szCs w:val="22"/>
        </w:rPr>
        <w:t>sans avoir besoin de tracer</w:t>
      </w:r>
      <w:r w:rsidR="000B38E3">
        <w:rPr>
          <w:rFonts w:asciiTheme="minorHAnsi" w:hAnsiTheme="minorHAnsi" w:cstheme="minorHAnsi"/>
          <w:color w:val="FF0000"/>
          <w:sz w:val="22"/>
          <w:szCs w:val="22"/>
        </w:rPr>
        <w:t xml:space="preserve"> des cercles </w:t>
      </w:r>
      <w:r w:rsidR="000B38E3" w:rsidRPr="007019B0">
        <w:rPr>
          <w:rFonts w:asciiTheme="minorHAnsi" w:hAnsiTheme="minorHAnsi" w:cstheme="minorHAnsi"/>
          <w:color w:val="FF0000"/>
          <w:sz w:val="22"/>
          <w:szCs w:val="22"/>
        </w:rPr>
        <w:t xml:space="preserve">pour déterminer la position du capteur. </w:t>
      </w:r>
    </w:p>
    <w:p w:rsidR="000B38E3" w:rsidRPr="007019B0" w:rsidRDefault="000B38E3" w:rsidP="000B38E3">
      <w:pPr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 xml:space="preserve">Pour sa part, la méthode B </w:t>
      </w:r>
      <w:r w:rsidRPr="007019B0">
        <w:rPr>
          <w:rFonts w:asciiTheme="minorHAnsi" w:hAnsiTheme="minorHAnsi" w:cstheme="minorHAnsi"/>
          <w:color w:val="FF0000"/>
          <w:sz w:val="22"/>
          <w:szCs w:val="22"/>
        </w:rPr>
        <w:t>fonctionne d’autant mieux que les centres des cercles C</w:t>
      </w:r>
      <w:r w:rsidRPr="00DF5D45">
        <w:rPr>
          <w:rFonts w:asciiTheme="minorHAnsi" w:hAnsiTheme="minorHAnsi" w:cstheme="minorHAnsi"/>
          <w:color w:val="FF0000"/>
          <w:sz w:val="22"/>
          <w:szCs w:val="22"/>
          <w:vertAlign w:val="subscript"/>
        </w:rPr>
        <w:t>1</w:t>
      </w:r>
      <w:r w:rsidRPr="007019B0">
        <w:rPr>
          <w:rFonts w:asciiTheme="minorHAnsi" w:hAnsiTheme="minorHAnsi" w:cstheme="minorHAnsi"/>
          <w:color w:val="FF0000"/>
          <w:sz w:val="22"/>
          <w:szCs w:val="22"/>
        </w:rPr>
        <w:t xml:space="preserve"> et C</w:t>
      </w:r>
      <w:r w:rsidRPr="00DF5D45">
        <w:rPr>
          <w:rFonts w:asciiTheme="minorHAnsi" w:hAnsiTheme="minorHAnsi" w:cstheme="minorHAnsi"/>
          <w:color w:val="FF0000"/>
          <w:sz w:val="22"/>
          <w:szCs w:val="22"/>
          <w:vertAlign w:val="subscript"/>
        </w:rPr>
        <w:t>2</w:t>
      </w:r>
      <w:r w:rsidRPr="007019B0">
        <w:rPr>
          <w:rFonts w:asciiTheme="minorHAnsi" w:hAnsiTheme="minorHAnsi" w:cstheme="minorHAnsi"/>
          <w:color w:val="FF0000"/>
          <w:sz w:val="22"/>
          <w:szCs w:val="22"/>
        </w:rPr>
        <w:t xml:space="preserve"> sont éloignés l’un de l’autre. Le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patron sera</w:t>
      </w:r>
      <w:r w:rsidRPr="007019B0">
        <w:rPr>
          <w:rFonts w:asciiTheme="minorHAnsi" w:hAnsiTheme="minorHAnsi" w:cstheme="minorHAnsi"/>
          <w:color w:val="FF0000"/>
          <w:sz w:val="22"/>
          <w:szCs w:val="22"/>
        </w:rPr>
        <w:t xml:space="preserve"> donc par exemple exploité sur le demi-axe </w:t>
      </w:r>
      <m:oMath>
        <m:d>
          <m:dPr>
            <m:begChr m:val="["/>
            <m:endChr m:val=""/>
            <m:ctrlPr>
              <w:rPr>
                <w:rFonts w:ascii="Cambria Math" w:hAnsi="Cambria Math" w:cstheme="minorHAnsi"/>
                <w:i/>
                <w:color w:val="FF0000"/>
                <w:sz w:val="22"/>
                <w:szCs w:val="22"/>
              </w:rPr>
            </m:ctrlPr>
          </m:dPr>
          <m:e>
            <m:r>
              <w:rPr>
                <w:rFonts w:ascii="Cambria Math" w:hAnsi="Cambria Math" w:cstheme="minorHAnsi"/>
                <w:color w:val="FF0000"/>
                <w:sz w:val="22"/>
                <w:szCs w:val="22"/>
              </w:rPr>
              <m:t>O</m:t>
            </m:r>
            <m:d>
              <m:dPr>
                <m:begChr m:val=""/>
                <m:ctrlPr>
                  <w:rPr>
                    <w:rFonts w:ascii="Cambria Math" w:hAnsi="Cambria Math" w:cstheme="minorHAnsi"/>
                    <w:i/>
                    <w:color w:val="FF0000"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FF0000"/>
                    <w:sz w:val="22"/>
                    <w:szCs w:val="22"/>
                  </w:rPr>
                  <m:t>x</m:t>
                </m:r>
              </m:e>
            </m:d>
          </m:e>
        </m:d>
      </m:oMath>
      <w:r w:rsidRPr="007019B0">
        <w:rPr>
          <w:rFonts w:asciiTheme="minorHAnsi" w:hAnsiTheme="minorHAnsi" w:cstheme="minorHAnsi"/>
          <w:color w:val="FF0000"/>
          <w:sz w:val="22"/>
          <w:szCs w:val="22"/>
        </w:rPr>
        <w:t xml:space="preserve"> tout entier.</w:t>
      </w:r>
    </w:p>
    <w:p w:rsidR="000B38E3" w:rsidRDefault="000B38E3" w:rsidP="000B38E3">
      <w:pPr>
        <w:tabs>
          <w:tab w:val="left" w:pos="314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B38E3" w:rsidRPr="00F6347E" w:rsidRDefault="000B38E3" w:rsidP="000B38E3">
      <w:pPr>
        <w:pStyle w:val="Paragraphedeliste"/>
        <w:numPr>
          <w:ilvl w:val="0"/>
          <w:numId w:val="7"/>
        </w:numPr>
        <w:tabs>
          <w:tab w:val="left" w:pos="3140"/>
        </w:tabs>
        <w:spacing w:after="0"/>
        <w:jc w:val="both"/>
        <w:rPr>
          <w:rFonts w:asciiTheme="minorHAnsi" w:hAnsiTheme="minorHAnsi" w:cstheme="minorHAnsi"/>
        </w:rPr>
      </w:pPr>
      <w:r w:rsidRPr="00F6347E">
        <w:rPr>
          <w:rFonts w:asciiTheme="minorHAnsi" w:hAnsiTheme="minorHAnsi" w:cstheme="minorHAnsi"/>
        </w:rPr>
        <w:t>Faire des propositions pour améliorer la démarche.</w:t>
      </w:r>
    </w:p>
    <w:p w:rsidR="000B38E3" w:rsidRPr="00BA5AA4" w:rsidRDefault="000B38E3" w:rsidP="000B38E3">
      <w:pPr>
        <w:spacing w:line="276" w:lineRule="auto"/>
        <w:jc w:val="both"/>
        <w:rPr>
          <w:rFonts w:asciiTheme="minorHAnsi" w:hAnsiTheme="minorHAnsi" w:cs="Calibri"/>
          <w:color w:val="FF0000"/>
          <w:sz w:val="22"/>
          <w:szCs w:val="22"/>
        </w:rPr>
      </w:pPr>
      <w:r w:rsidRPr="00BA5AA4">
        <w:rPr>
          <w:rFonts w:asciiTheme="minorHAnsi" w:hAnsiTheme="minorHAnsi" w:cs="Calibri"/>
          <w:color w:val="FF0000"/>
          <w:sz w:val="22"/>
          <w:szCs w:val="22"/>
        </w:rPr>
        <w:t xml:space="preserve">L’incertitude sur la position de l’accéléromètre dans le smartphone implique une incertitude sur la mesure du rayon </w:t>
      </w:r>
      <m:oMath>
        <m:r>
          <w:rPr>
            <w:rFonts w:ascii="Cambria Math" w:hAnsi="Cambria Math" w:cstheme="minorHAnsi"/>
            <w:color w:val="FF0000"/>
            <w:sz w:val="22"/>
            <w:szCs w:val="22"/>
          </w:rPr>
          <m:t>R</m:t>
        </m:r>
      </m:oMath>
      <w:r w:rsidRPr="00BA5AA4">
        <w:rPr>
          <w:rFonts w:asciiTheme="minorHAnsi" w:hAnsiTheme="minorHAnsi" w:cs="Calibri"/>
          <w:color w:val="FF0000"/>
          <w:sz w:val="22"/>
          <w:szCs w:val="22"/>
        </w:rPr>
        <w:t xml:space="preserve">  entre cet accéléromètre et le centre de rotation du tourne-disque</w:t>
      </w:r>
      <w:r>
        <w:rPr>
          <w:rFonts w:asciiTheme="minorHAnsi" w:hAnsiTheme="minorHAnsi" w:cs="Calibri"/>
          <w:color w:val="FF0000"/>
          <w:sz w:val="22"/>
          <w:szCs w:val="22"/>
        </w:rPr>
        <w:t>, et celle-ci</w:t>
      </w:r>
      <w:r w:rsidRPr="00BA5AA4">
        <w:rPr>
          <w:rFonts w:asciiTheme="minorHAnsi" w:hAnsiTheme="minorHAnsi" w:cs="Calibri"/>
          <w:color w:val="FF0000"/>
          <w:sz w:val="22"/>
          <w:szCs w:val="22"/>
        </w:rPr>
        <w:t xml:space="preserve"> entraîne également une incertitude sur la valeur de l’accélération affichée</w:t>
      </w:r>
      <w:r>
        <w:rPr>
          <w:rFonts w:asciiTheme="minorHAnsi" w:hAnsiTheme="minorHAnsi" w:cs="Calibri"/>
          <w:color w:val="FF0000"/>
          <w:sz w:val="22"/>
          <w:szCs w:val="22"/>
        </w:rPr>
        <w:t xml:space="preserve"> pa</w:t>
      </w:r>
      <w:r w:rsidRPr="00BA5AA4">
        <w:rPr>
          <w:rFonts w:asciiTheme="minorHAnsi" w:hAnsiTheme="minorHAnsi" w:cs="Calibri"/>
          <w:color w:val="FF0000"/>
          <w:sz w:val="22"/>
          <w:szCs w:val="22"/>
        </w:rPr>
        <w:t xml:space="preserve">r le smartphone. En </w:t>
      </w:r>
      <w:proofErr w:type="gramStart"/>
      <w:r w:rsidRPr="00BA5AA4">
        <w:rPr>
          <w:rFonts w:asciiTheme="minorHAnsi" w:hAnsiTheme="minorHAnsi" w:cs="Calibri"/>
          <w:color w:val="FF0000"/>
          <w:sz w:val="22"/>
          <w:szCs w:val="22"/>
        </w:rPr>
        <w:t>effet</w:t>
      </w:r>
      <w:r>
        <w:rPr>
          <w:rFonts w:asciiTheme="minorHAnsi" w:hAnsiTheme="minorHAnsi" w:cs="Calibri"/>
          <w:color w:val="FF0000"/>
          <w:sz w:val="22"/>
          <w:szCs w:val="22"/>
        </w:rPr>
        <w:t>,</w:t>
      </w:r>
      <m:oMath>
        <m:r>
          <w:rPr>
            <w:rFonts w:ascii="Cambria Math" w:hAnsi="Cambria Math" w:cs="Calibri"/>
            <w:color w:val="FF0000"/>
            <w:sz w:val="22"/>
            <w:szCs w:val="22"/>
          </w:rPr>
          <m:t>a=</m:t>
        </m:r>
        <m:r>
          <w:rPr>
            <w:rFonts w:ascii="Cambria Math" w:hAnsi="Cambria Math" w:cstheme="minorHAnsi"/>
            <w:color w:val="FF0000"/>
            <w:sz w:val="22"/>
            <w:szCs w:val="22"/>
          </w:rPr>
          <m:t>R×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  <w:sz w:val="22"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22"/>
                <w:szCs w:val="22"/>
              </w:rPr>
              <m:t>ω</m:t>
            </m:r>
          </m:e>
          <m:sup>
            <m:r>
              <w:rPr>
                <w:rFonts w:ascii="Cambria Math" w:hAnsi="Cambria Math" w:cstheme="minorHAnsi"/>
                <w:color w:val="FF0000"/>
                <w:sz w:val="22"/>
                <w:szCs w:val="22"/>
              </w:rPr>
              <m:t>2</m:t>
            </m:r>
          </m:sup>
        </m:sSup>
      </m:oMath>
      <w:r w:rsidRPr="00BA5AA4">
        <w:rPr>
          <w:rFonts w:asciiTheme="minorHAnsi" w:hAnsiTheme="minorHAnsi" w:cs="Calibri"/>
          <w:color w:val="FF0000"/>
          <w:sz w:val="22"/>
          <w:szCs w:val="22"/>
        </w:rPr>
        <w:t>.</w:t>
      </w:r>
      <w:proofErr w:type="gramEnd"/>
    </w:p>
    <w:p w:rsidR="000B38E3" w:rsidRDefault="000B38E3" w:rsidP="000B38E3">
      <w:pPr>
        <w:spacing w:line="276" w:lineRule="auto"/>
        <w:jc w:val="both"/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 w:cs="Calibri"/>
          <w:color w:val="FF0000"/>
          <w:sz w:val="22"/>
          <w:szCs w:val="22"/>
        </w:rPr>
        <w:t>E</w:t>
      </w:r>
      <w:r w:rsidRPr="00BA5AA4">
        <w:rPr>
          <w:rFonts w:asciiTheme="minorHAnsi" w:hAnsiTheme="minorHAnsi" w:cs="Calibri"/>
          <w:color w:val="FF0000"/>
          <w:sz w:val="22"/>
          <w:szCs w:val="22"/>
        </w:rPr>
        <w:t>n revanche</w:t>
      </w:r>
      <w:r>
        <w:rPr>
          <w:rFonts w:asciiTheme="minorHAnsi" w:hAnsiTheme="minorHAnsi" w:cs="Calibri"/>
          <w:color w:val="FF0000"/>
          <w:sz w:val="22"/>
          <w:szCs w:val="22"/>
        </w:rPr>
        <w:t>, s</w:t>
      </w:r>
      <w:r w:rsidRPr="00BA5AA4">
        <w:rPr>
          <w:rFonts w:asciiTheme="minorHAnsi" w:hAnsiTheme="minorHAnsi" w:cs="Calibri"/>
          <w:color w:val="FF0000"/>
          <w:sz w:val="22"/>
          <w:szCs w:val="22"/>
        </w:rPr>
        <w:t>i les dimensions du montage expérimental étaient très grandes devant l’incertitude sur la position du capteur, alors cette dernière aurait peu d’</w:t>
      </w:r>
      <w:r>
        <w:rPr>
          <w:rFonts w:asciiTheme="minorHAnsi" w:hAnsiTheme="minorHAnsi" w:cs="Calibri"/>
          <w:color w:val="FF0000"/>
          <w:sz w:val="22"/>
          <w:szCs w:val="22"/>
        </w:rPr>
        <w:t>influence</w:t>
      </w:r>
      <w:r w:rsidRPr="00BA5AA4">
        <w:rPr>
          <w:rFonts w:asciiTheme="minorHAnsi" w:hAnsiTheme="minorHAnsi" w:cs="Calibri"/>
          <w:color w:val="FF0000"/>
          <w:sz w:val="22"/>
          <w:szCs w:val="22"/>
        </w:rPr>
        <w:t xml:space="preserve"> sur les mesures effectuées. </w:t>
      </w:r>
    </w:p>
    <w:p w:rsidR="000B38E3" w:rsidRPr="00BA5AA4" w:rsidRDefault="000B38E3" w:rsidP="000B38E3">
      <w:pPr>
        <w:spacing w:line="276" w:lineRule="auto"/>
        <w:jc w:val="both"/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 w:cs="Calibri"/>
          <w:color w:val="FF0000"/>
          <w:sz w:val="22"/>
          <w:szCs w:val="22"/>
        </w:rPr>
        <w:t>Une amélioration possible de la démarche pourrait donc consister à manipuler, par exemple, sur un manège.</w:t>
      </w:r>
    </w:p>
    <w:p w:rsidR="000B38E3" w:rsidRDefault="000B38E3" w:rsidP="000B38E3">
      <w:pPr>
        <w:tabs>
          <w:tab w:val="left" w:pos="3140"/>
        </w:tabs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noProof/>
        </w:rPr>
        <w:drawing>
          <wp:anchor distT="0" distB="0" distL="114300" distR="114300" simplePos="0" relativeHeight="251661312" behindDoc="0" locked="0" layoutInCell="1" allowOverlap="1" wp14:anchorId="07D63A90" wp14:editId="40916075">
            <wp:simplePos x="0" y="0"/>
            <wp:positionH relativeFrom="margin">
              <wp:posOffset>5757545</wp:posOffset>
            </wp:positionH>
            <wp:positionV relativeFrom="paragraph">
              <wp:posOffset>107838</wp:posOffset>
            </wp:positionV>
            <wp:extent cx="885825" cy="885825"/>
            <wp:effectExtent l="0" t="0" r="9525" b="9525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tatic_qr_code_without_logo (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38E3" w:rsidRPr="00F334FD" w:rsidRDefault="000B38E3" w:rsidP="000B38E3">
      <w:pPr>
        <w:tabs>
          <w:tab w:val="left" w:pos="3140"/>
        </w:tabs>
        <w:jc w:val="both"/>
        <w:rPr>
          <w:rFonts w:asciiTheme="minorHAnsi" w:hAnsiTheme="minorHAnsi" w:cs="Calibri"/>
        </w:rPr>
        <w:sectPr w:rsidR="000B38E3" w:rsidRPr="00F334FD" w:rsidSect="00987BD0">
          <w:type w:val="continuous"/>
          <w:pgSz w:w="11906" w:h="16838" w:code="9"/>
          <w:pgMar w:top="425" w:right="709" w:bottom="567" w:left="720" w:header="0" w:footer="0" w:gutter="0"/>
          <w:cols w:space="113"/>
          <w:docGrid w:linePitch="360"/>
        </w:sectPr>
      </w:pPr>
    </w:p>
    <w:p w:rsidR="000B38E3" w:rsidRDefault="000B38E3" w:rsidP="00D84B32">
      <w:pPr>
        <w:pStyle w:val="Paragraphedeliste"/>
        <w:numPr>
          <w:ilvl w:val="0"/>
          <w:numId w:val="7"/>
        </w:numPr>
        <w:tabs>
          <w:tab w:val="left" w:pos="3140"/>
        </w:tabs>
        <w:spacing w:after="0"/>
        <w:jc w:val="both"/>
        <w:rPr>
          <w:rFonts w:asciiTheme="minorHAnsi" w:hAnsiTheme="minorHAnsi" w:cs="Calibri"/>
        </w:rPr>
      </w:pPr>
    </w:p>
    <w:p w:rsidR="000B38E3" w:rsidRDefault="000B38E3" w:rsidP="000B38E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42E408C" wp14:editId="1D6EFEBF">
            <wp:extent cx="5540188" cy="2636339"/>
            <wp:effectExtent l="19050" t="19050" r="22860" b="1206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creen Shot 02-18-18 at 07.21 PM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" t="1934" r="588" b="1934"/>
                    <a:stretch/>
                  </pic:blipFill>
                  <pic:spPr>
                    <a:xfrm>
                      <a:off x="0" y="0"/>
                      <a:ext cx="5646759" cy="2687052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B38E3" w:rsidRPr="00D15DAC" w:rsidRDefault="000B38E3" w:rsidP="000B38E3">
      <w:pPr>
        <w:rPr>
          <w:rFonts w:asciiTheme="minorHAnsi" w:hAnsiTheme="minorHAnsi" w:cstheme="minorHAnsi"/>
          <w:sz w:val="22"/>
          <w:szCs w:val="22"/>
        </w:rPr>
      </w:pPr>
    </w:p>
    <w:p w:rsidR="000B38E3" w:rsidRDefault="000B38E3" w:rsidP="000B38E3">
      <w:pPr>
        <w:rPr>
          <w:rFonts w:asciiTheme="minorHAnsi" w:hAnsiTheme="minorHAnsi" w:cstheme="minorHAnsi"/>
          <w:sz w:val="22"/>
          <w:szCs w:val="22"/>
        </w:rPr>
      </w:pPr>
    </w:p>
    <w:p w:rsidR="000B38E3" w:rsidRPr="00D84B32" w:rsidRDefault="000B38E3" w:rsidP="00D84B32">
      <w:pPr>
        <w:pStyle w:val="Paragraphedeliste"/>
        <w:numPr>
          <w:ilvl w:val="0"/>
          <w:numId w:val="7"/>
        </w:numPr>
        <w:rPr>
          <w:rFonts w:asciiTheme="minorHAnsi" w:hAnsiTheme="minorHAnsi" w:cstheme="minorHAnsi"/>
          <w:noProof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462FAE97" wp14:editId="2E49C274">
            <wp:simplePos x="0" y="0"/>
            <wp:positionH relativeFrom="margin">
              <wp:posOffset>5720715</wp:posOffset>
            </wp:positionH>
            <wp:positionV relativeFrom="paragraph">
              <wp:posOffset>15763</wp:posOffset>
            </wp:positionV>
            <wp:extent cx="915670" cy="915670"/>
            <wp:effectExtent l="0" t="0" r="0" b="0"/>
            <wp:wrapSquare wrapText="bothSides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tatic_qr_code_without_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915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4B32">
        <w:rPr>
          <w:rFonts w:asciiTheme="minorHAnsi" w:hAnsiTheme="minorHAnsi" w:cstheme="minorHAnsi"/>
          <w:noProof/>
          <w:color w:val="FF0000"/>
        </w:rPr>
        <w:t xml:space="preserve"> </w:t>
      </w:r>
      <w:r w:rsidRPr="00D84B32">
        <w:rPr>
          <w:rFonts w:asciiTheme="minorHAnsi" w:hAnsiTheme="minorHAnsi" w:cstheme="minorHAnsi"/>
          <w:noProof/>
          <w:color w:val="FF0000"/>
        </w:rPr>
        <w:t>Oui, le démontage du smartphone confirmerait en effet les résultats obtenus (voir capture d’écran ci-dessous sur</w:t>
      </w:r>
      <w:r w:rsidRPr="00D84B32">
        <w:rPr>
          <w:rFonts w:asciiTheme="minorHAnsi" w:hAnsiTheme="minorHAnsi" w:cstheme="minorHAnsi"/>
          <w:color w:val="FF0000"/>
        </w:rPr>
        <w:t> IFIXIT) :</w:t>
      </w:r>
    </w:p>
    <w:p w:rsidR="000B38E3" w:rsidRPr="00D15DAC" w:rsidRDefault="000B38E3" w:rsidP="000B38E3">
      <w:pPr>
        <w:jc w:val="center"/>
      </w:pPr>
      <w:r>
        <w:rPr>
          <w:noProof/>
        </w:rPr>
        <w:drawing>
          <wp:inline distT="0" distB="0" distL="0" distR="0" wp14:anchorId="5EB5AFAF" wp14:editId="7B21BAB7">
            <wp:extent cx="5513294" cy="1640840"/>
            <wp:effectExtent l="19050" t="19050" r="11430" b="16510"/>
            <wp:docPr id="297" name="Imag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Screen Shot 02-17-18 at 05.09 AM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3" t="4040" r="1563" b="4040"/>
                    <a:stretch/>
                  </pic:blipFill>
                  <pic:spPr>
                    <a:xfrm>
                      <a:off x="0" y="0"/>
                      <a:ext cx="5587638" cy="1662966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0B38E3" w:rsidRPr="00D15DAC" w:rsidSect="00275DB3">
      <w:footerReference w:type="default" r:id="rId14"/>
      <w:type w:val="continuous"/>
      <w:pgSz w:w="11906" w:h="16838"/>
      <w:pgMar w:top="720" w:right="707" w:bottom="567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C52" w:rsidRDefault="00FC1C52">
      <w:r>
        <w:separator/>
      </w:r>
    </w:p>
  </w:endnote>
  <w:endnote w:type="continuationSeparator" w:id="0">
    <w:p w:rsidR="00FC1C52" w:rsidRDefault="00FC1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DB3" w:rsidRPr="002C09B1" w:rsidRDefault="00FC1C52" w:rsidP="0016054A">
    <w:pPr>
      <w:pStyle w:val="En-tte"/>
      <w:pBdr>
        <w:top w:val="single" w:sz="4" w:space="1" w:color="auto"/>
      </w:pBdr>
      <w:jc w:val="right"/>
      <w:rPr>
        <w:rFonts w:asciiTheme="minorHAnsi" w:hAnsiTheme="minorHAnsi" w:cstheme="minorHAnsi"/>
        <w:sz w:val="22"/>
        <w:szCs w:val="22"/>
      </w:rPr>
    </w:pPr>
    <w:sdt>
      <w:sdtPr>
        <w:id w:val="-1608882409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  <w:sz w:val="22"/>
          <w:szCs w:val="22"/>
        </w:rPr>
      </w:sdtEndPr>
      <w:sdtContent>
        <w:r w:rsidR="0016054A" w:rsidRPr="00F34FF0">
          <w:rPr>
            <w:sz w:val="18"/>
            <w:szCs w:val="18"/>
          </w:rPr>
          <w:t>Académie d’O</w:t>
        </w:r>
        <w:r w:rsidR="00813803">
          <w:rPr>
            <w:sz w:val="18"/>
            <w:szCs w:val="18"/>
          </w:rPr>
          <w:t>rléans-Tours /</w:t>
        </w:r>
        <w:r w:rsidR="0016054A" w:rsidRPr="00F34FF0">
          <w:rPr>
            <w:sz w:val="18"/>
            <w:szCs w:val="18"/>
          </w:rPr>
          <w:t xml:space="preserve"> Séverine LEGET         </w:t>
        </w:r>
        <w:r w:rsidR="0016054A">
          <w:rPr>
            <w:sz w:val="18"/>
            <w:szCs w:val="18"/>
          </w:rPr>
          <w:t xml:space="preserve">  </w:t>
        </w:r>
        <w:r w:rsidR="0016054A" w:rsidRPr="00F34FF0">
          <w:rPr>
            <w:sz w:val="18"/>
            <w:szCs w:val="18"/>
          </w:rPr>
          <w:t xml:space="preserve">               </w:t>
        </w:r>
        <w:r w:rsidR="00813803">
          <w:rPr>
            <w:sz w:val="18"/>
            <w:szCs w:val="18"/>
          </w:rPr>
          <w:t xml:space="preserve">                  </w:t>
        </w:r>
        <w:r w:rsidR="0016054A" w:rsidRPr="00F34FF0">
          <w:rPr>
            <w:sz w:val="18"/>
            <w:szCs w:val="18"/>
          </w:rPr>
          <w:t xml:space="preserve">                             </w:t>
        </w:r>
      </w:sdtContent>
    </w:sdt>
    <w:sdt>
      <w:sdtPr>
        <w:id w:val="-1980290574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  <w:sz w:val="22"/>
          <w:szCs w:val="22"/>
        </w:rPr>
      </w:sdtEndPr>
      <w:sdtContent>
        <w:r w:rsidR="00275DB3" w:rsidRPr="002C09B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275DB3" w:rsidRPr="002C09B1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="00275DB3" w:rsidRPr="002C09B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C77CFA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="00275DB3" w:rsidRPr="002C09B1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="00620BAA">
          <w:rPr>
            <w:rFonts w:asciiTheme="minorHAnsi" w:hAnsiTheme="minorHAnsi" w:cstheme="minorHAnsi"/>
            <w:sz w:val="22"/>
            <w:szCs w:val="22"/>
          </w:rPr>
          <w:t>/3</w:t>
        </w:r>
      </w:sdtContent>
    </w:sdt>
  </w:p>
  <w:p w:rsidR="00275DB3" w:rsidRDefault="00813803" w:rsidP="00813803">
    <w:pPr>
      <w:tabs>
        <w:tab w:val="left" w:pos="6514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DB3" w:rsidRDefault="00275DB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C52" w:rsidRDefault="00FC1C52">
      <w:r>
        <w:separator/>
      </w:r>
    </w:p>
  </w:footnote>
  <w:footnote w:type="continuationSeparator" w:id="0">
    <w:p w:rsidR="00FC1C52" w:rsidRDefault="00FC1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615E3"/>
    <w:multiLevelType w:val="multilevel"/>
    <w:tmpl w:val="C2B41616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1D1C0F"/>
    <w:multiLevelType w:val="hybridMultilevel"/>
    <w:tmpl w:val="15CC89C4"/>
    <w:lvl w:ilvl="0" w:tplc="32FEC76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0CAD17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B4F66"/>
    <w:multiLevelType w:val="hybridMultilevel"/>
    <w:tmpl w:val="6A54B33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D66E5"/>
    <w:multiLevelType w:val="multilevel"/>
    <w:tmpl w:val="C2B41616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9C00B60"/>
    <w:multiLevelType w:val="hybridMultilevel"/>
    <w:tmpl w:val="30B6FC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37D1B"/>
    <w:multiLevelType w:val="hybridMultilevel"/>
    <w:tmpl w:val="9D44D6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A6755"/>
    <w:multiLevelType w:val="hybridMultilevel"/>
    <w:tmpl w:val="C846C2EE"/>
    <w:lvl w:ilvl="0" w:tplc="98C2F6C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  <w:b w:val="0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1670B"/>
    <w:multiLevelType w:val="hybridMultilevel"/>
    <w:tmpl w:val="BD7E45DA"/>
    <w:lvl w:ilvl="0" w:tplc="49D6E62C">
      <w:numFmt w:val="bullet"/>
      <w:lvlText w:val="-"/>
      <w:lvlJc w:val="left"/>
      <w:pPr>
        <w:ind w:left="4718" w:hanging="360"/>
      </w:pPr>
      <w:rPr>
        <w:rFonts w:ascii="Arial Narrow" w:eastAsia="Times New Roman" w:hAnsi="Arial Narrow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478" w:hanging="360"/>
      </w:pPr>
      <w:rPr>
        <w:rFonts w:ascii="Wingdings" w:hAnsi="Wingdings" w:hint="default"/>
      </w:rPr>
    </w:lvl>
  </w:abstractNum>
  <w:abstractNum w:abstractNumId="8" w15:restartNumberingAfterBreak="0">
    <w:nsid w:val="1E0D038D"/>
    <w:multiLevelType w:val="hybridMultilevel"/>
    <w:tmpl w:val="BC7C7D34"/>
    <w:lvl w:ilvl="0" w:tplc="76DC38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0CAD17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06EEC"/>
    <w:multiLevelType w:val="hybridMultilevel"/>
    <w:tmpl w:val="4998A498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3A10CFD"/>
    <w:multiLevelType w:val="hybridMultilevel"/>
    <w:tmpl w:val="F1BC7B3E"/>
    <w:lvl w:ilvl="0" w:tplc="4DECA6F4">
      <w:start w:val="1"/>
      <w:numFmt w:val="bullet"/>
      <w:lvlText w:val="-"/>
      <w:lvlJc w:val="left"/>
      <w:pPr>
        <w:ind w:left="185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BCC71AB"/>
    <w:multiLevelType w:val="hybridMultilevel"/>
    <w:tmpl w:val="9428392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71C46"/>
    <w:multiLevelType w:val="hybridMultilevel"/>
    <w:tmpl w:val="A2E8455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41B3C"/>
    <w:multiLevelType w:val="multilevel"/>
    <w:tmpl w:val="44EC82EA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31193B0A"/>
    <w:multiLevelType w:val="hybridMultilevel"/>
    <w:tmpl w:val="68D66788"/>
    <w:lvl w:ilvl="0" w:tplc="49D6E62C">
      <w:numFmt w:val="bullet"/>
      <w:lvlText w:val="-"/>
      <w:lvlJc w:val="left"/>
      <w:pPr>
        <w:ind w:left="1854" w:hanging="360"/>
      </w:pPr>
      <w:rPr>
        <w:rFonts w:ascii="Arial Narrow" w:eastAsia="Times New Roman" w:hAnsi="Arial Narrow" w:hint="default"/>
        <w:b w:val="0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3C1667E3"/>
    <w:multiLevelType w:val="hybridMultilevel"/>
    <w:tmpl w:val="68D6634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35723"/>
    <w:multiLevelType w:val="hybridMultilevel"/>
    <w:tmpl w:val="4A98F9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04A7D"/>
    <w:multiLevelType w:val="hybridMultilevel"/>
    <w:tmpl w:val="F46C6BE0"/>
    <w:lvl w:ilvl="0" w:tplc="040C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5A3F609D"/>
    <w:multiLevelType w:val="hybridMultilevel"/>
    <w:tmpl w:val="7966E502"/>
    <w:lvl w:ilvl="0" w:tplc="4DECA6F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956D6"/>
    <w:multiLevelType w:val="multilevel"/>
    <w:tmpl w:val="E4F2A5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4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0" w15:restartNumberingAfterBreak="0">
    <w:nsid w:val="62B0365F"/>
    <w:multiLevelType w:val="multilevel"/>
    <w:tmpl w:val="44EC82EA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6310259A"/>
    <w:multiLevelType w:val="hybridMultilevel"/>
    <w:tmpl w:val="8722A2F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96128"/>
    <w:multiLevelType w:val="multilevel"/>
    <w:tmpl w:val="26C0F298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69B5094E"/>
    <w:multiLevelType w:val="hybridMultilevel"/>
    <w:tmpl w:val="2D800D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37146"/>
    <w:multiLevelType w:val="multilevel"/>
    <w:tmpl w:val="6486E9AE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upperRoman"/>
      <w:lvlText w:val="%7."/>
      <w:lvlJc w:val="right"/>
      <w:pPr>
        <w:ind w:left="30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 w15:restartNumberingAfterBreak="0">
    <w:nsid w:val="720D2213"/>
    <w:multiLevelType w:val="hybridMultilevel"/>
    <w:tmpl w:val="81922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F974F4"/>
    <w:multiLevelType w:val="hybridMultilevel"/>
    <w:tmpl w:val="FB742C0E"/>
    <w:lvl w:ilvl="0" w:tplc="6306666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9B4167"/>
    <w:multiLevelType w:val="hybridMultilevel"/>
    <w:tmpl w:val="06647B7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21E4B"/>
    <w:multiLevelType w:val="multilevel"/>
    <w:tmpl w:val="C2B41616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CD538D7"/>
    <w:multiLevelType w:val="hybridMultilevel"/>
    <w:tmpl w:val="06647B7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D36844"/>
    <w:multiLevelType w:val="multilevel"/>
    <w:tmpl w:val="C2B41616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6"/>
  </w:num>
  <w:num w:numId="3">
    <w:abstractNumId w:val="13"/>
  </w:num>
  <w:num w:numId="4">
    <w:abstractNumId w:val="18"/>
  </w:num>
  <w:num w:numId="5">
    <w:abstractNumId w:val="25"/>
  </w:num>
  <w:num w:numId="6">
    <w:abstractNumId w:val="27"/>
  </w:num>
  <w:num w:numId="7">
    <w:abstractNumId w:val="26"/>
  </w:num>
  <w:num w:numId="8">
    <w:abstractNumId w:val="10"/>
  </w:num>
  <w:num w:numId="9">
    <w:abstractNumId w:val="17"/>
  </w:num>
  <w:num w:numId="10">
    <w:abstractNumId w:val="6"/>
  </w:num>
  <w:num w:numId="11">
    <w:abstractNumId w:val="23"/>
  </w:num>
  <w:num w:numId="12">
    <w:abstractNumId w:val="20"/>
  </w:num>
  <w:num w:numId="13">
    <w:abstractNumId w:val="29"/>
  </w:num>
  <w:num w:numId="14">
    <w:abstractNumId w:val="14"/>
  </w:num>
  <w:num w:numId="15">
    <w:abstractNumId w:val="5"/>
  </w:num>
  <w:num w:numId="16">
    <w:abstractNumId w:val="9"/>
  </w:num>
  <w:num w:numId="17">
    <w:abstractNumId w:val="15"/>
  </w:num>
  <w:num w:numId="18">
    <w:abstractNumId w:val="7"/>
  </w:num>
  <w:num w:numId="19">
    <w:abstractNumId w:val="24"/>
  </w:num>
  <w:num w:numId="20">
    <w:abstractNumId w:val="12"/>
  </w:num>
  <w:num w:numId="21">
    <w:abstractNumId w:val="22"/>
  </w:num>
  <w:num w:numId="22">
    <w:abstractNumId w:val="3"/>
  </w:num>
  <w:num w:numId="23">
    <w:abstractNumId w:val="1"/>
  </w:num>
  <w:num w:numId="24">
    <w:abstractNumId w:val="19"/>
  </w:num>
  <w:num w:numId="25">
    <w:abstractNumId w:val="8"/>
  </w:num>
  <w:num w:numId="26">
    <w:abstractNumId w:val="21"/>
  </w:num>
  <w:num w:numId="27">
    <w:abstractNumId w:val="0"/>
  </w:num>
  <w:num w:numId="28">
    <w:abstractNumId w:val="30"/>
  </w:num>
  <w:num w:numId="29">
    <w:abstractNumId w:val="28"/>
  </w:num>
  <w:num w:numId="30">
    <w:abstractNumId w:val="11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E3"/>
    <w:rsid w:val="000111F0"/>
    <w:rsid w:val="000B38E3"/>
    <w:rsid w:val="0016054A"/>
    <w:rsid w:val="00267B0E"/>
    <w:rsid w:val="00275DB3"/>
    <w:rsid w:val="002C09B1"/>
    <w:rsid w:val="003143B7"/>
    <w:rsid w:val="004B09B0"/>
    <w:rsid w:val="004D08ED"/>
    <w:rsid w:val="00545287"/>
    <w:rsid w:val="00620BAA"/>
    <w:rsid w:val="00641AEE"/>
    <w:rsid w:val="00722377"/>
    <w:rsid w:val="008056AE"/>
    <w:rsid w:val="00813803"/>
    <w:rsid w:val="008C50D5"/>
    <w:rsid w:val="00923AC3"/>
    <w:rsid w:val="009812B4"/>
    <w:rsid w:val="00987BD0"/>
    <w:rsid w:val="00B07169"/>
    <w:rsid w:val="00B36D5C"/>
    <w:rsid w:val="00BF1BDD"/>
    <w:rsid w:val="00C77CFA"/>
    <w:rsid w:val="00D64DE4"/>
    <w:rsid w:val="00D84B32"/>
    <w:rsid w:val="00D876E0"/>
    <w:rsid w:val="00DC6112"/>
    <w:rsid w:val="00E519C0"/>
    <w:rsid w:val="00EF059B"/>
    <w:rsid w:val="00F43428"/>
    <w:rsid w:val="00FC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42A5C3-7B5C-46EF-AB17-B3DC72F8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B38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qFormat/>
    <w:rsid w:val="000B38E3"/>
    <w:pPr>
      <w:keepNext/>
      <w:jc w:val="right"/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B38E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rsid w:val="000B38E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rsid w:val="000B38E3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B38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38E3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0B38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edelespacerserv">
    <w:name w:val="Placeholder Text"/>
    <w:basedOn w:val="Policepardfaut"/>
    <w:uiPriority w:val="99"/>
    <w:semiHidden/>
    <w:rsid w:val="000B38E3"/>
    <w:rPr>
      <w:color w:val="808080"/>
    </w:rPr>
  </w:style>
  <w:style w:type="paragraph" w:customStyle="1" w:styleId="StyleGrasCentrMotifTransparenteArrire-plan2">
    <w:name w:val="Style Gras Centré Motif : Transparente (Arrière-plan 2)"/>
    <w:basedOn w:val="Normal"/>
    <w:qFormat/>
    <w:rsid w:val="000B38E3"/>
    <w:pPr>
      <w:shd w:val="clear" w:color="auto" w:fill="EEECE1"/>
      <w:spacing w:line="264" w:lineRule="auto"/>
      <w:jc w:val="center"/>
    </w:pPr>
    <w:rPr>
      <w:rFonts w:ascii="Arial" w:hAnsi="Arial" w:cs="Arial"/>
      <w:b/>
      <w:bCs/>
      <w:color w:val="000000"/>
      <w:sz w:val="20"/>
    </w:rPr>
  </w:style>
  <w:style w:type="table" w:styleId="Grilledutableau">
    <w:name w:val="Table Grid"/>
    <w:basedOn w:val="TableauNormal"/>
    <w:uiPriority w:val="59"/>
    <w:rsid w:val="000B3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38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38E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B38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38E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agraphedeliste1">
    <w:name w:val="Paragraphe de liste1"/>
    <w:basedOn w:val="Normal"/>
    <w:rsid w:val="000B38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lev">
    <w:name w:val="Strong"/>
    <w:basedOn w:val="Policepardfaut"/>
    <w:uiPriority w:val="22"/>
    <w:qFormat/>
    <w:rsid w:val="000B38E3"/>
    <w:rPr>
      <w:b/>
      <w:bCs/>
    </w:rPr>
  </w:style>
  <w:style w:type="character" w:styleId="Lienhypertexte">
    <w:name w:val="Hyperlink"/>
    <w:basedOn w:val="Policepardfaut"/>
    <w:uiPriority w:val="99"/>
    <w:unhideWhenUsed/>
    <w:rsid w:val="000B38E3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0B3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874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Séverine</dc:creator>
  <cp:keywords/>
  <dc:description/>
  <cp:lastModifiedBy>Séverine</cp:lastModifiedBy>
  <cp:revision>10</cp:revision>
  <cp:lastPrinted>2018-04-20T03:52:00Z</cp:lastPrinted>
  <dcterms:created xsi:type="dcterms:W3CDTF">2018-04-20T02:12:00Z</dcterms:created>
  <dcterms:modified xsi:type="dcterms:W3CDTF">2019-09-21T08:37:00Z</dcterms:modified>
</cp:coreProperties>
</file>