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70E" w:rsidRDefault="00B9270E" w:rsidP="00F236E0">
      <w:pPr>
        <w:autoSpaceDE w:val="0"/>
        <w:autoSpaceDN w:val="0"/>
        <w:adjustRightInd w:val="0"/>
        <w:jc w:val="right"/>
        <w:rPr>
          <w:rFonts w:ascii="CapitalsRegular" w:hAnsi="CapitalsRegular" w:cs="CapitalsRegular"/>
          <w:color w:val="000081"/>
          <w:sz w:val="36"/>
        </w:rPr>
      </w:pPr>
      <w:r>
        <w:rPr>
          <w:rFonts w:ascii="CapitalsRegular" w:hAnsi="CapitalsRegular" w:cs="CapitalsRegular"/>
          <w:color w:val="000081"/>
          <w:sz w:val="36"/>
        </w:rPr>
        <w:t>Idée</w:t>
      </w:r>
      <w:r w:rsidR="000C5518">
        <w:rPr>
          <w:rFonts w:ascii="CapitalsRegular" w:hAnsi="CapitalsRegular" w:cs="CapitalsRegular"/>
          <w:color w:val="000081"/>
          <w:sz w:val="36"/>
        </w:rPr>
        <w:t>s</w:t>
      </w:r>
      <w:r>
        <w:rPr>
          <w:rFonts w:ascii="CapitalsRegular" w:hAnsi="CapitalsRegular" w:cs="CapitalsRegular"/>
          <w:color w:val="000081"/>
          <w:sz w:val="36"/>
        </w:rPr>
        <w:t xml:space="preserve"> de situations qui posent un problème à résoudre</w:t>
      </w:r>
      <w:r>
        <w:rPr>
          <w:rFonts w:ascii="CapitalsRegular" w:hAnsi="CapitalsRegular" w:cs="CapitalsRegular"/>
          <w:color w:val="000081"/>
          <w:sz w:val="36"/>
        </w:rPr>
        <w:br/>
        <w:t xml:space="preserve">1ère </w:t>
      </w:r>
      <w:proofErr w:type="spellStart"/>
      <w:r>
        <w:rPr>
          <w:rFonts w:ascii="CapitalsRegular" w:hAnsi="CapitalsRegular" w:cs="CapitalsRegular"/>
          <w:color w:val="000081"/>
          <w:sz w:val="36"/>
        </w:rPr>
        <w:t>BacPro</w:t>
      </w:r>
      <w:proofErr w:type="spellEnd"/>
    </w:p>
    <w:tbl>
      <w:tblPr>
        <w:tblpPr w:leftFromText="141" w:rightFromText="141" w:vertAnchor="page" w:horzAnchor="margin" w:tblpY="3495"/>
        <w:tblW w:w="10307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0A0"/>
      </w:tblPr>
      <w:tblGrid>
        <w:gridCol w:w="3456"/>
        <w:gridCol w:w="6851"/>
      </w:tblGrid>
      <w:tr w:rsidR="00B9270E" w:rsidRPr="005845CB" w:rsidTr="00A7101A">
        <w:trPr>
          <w:trHeight w:val="253"/>
        </w:trPr>
        <w:tc>
          <w:tcPr>
            <w:tcW w:w="3456" w:type="dxa"/>
            <w:tcBorders>
              <w:bottom w:val="single" w:sz="4" w:space="0" w:color="7030A0"/>
              <w:right w:val="nil"/>
            </w:tcBorders>
          </w:tcPr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TITRE</w:t>
            </w:r>
          </w:p>
        </w:tc>
        <w:tc>
          <w:tcPr>
            <w:tcW w:w="6851" w:type="dxa"/>
            <w:tcBorders>
              <w:left w:val="nil"/>
              <w:bottom w:val="single" w:sz="4" w:space="0" w:color="7030A0"/>
            </w:tcBorders>
          </w:tcPr>
          <w:p w:rsidR="00B9270E" w:rsidRPr="00CF4451" w:rsidRDefault="00B9270E" w:rsidP="00A7101A">
            <w:pPr>
              <w:autoSpaceDE w:val="0"/>
              <w:autoSpaceDN w:val="0"/>
              <w:adjustRightInd w:val="0"/>
              <w:rPr>
                <w:b/>
                <w:bCs/>
                <w:color w:val="000081"/>
              </w:rPr>
            </w:pPr>
            <w:r w:rsidRPr="00CF4451">
              <w:t>: Kermesse</w:t>
            </w:r>
          </w:p>
        </w:tc>
      </w:tr>
      <w:tr w:rsidR="00B9270E" w:rsidRPr="005845CB" w:rsidTr="00A7101A">
        <w:trPr>
          <w:trHeight w:val="253"/>
        </w:trPr>
        <w:tc>
          <w:tcPr>
            <w:tcW w:w="3456" w:type="dxa"/>
            <w:tcBorders>
              <w:left w:val="nil"/>
              <w:bottom w:val="single" w:sz="4" w:space="0" w:color="7030A0"/>
              <w:right w:val="nil"/>
            </w:tcBorders>
          </w:tcPr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  <w:tc>
          <w:tcPr>
            <w:tcW w:w="6851" w:type="dxa"/>
            <w:tcBorders>
              <w:left w:val="nil"/>
              <w:bottom w:val="single" w:sz="4" w:space="0" w:color="7030A0"/>
            </w:tcBorders>
          </w:tcPr>
          <w:p w:rsidR="00B9270E" w:rsidRPr="00CF4451" w:rsidRDefault="00B9270E" w:rsidP="00A7101A">
            <w:pPr>
              <w:autoSpaceDE w:val="0"/>
              <w:autoSpaceDN w:val="0"/>
              <w:adjustRightInd w:val="0"/>
              <w:rPr>
                <w:i/>
                <w:iCs/>
                <w:color w:val="000081"/>
              </w:rPr>
            </w:pPr>
          </w:p>
        </w:tc>
      </w:tr>
      <w:tr w:rsidR="00B9270E" w:rsidRPr="005845CB" w:rsidTr="00A7101A">
        <w:trPr>
          <w:trHeight w:val="253"/>
        </w:trPr>
        <w:tc>
          <w:tcPr>
            <w:tcW w:w="3456" w:type="dxa"/>
            <w:tcBorders>
              <w:bottom w:val="nil"/>
              <w:right w:val="nil"/>
            </w:tcBorders>
          </w:tcPr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Thématiques</w:t>
            </w:r>
          </w:p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(Vie sociale et loisirs</w:t>
            </w: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)</w:t>
            </w:r>
          </w:p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  <w:tc>
          <w:tcPr>
            <w:tcW w:w="6851" w:type="dxa"/>
            <w:tcBorders>
              <w:left w:val="nil"/>
              <w:bottom w:val="nil"/>
            </w:tcBorders>
          </w:tcPr>
          <w:p w:rsidR="00B9270E" w:rsidRPr="00CF4451" w:rsidRDefault="00B9270E" w:rsidP="00A7101A">
            <w:pPr>
              <w:autoSpaceDE w:val="0"/>
              <w:autoSpaceDN w:val="0"/>
              <w:adjustRightInd w:val="0"/>
            </w:pPr>
            <w:r w:rsidRPr="00CF4451">
              <w:t>: Jouer avec le hasard.</w:t>
            </w:r>
          </w:p>
          <w:p w:rsidR="00B9270E" w:rsidRPr="00CF4451" w:rsidRDefault="00B9270E" w:rsidP="00A7101A">
            <w:pPr>
              <w:autoSpaceDE w:val="0"/>
              <w:autoSpaceDN w:val="0"/>
              <w:adjustRightInd w:val="0"/>
            </w:pPr>
          </w:p>
        </w:tc>
      </w:tr>
      <w:tr w:rsidR="00B9270E" w:rsidRPr="005845CB" w:rsidTr="00A7101A">
        <w:trPr>
          <w:trHeight w:val="391"/>
        </w:trPr>
        <w:tc>
          <w:tcPr>
            <w:tcW w:w="3456" w:type="dxa"/>
            <w:tcBorders>
              <w:top w:val="nil"/>
              <w:bottom w:val="single" w:sz="4" w:space="0" w:color="7030A0"/>
              <w:right w:val="nil"/>
            </w:tcBorders>
          </w:tcPr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Modules abordés</w:t>
            </w:r>
          </w:p>
        </w:tc>
        <w:tc>
          <w:tcPr>
            <w:tcW w:w="6851" w:type="dxa"/>
            <w:tcBorders>
              <w:top w:val="nil"/>
              <w:left w:val="nil"/>
              <w:bottom w:val="single" w:sz="4" w:space="0" w:color="7030A0"/>
            </w:tcBorders>
          </w:tcPr>
          <w:p w:rsidR="00B9270E" w:rsidRPr="00CF4451" w:rsidRDefault="00B9270E" w:rsidP="00A7101A">
            <w:r w:rsidRPr="00CF4451">
              <w:t>: 1.2 Fluctuations d’une fréquence selon les échantillons, probabilités</w:t>
            </w:r>
            <w:r>
              <w:t>.</w:t>
            </w:r>
          </w:p>
        </w:tc>
      </w:tr>
      <w:tr w:rsidR="00B9270E" w:rsidRPr="005845CB" w:rsidTr="00A7101A">
        <w:trPr>
          <w:trHeight w:val="253"/>
        </w:trPr>
        <w:tc>
          <w:tcPr>
            <w:tcW w:w="345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</w:tcPr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  <w:tc>
          <w:tcPr>
            <w:tcW w:w="685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</w:tcPr>
          <w:p w:rsidR="00B9270E" w:rsidRPr="00CF4451" w:rsidRDefault="00B9270E" w:rsidP="00A7101A"/>
        </w:tc>
      </w:tr>
      <w:tr w:rsidR="00B9270E" w:rsidRPr="005845CB" w:rsidTr="00A7101A">
        <w:trPr>
          <w:trHeight w:val="253"/>
        </w:trPr>
        <w:tc>
          <w:tcPr>
            <w:tcW w:w="3456" w:type="dxa"/>
            <w:tcBorders>
              <w:top w:val="single" w:sz="4" w:space="0" w:color="7030A0"/>
              <w:left w:val="single" w:sz="4" w:space="0" w:color="7030A0"/>
              <w:bottom w:val="nil"/>
              <w:right w:val="nil"/>
            </w:tcBorders>
          </w:tcPr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MISE EN SITUATION</w:t>
            </w:r>
          </w:p>
          <w:p w:rsidR="00B9270E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  <w:tc>
          <w:tcPr>
            <w:tcW w:w="6851" w:type="dxa"/>
            <w:tcBorders>
              <w:top w:val="single" w:sz="4" w:space="0" w:color="7030A0"/>
              <w:left w:val="nil"/>
              <w:bottom w:val="nil"/>
              <w:right w:val="single" w:sz="4" w:space="0" w:color="7030A0"/>
            </w:tcBorders>
            <w:vAlign w:val="center"/>
          </w:tcPr>
          <w:p w:rsidR="00B9270E" w:rsidRPr="00CF4451" w:rsidRDefault="00B9270E" w:rsidP="00A7101A">
            <w:pPr>
              <w:autoSpaceDE w:val="0"/>
              <w:autoSpaceDN w:val="0"/>
              <w:adjustRightInd w:val="0"/>
              <w:rPr>
                <w:u w:val="single"/>
              </w:rPr>
            </w:pPr>
            <w:r w:rsidRPr="00CF4451">
              <w:t xml:space="preserve">: </w:t>
            </w:r>
            <w:r w:rsidRPr="00CF4451">
              <w:rPr>
                <w:u w:val="single"/>
              </w:rPr>
              <w:t>Voir le sujet</w:t>
            </w:r>
          </w:p>
        </w:tc>
      </w:tr>
      <w:tr w:rsidR="00B9270E" w:rsidRPr="005845CB" w:rsidTr="00A7101A">
        <w:trPr>
          <w:trHeight w:val="253"/>
        </w:trPr>
        <w:tc>
          <w:tcPr>
            <w:tcW w:w="3456" w:type="dxa"/>
            <w:tcBorders>
              <w:top w:val="nil"/>
              <w:left w:val="single" w:sz="4" w:space="0" w:color="7030A0"/>
              <w:bottom w:val="nil"/>
              <w:right w:val="nil"/>
            </w:tcBorders>
          </w:tcPr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DURÉE</w:t>
            </w:r>
          </w:p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  <w:tc>
          <w:tcPr>
            <w:tcW w:w="6851" w:type="dxa"/>
            <w:tcBorders>
              <w:top w:val="nil"/>
              <w:left w:val="nil"/>
              <w:bottom w:val="nil"/>
              <w:right w:val="single" w:sz="4" w:space="0" w:color="7030A0"/>
            </w:tcBorders>
          </w:tcPr>
          <w:p w:rsidR="00B9270E" w:rsidRPr="00CF4451" w:rsidRDefault="00B9270E" w:rsidP="00A7101A">
            <w:pPr>
              <w:autoSpaceDE w:val="0"/>
              <w:autoSpaceDN w:val="0"/>
              <w:adjustRightInd w:val="0"/>
              <w:jc w:val="both"/>
            </w:pPr>
            <w:r w:rsidRPr="00CF4451">
              <w:t>:</w:t>
            </w:r>
            <w:r w:rsidRPr="00CF4451">
              <w:rPr>
                <w:b/>
                <w:bCs/>
                <w:color w:val="000081"/>
              </w:rPr>
              <w:t xml:space="preserve"> </w:t>
            </w:r>
            <w:r>
              <w:t>U</w:t>
            </w:r>
            <w:r w:rsidRPr="00CF4451">
              <w:t>ne heure (en demi-groupe et en salle informatique)</w:t>
            </w:r>
          </w:p>
          <w:p w:rsidR="00B9270E" w:rsidRPr="00CF4451" w:rsidRDefault="00B9270E" w:rsidP="00A7101A">
            <w:pPr>
              <w:autoSpaceDE w:val="0"/>
              <w:autoSpaceDN w:val="0"/>
              <w:adjustRightInd w:val="0"/>
              <w:rPr>
                <w:b/>
                <w:bCs/>
                <w:color w:val="000081"/>
              </w:rPr>
            </w:pPr>
          </w:p>
        </w:tc>
      </w:tr>
      <w:tr w:rsidR="00B9270E" w:rsidRPr="005845CB" w:rsidTr="00A7101A">
        <w:trPr>
          <w:trHeight w:val="253"/>
        </w:trPr>
        <w:tc>
          <w:tcPr>
            <w:tcW w:w="3456" w:type="dxa"/>
            <w:tcBorders>
              <w:top w:val="nil"/>
              <w:left w:val="single" w:sz="4" w:space="0" w:color="7030A0"/>
              <w:bottom w:val="nil"/>
              <w:right w:val="nil"/>
            </w:tcBorders>
          </w:tcPr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>
              <w:br w:type="page"/>
            </w: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CAPACITES VISEES</w:t>
            </w:r>
          </w:p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CONNAISSANCES</w:t>
            </w:r>
          </w:p>
          <w:p w:rsidR="00B9270E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  <w:tc>
          <w:tcPr>
            <w:tcW w:w="6851" w:type="dxa"/>
            <w:tcBorders>
              <w:top w:val="nil"/>
              <w:left w:val="nil"/>
              <w:bottom w:val="nil"/>
              <w:right w:val="single" w:sz="4" w:space="0" w:color="7030A0"/>
            </w:tcBorders>
          </w:tcPr>
          <w:p w:rsidR="00B9270E" w:rsidRDefault="00B9270E" w:rsidP="00A7101A">
            <w:pPr>
              <w:jc w:val="both"/>
            </w:pPr>
            <w:r w:rsidRPr="00CF4451">
              <w:t xml:space="preserve">: Calculer le pourcentage des </w:t>
            </w:r>
            <w:r w:rsidR="003F0A2B">
              <w:t>échantillons de taille n simulés</w:t>
            </w:r>
            <w:r w:rsidRPr="00CF4451">
              <w:t xml:space="preserve">, pour lesquels la fréquence relative au caractère étudié appartient à l’intervalle donné </w:t>
            </w:r>
            <m:oMath>
              <m:r>
                <w:rPr>
                  <w:rFonts w:ascii="Cambria Math"/>
                </w:rPr>
                <m:t>[</m:t>
              </m:r>
              <m:r>
                <w:rPr>
                  <w:rFonts w:ascii="Cambria Math" w:hAnsi="Cambria Math"/>
                </w:rPr>
                <m:t>p</m:t>
              </m:r>
              <m:r>
                <w:rPr>
                  <w:rFonts w:asci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eastAsia="en-US" w:bidi="fr-FR"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eastAsia="en-US" w:bidi="fr-FR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rad>
                </m:den>
              </m:f>
              <m:r>
                <w:rPr>
                  <w:rFonts w:ascii="Cambria Math"/>
                </w:rPr>
                <m:t xml:space="preserve"> ;</m:t>
              </m:r>
              <m:r>
                <w:rPr>
                  <w:rFonts w:ascii="Cambria Math" w:hAnsi="Cambria Math"/>
                </w:rPr>
                <m:t>p</m:t>
              </m:r>
              <m: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eastAsia="en-US" w:bidi="fr-FR"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eastAsia="en-US" w:bidi="fr-FR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rad>
                </m:den>
              </m:f>
              <m:r>
                <w:rPr>
                  <w:rFonts w:ascii="Cambria Math"/>
                </w:rPr>
                <m:t>]</m:t>
              </m:r>
            </m:oMath>
            <w:r w:rsidRPr="00CF4451">
              <w:t xml:space="preserve"> et comparer à une probabilité de 0,95</w:t>
            </w:r>
            <w:r>
              <w:t>.</w:t>
            </w:r>
          </w:p>
          <w:p w:rsidR="00B9270E" w:rsidRPr="00CF4451" w:rsidRDefault="00B9270E" w:rsidP="00A7101A">
            <w:pPr>
              <w:jc w:val="both"/>
            </w:pPr>
          </w:p>
          <w:p w:rsidR="00B9270E" w:rsidRPr="00CF4451" w:rsidRDefault="00B9270E" w:rsidP="00A7101A"/>
          <w:p w:rsidR="00B9270E" w:rsidRPr="00CF4451" w:rsidRDefault="00B9270E" w:rsidP="00A7101A">
            <w:pPr>
              <w:jc w:val="both"/>
            </w:pPr>
            <w:r w:rsidRPr="00CF4451">
              <w:t>: Intervalle de fluctuation.</w:t>
            </w:r>
          </w:p>
          <w:p w:rsidR="00B9270E" w:rsidRPr="00CF4451" w:rsidRDefault="00B9270E" w:rsidP="00A7101A">
            <w:pPr>
              <w:jc w:val="both"/>
            </w:pPr>
            <w:r w:rsidRPr="00CF4451">
              <w:t>: Evaluer la probabilité d’un événement dans le cas d’une situation aléatoire simple</w:t>
            </w:r>
            <w:r>
              <w:t>.</w:t>
            </w:r>
          </w:p>
        </w:tc>
      </w:tr>
      <w:tr w:rsidR="00B9270E" w:rsidRPr="005845CB" w:rsidTr="00A7101A">
        <w:trPr>
          <w:trHeight w:val="253"/>
        </w:trPr>
        <w:tc>
          <w:tcPr>
            <w:tcW w:w="3456" w:type="dxa"/>
            <w:tcBorders>
              <w:top w:val="nil"/>
              <w:left w:val="single" w:sz="4" w:space="0" w:color="7030A0"/>
              <w:bottom w:val="nil"/>
              <w:right w:val="nil"/>
            </w:tcBorders>
          </w:tcPr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ATTITUDE</w:t>
            </w: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 xml:space="preserve">S </w:t>
            </w:r>
          </w:p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SITUATIONS FAVORABLES</w:t>
            </w:r>
          </w:p>
          <w:p w:rsidR="00B9270E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A L’UTILISATION DES TIC</w:t>
            </w:r>
          </w:p>
          <w:p w:rsidR="00B9270E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9270E" w:rsidRPr="00FE4086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</w:rPr>
            </w:pPr>
            <w:r w:rsidRPr="00FE4086">
              <w:rPr>
                <w:rFonts w:ascii="CopperplateGothic-Bold" w:hAnsi="CopperplateGothic-Bold" w:cs="CopperplateGothic-Bold"/>
                <w:b/>
                <w:bCs/>
                <w:color w:val="000081"/>
              </w:rPr>
              <w:t>Formes possibles de l’activité</w:t>
            </w:r>
          </w:p>
        </w:tc>
        <w:tc>
          <w:tcPr>
            <w:tcW w:w="6851" w:type="dxa"/>
            <w:tcBorders>
              <w:top w:val="nil"/>
              <w:left w:val="nil"/>
              <w:bottom w:val="nil"/>
              <w:right w:val="single" w:sz="4" w:space="0" w:color="7030A0"/>
            </w:tcBorders>
          </w:tcPr>
          <w:p w:rsidR="00B9270E" w:rsidRPr="00CF4451" w:rsidRDefault="00B9270E" w:rsidP="00A7101A">
            <w:pPr>
              <w:autoSpaceDE w:val="0"/>
              <w:autoSpaceDN w:val="0"/>
              <w:adjustRightInd w:val="0"/>
              <w:jc w:val="both"/>
            </w:pPr>
            <w:r w:rsidRPr="00CF4451">
              <w:t xml:space="preserve">: </w:t>
            </w:r>
            <w:r>
              <w:t>L</w:t>
            </w:r>
            <w:r w:rsidRPr="00CF4451">
              <w:t>e sens de l’observation.</w:t>
            </w:r>
          </w:p>
          <w:p w:rsidR="00B9270E" w:rsidRPr="00CF4451" w:rsidRDefault="00B9270E" w:rsidP="00A7101A">
            <w:pPr>
              <w:autoSpaceDE w:val="0"/>
              <w:autoSpaceDN w:val="0"/>
              <w:adjustRightInd w:val="0"/>
              <w:jc w:val="both"/>
            </w:pPr>
            <w:r w:rsidRPr="00CF4451">
              <w:t xml:space="preserve">: </w:t>
            </w:r>
            <w:r>
              <w:t>Démarche logique dans le choix du nombre de boule.</w:t>
            </w:r>
          </w:p>
          <w:p w:rsidR="00B9270E" w:rsidRPr="00CF4451" w:rsidRDefault="00B9270E" w:rsidP="00A7101A">
            <w:pPr>
              <w:autoSpaceDE w:val="0"/>
              <w:autoSpaceDN w:val="0"/>
              <w:adjustRightInd w:val="0"/>
            </w:pPr>
          </w:p>
          <w:p w:rsidR="00B9270E" w:rsidRDefault="00B9270E" w:rsidP="00A7101A">
            <w:pPr>
              <w:autoSpaceDE w:val="0"/>
              <w:autoSpaceDN w:val="0"/>
              <w:adjustRightInd w:val="0"/>
            </w:pPr>
          </w:p>
          <w:p w:rsidR="00B9270E" w:rsidRPr="00CF4451" w:rsidRDefault="00B9270E" w:rsidP="00A7101A">
            <w:pPr>
              <w:autoSpaceDE w:val="0"/>
              <w:autoSpaceDN w:val="0"/>
              <w:adjustRightInd w:val="0"/>
              <w:jc w:val="both"/>
            </w:pPr>
            <w:r w:rsidRPr="00CF4451">
              <w:t>: En formation et en évaluation situations conduisant à observer à l’aide d’une simulation informatique la fluctuation d’une fréquence.</w:t>
            </w:r>
          </w:p>
          <w:p w:rsidR="00B9270E" w:rsidRPr="00CF4451" w:rsidRDefault="00B9270E" w:rsidP="00A7101A">
            <w:pPr>
              <w:autoSpaceDE w:val="0"/>
              <w:autoSpaceDN w:val="0"/>
              <w:adjustRightInd w:val="0"/>
            </w:pPr>
          </w:p>
          <w:p w:rsidR="00B9270E" w:rsidRPr="00CF4451" w:rsidRDefault="00B9270E" w:rsidP="00A7101A">
            <w:pPr>
              <w:autoSpaceDE w:val="0"/>
              <w:autoSpaceDN w:val="0"/>
              <w:adjustRightInd w:val="0"/>
            </w:pPr>
          </w:p>
          <w:p w:rsidR="00B9270E" w:rsidRPr="00CF4451" w:rsidRDefault="00B9270E" w:rsidP="00A7101A">
            <w:pPr>
              <w:autoSpaceDE w:val="0"/>
              <w:autoSpaceDN w:val="0"/>
              <w:adjustRightInd w:val="0"/>
            </w:pPr>
          </w:p>
          <w:p w:rsidR="00B9270E" w:rsidRPr="00CF4451" w:rsidRDefault="00B9270E" w:rsidP="00A7101A">
            <w:pPr>
              <w:autoSpaceDE w:val="0"/>
              <w:autoSpaceDN w:val="0"/>
              <w:adjustRightInd w:val="0"/>
            </w:pPr>
            <w:r w:rsidRPr="00CF4451">
              <w:t>: Travail individuel.</w:t>
            </w:r>
          </w:p>
          <w:p w:rsidR="00B9270E" w:rsidRPr="00CF4451" w:rsidRDefault="00B9270E" w:rsidP="00A7101A">
            <w:pPr>
              <w:autoSpaceDE w:val="0"/>
              <w:autoSpaceDN w:val="0"/>
              <w:adjustRightInd w:val="0"/>
            </w:pPr>
          </w:p>
        </w:tc>
      </w:tr>
      <w:tr w:rsidR="00B9270E" w:rsidRPr="005845CB" w:rsidTr="00A7101A">
        <w:trPr>
          <w:trHeight w:val="253"/>
        </w:trPr>
        <w:tc>
          <w:tcPr>
            <w:tcW w:w="3456" w:type="dxa"/>
            <w:tcBorders>
              <w:top w:val="nil"/>
              <w:left w:val="single" w:sz="4" w:space="0" w:color="7030A0"/>
              <w:bottom w:val="nil"/>
              <w:right w:val="nil"/>
            </w:tcBorders>
          </w:tcPr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  <w:tc>
          <w:tcPr>
            <w:tcW w:w="6851" w:type="dxa"/>
            <w:tcBorders>
              <w:top w:val="nil"/>
              <w:left w:val="nil"/>
              <w:bottom w:val="nil"/>
              <w:right w:val="single" w:sz="4" w:space="0" w:color="7030A0"/>
            </w:tcBorders>
          </w:tcPr>
          <w:p w:rsidR="00B9270E" w:rsidRPr="00CF4451" w:rsidRDefault="00B9270E" w:rsidP="00A7101A">
            <w:pPr>
              <w:autoSpaceDE w:val="0"/>
              <w:autoSpaceDN w:val="0"/>
              <w:adjustRightInd w:val="0"/>
              <w:rPr>
                <w:b/>
                <w:bCs/>
                <w:color w:val="000081"/>
                <w:sz w:val="20"/>
              </w:rPr>
            </w:pPr>
          </w:p>
        </w:tc>
      </w:tr>
      <w:tr w:rsidR="00B9270E" w:rsidRPr="005845CB" w:rsidTr="00A7101A">
        <w:trPr>
          <w:trHeight w:val="1054"/>
        </w:trPr>
        <w:tc>
          <w:tcPr>
            <w:tcW w:w="3456" w:type="dxa"/>
            <w:tcBorders>
              <w:top w:val="nil"/>
              <w:left w:val="single" w:sz="4" w:space="0" w:color="7030A0"/>
              <w:bottom w:val="single" w:sz="4" w:space="0" w:color="7030A0"/>
              <w:right w:val="nil"/>
            </w:tcBorders>
          </w:tcPr>
          <w:p w:rsidR="00B9270E" w:rsidRPr="005F2002" w:rsidRDefault="00B9270E" w:rsidP="00A7101A">
            <w:pPr>
              <w:autoSpaceDE w:val="0"/>
              <w:autoSpaceDN w:val="0"/>
              <w:adjustRightInd w:val="0"/>
              <w:rPr>
                <w:rFonts w:ascii="CopperplateGothic-Bold" w:hAnsi="CopperplateGothic-Bold" w:cs="CopperplateGothic-Bold"/>
                <w:b/>
                <w:bCs/>
                <w:color w:val="000081"/>
              </w:rPr>
            </w:pP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MATÉRIEL</w:t>
            </w:r>
          </w:p>
        </w:tc>
        <w:tc>
          <w:tcPr>
            <w:tcW w:w="6851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</w:tcPr>
          <w:p w:rsidR="00B9270E" w:rsidRDefault="00B9270E" w:rsidP="00A7101A">
            <w:pPr>
              <w:autoSpaceDE w:val="0"/>
              <w:autoSpaceDN w:val="0"/>
              <w:adjustRightInd w:val="0"/>
              <w:jc w:val="both"/>
            </w:pPr>
            <w:r w:rsidRPr="00CF4451">
              <w:t>: Ordinateurs avec Excel, vidéoprojecteur pour correction.</w:t>
            </w:r>
          </w:p>
          <w:p w:rsidR="00420E06" w:rsidRPr="00420E06" w:rsidRDefault="00420E06" w:rsidP="00A7101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20E06">
              <w:rPr>
                <w:b/>
              </w:rPr>
              <w:t xml:space="preserve">: Activer les macros lors de l’ouverture du fichier « Kermesse » sur </w:t>
            </w:r>
            <w:proofErr w:type="spellStart"/>
            <w:r w:rsidRPr="00420E06">
              <w:rPr>
                <w:b/>
              </w:rPr>
              <w:t>excel</w:t>
            </w:r>
            <w:proofErr w:type="spellEnd"/>
            <w:r w:rsidR="00567ABA">
              <w:rPr>
                <w:b/>
              </w:rPr>
              <w:t>. Un onglet « </w:t>
            </w:r>
            <w:proofErr w:type="spellStart"/>
            <w:r w:rsidR="00567ABA">
              <w:rPr>
                <w:b/>
              </w:rPr>
              <w:t>Eval</w:t>
            </w:r>
            <w:proofErr w:type="spellEnd"/>
            <w:r w:rsidR="00567ABA">
              <w:rPr>
                <w:b/>
              </w:rPr>
              <w:t> » permet de voir la démarche de recherche du nombre de boules et les erreurs commises.</w:t>
            </w:r>
          </w:p>
        </w:tc>
      </w:tr>
    </w:tbl>
    <w:p w:rsidR="00B9270E" w:rsidRDefault="00346788" w:rsidP="00B9270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13.5pt;margin-top:15.05pt;width:179.7pt;height:23.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" fillcolor="#7030a0">
            <v:textbox>
              <w:txbxContent>
                <w:p w:rsidR="00B9270E" w:rsidRPr="00934E8A" w:rsidRDefault="00B9270E" w:rsidP="00B9270E">
                  <w:pPr>
                    <w:jc w:val="center"/>
                  </w:pPr>
                  <w:r>
                    <w:rPr>
                      <w:rFonts w:ascii="CopperplateGothic-Bold" w:hAnsi="CopperplateGothic-Bold" w:cs="CopperplateGothic-Bold"/>
                      <w:b/>
                      <w:bCs/>
                      <w:color w:val="FFFFFF"/>
                      <w:sz w:val="28"/>
                    </w:rPr>
                    <w:t>situation-problème</w:t>
                  </w:r>
                </w:p>
              </w:txbxContent>
            </v:textbox>
          </v:shape>
        </w:pict>
      </w:r>
    </w:p>
    <w:p w:rsidR="00B9270E" w:rsidRDefault="00B9270E" w:rsidP="00B9270E"/>
    <w:p w:rsidR="00B9270E" w:rsidRDefault="00B9270E" w:rsidP="00B9270E"/>
    <w:p w:rsidR="00A7101A" w:rsidRDefault="00A7101A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</w:p>
    <w:p w:rsidR="00B9270E" w:rsidRDefault="00B9270E">
      <w:pPr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br w:type="page"/>
      </w:r>
    </w:p>
    <w:p w:rsidR="007265DC" w:rsidRDefault="001B0A07" w:rsidP="007265DC">
      <w:pPr>
        <w:spacing w:after="200" w:line="276" w:lineRule="auto"/>
        <w:ind w:firstLine="567"/>
        <w:jc w:val="right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lastRenderedPageBreak/>
        <w:t>Formation par compétences</w:t>
      </w:r>
    </w:p>
    <w:p w:rsidR="007265DC" w:rsidRPr="007265DC" w:rsidRDefault="007265DC" w:rsidP="007265DC">
      <w:pPr>
        <w:spacing w:after="200" w:line="276" w:lineRule="auto"/>
        <w:ind w:firstLine="567"/>
        <w:jc w:val="center"/>
        <w:rPr>
          <w:rFonts w:ascii="Calibri" w:eastAsia="Calibri" w:hAnsi="Calibri"/>
          <w:b/>
          <w:sz w:val="32"/>
          <w:szCs w:val="32"/>
          <w:lang w:eastAsia="en-US"/>
        </w:rPr>
      </w:pPr>
      <w:r w:rsidRPr="007265DC">
        <w:rPr>
          <w:rFonts w:ascii="Calibri" w:eastAsia="Calibri" w:hAnsi="Calibri"/>
          <w:b/>
          <w:sz w:val="32"/>
          <w:szCs w:val="32"/>
          <w:lang w:eastAsia="en-US"/>
        </w:rPr>
        <w:t>Intervalle de fluctuation</w:t>
      </w:r>
    </w:p>
    <w:p w:rsidR="007265DC" w:rsidRDefault="007265DC" w:rsidP="00747A5A">
      <w:pPr>
        <w:spacing w:after="200" w:line="276" w:lineRule="auto"/>
        <w:ind w:firstLine="567"/>
        <w:jc w:val="both"/>
        <w:rPr>
          <w:rFonts w:ascii="Calibri" w:eastAsia="Calibri" w:hAnsi="Calibri"/>
          <w:lang w:eastAsia="en-US"/>
        </w:rPr>
      </w:pPr>
    </w:p>
    <w:p w:rsidR="00747A5A" w:rsidRPr="00747A5A" w:rsidRDefault="00747A5A" w:rsidP="00747A5A">
      <w:pPr>
        <w:spacing w:after="200" w:line="276" w:lineRule="auto"/>
        <w:ind w:firstLine="567"/>
        <w:jc w:val="both"/>
        <w:rPr>
          <w:rFonts w:ascii="Calibri" w:eastAsia="Calibri" w:hAnsi="Calibri"/>
          <w:lang w:eastAsia="en-US"/>
        </w:rPr>
      </w:pPr>
      <w:r w:rsidRPr="00747A5A">
        <w:rPr>
          <w:rFonts w:ascii="Calibri" w:eastAsia="Calibri" w:hAnsi="Calibri"/>
          <w:lang w:eastAsia="en-US"/>
        </w:rPr>
        <w:t>Vous devez organiser un stand</w:t>
      </w:r>
      <w:r w:rsidR="001B0A07">
        <w:rPr>
          <w:rFonts w:ascii="Calibri" w:eastAsia="Calibri" w:hAnsi="Calibri"/>
          <w:lang w:eastAsia="en-US"/>
        </w:rPr>
        <w:t xml:space="preserve"> pour la fête de fin d’année d’une école maternelle</w:t>
      </w:r>
      <w:r w:rsidRPr="00747A5A">
        <w:rPr>
          <w:rFonts w:ascii="Calibri" w:eastAsia="Calibri" w:hAnsi="Calibri"/>
          <w:lang w:eastAsia="en-US"/>
        </w:rPr>
        <w:t xml:space="preserve">. Le jeu consiste à piocher au hasard une boule de couleur (bleue, verte ou rose) dans un sac. Pour chaque couleur, </w:t>
      </w:r>
      <w:r w:rsidR="001B0A07">
        <w:rPr>
          <w:rFonts w:ascii="Calibri" w:eastAsia="Calibri" w:hAnsi="Calibri"/>
          <w:lang w:eastAsia="en-US"/>
        </w:rPr>
        <w:t>un lot est associé et donné</w:t>
      </w:r>
      <w:r w:rsidRPr="00747A5A">
        <w:rPr>
          <w:rFonts w:ascii="Calibri" w:eastAsia="Calibri" w:hAnsi="Calibri"/>
          <w:lang w:eastAsia="en-US"/>
        </w:rPr>
        <w:t xml:space="preserve"> à l’enfant (bleue = </w:t>
      </w:r>
      <w:r w:rsidR="001B0A07">
        <w:rPr>
          <w:rFonts w:ascii="Calibri" w:eastAsia="Calibri" w:hAnsi="Calibri"/>
          <w:lang w:eastAsia="en-US"/>
        </w:rPr>
        <w:t>bulles de savon</w:t>
      </w:r>
      <w:r w:rsidRPr="00747A5A">
        <w:rPr>
          <w:rFonts w:ascii="Calibri" w:eastAsia="Calibri" w:hAnsi="Calibri"/>
          <w:lang w:eastAsia="en-US"/>
        </w:rPr>
        <w:t>, verte = stylos ou rose = jeux de cartes).</w:t>
      </w:r>
    </w:p>
    <w:p w:rsidR="00747A5A" w:rsidRPr="00747A5A" w:rsidRDefault="00747A5A" w:rsidP="00747A5A">
      <w:pPr>
        <w:spacing w:line="276" w:lineRule="auto"/>
        <w:ind w:firstLine="567"/>
        <w:jc w:val="both"/>
        <w:rPr>
          <w:rFonts w:ascii="Calibri" w:eastAsia="Calibri" w:hAnsi="Calibri"/>
          <w:lang w:eastAsia="en-US"/>
        </w:rPr>
      </w:pPr>
      <w:r w:rsidRPr="00747A5A">
        <w:rPr>
          <w:rFonts w:ascii="Calibri" w:eastAsia="Calibri" w:hAnsi="Calibri"/>
          <w:lang w:eastAsia="en-US"/>
        </w:rPr>
        <w:t>Le stock de l’an dernier vous a été transmis par la présidente de l’association d’école. Il reste :</w:t>
      </w:r>
    </w:p>
    <w:p w:rsidR="00747A5A" w:rsidRPr="00747A5A" w:rsidRDefault="00747A5A" w:rsidP="00747A5A">
      <w:pPr>
        <w:spacing w:line="276" w:lineRule="auto"/>
        <w:ind w:left="1985" w:firstLine="567"/>
        <w:jc w:val="both"/>
        <w:rPr>
          <w:rFonts w:ascii="Calibri" w:eastAsia="Calibri" w:hAnsi="Calibri"/>
          <w:lang w:eastAsia="en-US"/>
        </w:rPr>
      </w:pPr>
      <w:r w:rsidRPr="00747A5A">
        <w:rPr>
          <w:rFonts w:ascii="Calibri" w:eastAsia="Calibri" w:hAnsi="Calibri"/>
          <w:lang w:eastAsia="en-US"/>
        </w:rPr>
        <w:t>*26</w:t>
      </w:r>
      <w:r w:rsidR="005E08FC">
        <w:rPr>
          <w:rFonts w:ascii="Calibri" w:eastAsia="Calibri" w:hAnsi="Calibri"/>
          <w:lang w:eastAsia="en-US"/>
        </w:rPr>
        <w:t>2</w:t>
      </w:r>
      <w:r w:rsidRPr="00747A5A">
        <w:rPr>
          <w:rFonts w:ascii="Calibri" w:eastAsia="Calibri" w:hAnsi="Calibri"/>
          <w:lang w:eastAsia="en-US"/>
        </w:rPr>
        <w:t xml:space="preserve"> </w:t>
      </w:r>
      <w:r w:rsidR="001B0A07">
        <w:rPr>
          <w:rFonts w:ascii="Calibri" w:eastAsia="Calibri" w:hAnsi="Calibri"/>
          <w:lang w:eastAsia="en-US"/>
        </w:rPr>
        <w:t>bulles de savon</w:t>
      </w:r>
      <w:r w:rsidRPr="00747A5A">
        <w:rPr>
          <w:rFonts w:ascii="Calibri" w:eastAsia="Calibri" w:hAnsi="Calibri"/>
          <w:lang w:eastAsia="en-US"/>
        </w:rPr>
        <w:t>,</w:t>
      </w:r>
    </w:p>
    <w:p w:rsidR="00747A5A" w:rsidRPr="00747A5A" w:rsidRDefault="00747A5A" w:rsidP="00747A5A">
      <w:pPr>
        <w:spacing w:line="276" w:lineRule="auto"/>
        <w:ind w:left="1985" w:firstLine="567"/>
        <w:jc w:val="both"/>
        <w:rPr>
          <w:rFonts w:ascii="Calibri" w:eastAsia="Calibri" w:hAnsi="Calibri"/>
          <w:lang w:eastAsia="en-US"/>
        </w:rPr>
      </w:pPr>
      <w:r w:rsidRPr="00747A5A">
        <w:rPr>
          <w:rFonts w:ascii="Calibri" w:eastAsia="Calibri" w:hAnsi="Calibri"/>
          <w:lang w:eastAsia="en-US"/>
        </w:rPr>
        <w:t>*8</w:t>
      </w:r>
      <w:r w:rsidR="005E08FC">
        <w:rPr>
          <w:rFonts w:ascii="Calibri" w:eastAsia="Calibri" w:hAnsi="Calibri"/>
          <w:lang w:eastAsia="en-US"/>
        </w:rPr>
        <w:t>2</w:t>
      </w:r>
      <w:r w:rsidRPr="00747A5A">
        <w:rPr>
          <w:rFonts w:ascii="Calibri" w:eastAsia="Calibri" w:hAnsi="Calibri"/>
          <w:lang w:eastAsia="en-US"/>
        </w:rPr>
        <w:t xml:space="preserve"> </w:t>
      </w:r>
      <w:r w:rsidR="001B0A07">
        <w:rPr>
          <w:rFonts w:ascii="Calibri" w:eastAsia="Calibri" w:hAnsi="Calibri"/>
          <w:lang w:eastAsia="en-US"/>
        </w:rPr>
        <w:t>stylos</w:t>
      </w:r>
      <w:r w:rsidRPr="00747A5A">
        <w:rPr>
          <w:rFonts w:ascii="Calibri" w:eastAsia="Calibri" w:hAnsi="Calibri"/>
          <w:lang w:eastAsia="en-US"/>
        </w:rPr>
        <w:t>,</w:t>
      </w:r>
    </w:p>
    <w:p w:rsidR="00747A5A" w:rsidRPr="00747A5A" w:rsidRDefault="00747A5A" w:rsidP="00747A5A">
      <w:pPr>
        <w:spacing w:line="276" w:lineRule="auto"/>
        <w:ind w:left="1985" w:firstLine="567"/>
        <w:jc w:val="both"/>
        <w:rPr>
          <w:rFonts w:ascii="Calibri" w:eastAsia="Calibri" w:hAnsi="Calibri"/>
          <w:lang w:eastAsia="en-US"/>
        </w:rPr>
      </w:pPr>
      <w:r w:rsidRPr="00747A5A">
        <w:rPr>
          <w:rFonts w:ascii="Calibri" w:eastAsia="Calibri" w:hAnsi="Calibri"/>
          <w:lang w:eastAsia="en-US"/>
        </w:rPr>
        <w:t>*14</w:t>
      </w:r>
      <w:r w:rsidR="005E08FC">
        <w:rPr>
          <w:rFonts w:ascii="Calibri" w:eastAsia="Calibri" w:hAnsi="Calibri"/>
          <w:lang w:eastAsia="en-US"/>
        </w:rPr>
        <w:t>2</w:t>
      </w:r>
      <w:r w:rsidRPr="00747A5A">
        <w:rPr>
          <w:rFonts w:ascii="Calibri" w:eastAsia="Calibri" w:hAnsi="Calibri"/>
          <w:lang w:eastAsia="en-US"/>
        </w:rPr>
        <w:t xml:space="preserve"> </w:t>
      </w:r>
      <w:r w:rsidR="001B0A07">
        <w:rPr>
          <w:rFonts w:ascii="Calibri" w:eastAsia="Calibri" w:hAnsi="Calibri"/>
          <w:lang w:eastAsia="en-US"/>
        </w:rPr>
        <w:t>jeux de cartes</w:t>
      </w:r>
      <w:r w:rsidRPr="00747A5A">
        <w:rPr>
          <w:rFonts w:ascii="Calibri" w:eastAsia="Calibri" w:hAnsi="Calibri"/>
          <w:lang w:eastAsia="en-US"/>
        </w:rPr>
        <w:t>.</w:t>
      </w:r>
    </w:p>
    <w:p w:rsidR="00747A5A" w:rsidRPr="00747A5A" w:rsidRDefault="00747A5A" w:rsidP="00747A5A">
      <w:pPr>
        <w:spacing w:after="200" w:line="276" w:lineRule="auto"/>
        <w:ind w:firstLine="567"/>
        <w:jc w:val="both"/>
        <w:rPr>
          <w:rFonts w:ascii="Calibri" w:eastAsia="Calibri" w:hAnsi="Calibri"/>
          <w:lang w:eastAsia="en-US"/>
        </w:rPr>
      </w:pPr>
      <w:bookmarkStart w:id="0" w:name="OLE_LINK9"/>
      <w:bookmarkStart w:id="1" w:name="OLE_LINK14"/>
      <w:r w:rsidRPr="00747A5A">
        <w:rPr>
          <w:rFonts w:ascii="Calibri" w:eastAsia="Calibri" w:hAnsi="Calibri"/>
          <w:lang w:eastAsia="en-US"/>
        </w:rPr>
        <w:t xml:space="preserve">Vous avez également 4 boules </w:t>
      </w:r>
      <w:r w:rsidR="0026002D">
        <w:rPr>
          <w:rFonts w:ascii="Calibri" w:eastAsia="Calibri" w:hAnsi="Calibri"/>
          <w:lang w:eastAsia="en-US"/>
        </w:rPr>
        <w:t>roses, 4</w:t>
      </w:r>
      <w:r w:rsidR="003F0A2B">
        <w:rPr>
          <w:rFonts w:ascii="Calibri" w:eastAsia="Calibri" w:hAnsi="Calibri"/>
          <w:lang w:eastAsia="en-US"/>
        </w:rPr>
        <w:t xml:space="preserve"> </w:t>
      </w:r>
      <w:r w:rsidR="0026002D">
        <w:rPr>
          <w:rFonts w:ascii="Calibri" w:eastAsia="Calibri" w:hAnsi="Calibri"/>
          <w:lang w:eastAsia="en-US"/>
        </w:rPr>
        <w:t>boules vertes et 4 boules bleues au maximum</w:t>
      </w:r>
      <w:r w:rsidRPr="00747A5A">
        <w:rPr>
          <w:rFonts w:ascii="Calibri" w:eastAsia="Calibri" w:hAnsi="Calibri"/>
          <w:lang w:eastAsia="en-US"/>
        </w:rPr>
        <w:t>.</w:t>
      </w:r>
    </w:p>
    <w:bookmarkEnd w:id="0"/>
    <w:bookmarkEnd w:id="1"/>
    <w:p w:rsidR="00747A5A" w:rsidRPr="00747A5A" w:rsidRDefault="00346788" w:rsidP="00747A5A">
      <w:pPr>
        <w:spacing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shape id="Text Box 8" o:spid="_x0000_s1027" type="#_x0000_t202" style="position:absolute;margin-left:-9.6pt;margin-top:.75pt;width:184.9pt;height:155.45pt;z-index:2516664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" stroked="f">
            <v:textbox style="mso-fit-shape-to-text:t">
              <w:txbxContent>
                <w:p w:rsidR="004908CD" w:rsidRDefault="004908CD">
                  <w:r>
                    <w:rPr>
                      <w:noProof/>
                    </w:rPr>
                    <w:drawing>
                      <wp:inline distT="0" distB="0" distL="0" distR="0">
                        <wp:extent cx="2164715" cy="1882775"/>
                        <wp:effectExtent l="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4715" cy="188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47A5A" w:rsidRPr="00747A5A" w:rsidRDefault="00346788" w:rsidP="00747A5A">
      <w:pPr>
        <w:spacing w:after="200" w:line="276" w:lineRule="auto"/>
        <w:ind w:left="3544"/>
        <w:jc w:val="both"/>
        <w:rPr>
          <w:rFonts w:ascii="Calibri" w:eastAsia="Calibri" w:hAnsi="Calibri"/>
          <w:b/>
          <w:sz w:val="32"/>
          <w:szCs w:val="32"/>
          <w:lang w:eastAsia="en-US"/>
        </w:rPr>
      </w:pPr>
      <w:r w:rsidRPr="00346788">
        <w:rPr>
          <w:rFonts w:ascii="Calibri" w:eastAsia="Calibri" w:hAnsi="Calibri"/>
          <w:noProof/>
        </w:rPr>
        <w:pict>
          <v:shape id="Zone de texte 6" o:spid="_x0000_s1028" type="#_x0000_t202" style="position:absolute;left:0;text-align:left;margin-left:-9.6pt;margin-top:5.2pt;width:19.85pt;height:21pt;z-index:2516623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" fillcolor="white [3201]" stroked="f" strokeweight=".5pt">
            <v:path arrowok="t"/>
            <v:textbox style="mso-fit-shape-to-text:t">
              <w:txbxContent>
                <w:p w:rsidR="0003528D" w:rsidRDefault="0003528D"/>
              </w:txbxContent>
            </v:textbox>
          </v:shape>
        </w:pict>
      </w:r>
      <w:r w:rsidR="00747A5A" w:rsidRPr="00747A5A">
        <w:rPr>
          <w:rFonts w:ascii="Calibri" w:eastAsia="Calibri" w:hAnsi="Calibri"/>
          <w:b/>
          <w:sz w:val="32"/>
          <w:szCs w:val="32"/>
          <w:lang w:eastAsia="en-US"/>
        </w:rPr>
        <w:t>Combien devez-vous mettre de boules bleues, vertes et roses dans le sac pou</w:t>
      </w:r>
      <w:r w:rsidR="00D611EE">
        <w:rPr>
          <w:rFonts w:ascii="Calibri" w:eastAsia="Calibri" w:hAnsi="Calibri"/>
          <w:b/>
          <w:sz w:val="32"/>
          <w:szCs w:val="32"/>
          <w:lang w:eastAsia="en-US"/>
        </w:rPr>
        <w:t>r ne pas avoir à recommander de lot</w:t>
      </w:r>
      <w:r w:rsidR="00DD10E6">
        <w:rPr>
          <w:rFonts w:ascii="Calibri" w:eastAsia="Calibri" w:hAnsi="Calibri"/>
          <w:b/>
          <w:sz w:val="32"/>
          <w:szCs w:val="32"/>
          <w:lang w:eastAsia="en-US"/>
        </w:rPr>
        <w:t>s</w:t>
      </w:r>
      <w:r w:rsidR="00747A5A" w:rsidRPr="00747A5A">
        <w:rPr>
          <w:rFonts w:ascii="Calibri" w:eastAsia="Calibri" w:hAnsi="Calibri"/>
          <w:b/>
          <w:sz w:val="32"/>
          <w:szCs w:val="32"/>
          <w:lang w:eastAsia="en-US"/>
        </w:rPr>
        <w:t xml:space="preserve"> cette année sachant que l’école compte 140 élèves et qu’ils </w:t>
      </w:r>
      <w:r w:rsidR="001B0A07">
        <w:rPr>
          <w:rFonts w:ascii="Calibri" w:eastAsia="Calibri" w:hAnsi="Calibri"/>
          <w:b/>
          <w:sz w:val="32"/>
          <w:szCs w:val="32"/>
          <w:lang w:eastAsia="en-US"/>
        </w:rPr>
        <w:t>participeront</w:t>
      </w:r>
      <w:r w:rsidR="00747A5A" w:rsidRPr="00747A5A">
        <w:rPr>
          <w:rFonts w:ascii="Calibri" w:eastAsia="Calibri" w:hAnsi="Calibri"/>
          <w:b/>
          <w:sz w:val="32"/>
          <w:szCs w:val="32"/>
          <w:lang w:eastAsia="en-US"/>
        </w:rPr>
        <w:t xml:space="preserve"> 3 fois au jeu ?</w:t>
      </w:r>
    </w:p>
    <w:p w:rsidR="00747A5A" w:rsidRDefault="00747A5A" w:rsidP="00F857F2">
      <w:pPr>
        <w:spacing w:after="200" w:line="276" w:lineRule="auto"/>
        <w:ind w:left="1134"/>
        <w:contextualSpacing/>
        <w:rPr>
          <w:rFonts w:ascii="Calibri" w:eastAsia="Calibri" w:hAnsi="Calibri"/>
          <w:lang w:eastAsia="en-US"/>
        </w:rPr>
      </w:pPr>
    </w:p>
    <w:p w:rsidR="004908CD" w:rsidRDefault="004908CD" w:rsidP="00F857F2">
      <w:pPr>
        <w:spacing w:after="200" w:line="276" w:lineRule="auto"/>
        <w:ind w:left="1134"/>
        <w:contextualSpacing/>
        <w:rPr>
          <w:rFonts w:ascii="Calibri" w:eastAsia="Calibri" w:hAnsi="Calibri"/>
          <w:lang w:eastAsia="en-US"/>
        </w:rPr>
      </w:pPr>
    </w:p>
    <w:p w:rsidR="004908CD" w:rsidRDefault="004908CD" w:rsidP="00F857F2">
      <w:pPr>
        <w:spacing w:after="200" w:line="276" w:lineRule="auto"/>
        <w:ind w:left="1134"/>
        <w:contextualSpacing/>
        <w:rPr>
          <w:rFonts w:ascii="Calibri" w:eastAsia="Calibri" w:hAnsi="Calibri"/>
          <w:lang w:eastAsia="en-US"/>
        </w:rPr>
      </w:pPr>
    </w:p>
    <w:p w:rsidR="00747A5A" w:rsidRPr="00747A5A" w:rsidRDefault="001B0A07" w:rsidP="00747A5A">
      <w:pPr>
        <w:numPr>
          <w:ilvl w:val="0"/>
          <w:numId w:val="29"/>
        </w:numPr>
        <w:spacing w:after="200" w:line="276" w:lineRule="auto"/>
        <w:ind w:firstLine="414"/>
        <w:contextualSpacing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 xml:space="preserve"> Baptiste </w:t>
      </w:r>
      <w:r w:rsidR="00A305B1">
        <w:rPr>
          <w:rFonts w:ascii="Calibri" w:eastAsia="Calibri" w:hAnsi="Calibri"/>
          <w:lang w:eastAsia="en-US"/>
        </w:rPr>
        <w:t>pioche une boule verte. Q</w:t>
      </w:r>
      <w:r>
        <w:rPr>
          <w:rFonts w:ascii="Calibri" w:eastAsia="Calibri" w:hAnsi="Calibri"/>
          <w:lang w:eastAsia="en-US"/>
        </w:rPr>
        <w:t xml:space="preserve">uel lot </w:t>
      </w:r>
      <w:r w:rsidR="00DD10E6">
        <w:rPr>
          <w:rFonts w:ascii="Calibri" w:eastAsia="Calibri" w:hAnsi="Calibri"/>
          <w:lang w:eastAsia="en-US"/>
        </w:rPr>
        <w:t>a-t-</w:t>
      </w:r>
      <w:r w:rsidR="003F0A2B">
        <w:rPr>
          <w:rFonts w:ascii="Calibri" w:eastAsia="Calibri" w:hAnsi="Calibri"/>
          <w:lang w:eastAsia="en-US"/>
        </w:rPr>
        <w:t>il</w:t>
      </w:r>
      <w:r>
        <w:rPr>
          <w:rFonts w:ascii="Calibri" w:eastAsia="Calibri" w:hAnsi="Calibri"/>
          <w:lang w:eastAsia="en-US"/>
        </w:rPr>
        <w:t xml:space="preserve"> gagné ?</w:t>
      </w:r>
    </w:p>
    <w:p w:rsidR="00747A5A" w:rsidRPr="00747A5A" w:rsidRDefault="00747A5A" w:rsidP="00747A5A">
      <w:pPr>
        <w:spacing w:after="200" w:line="276" w:lineRule="auto"/>
        <w:ind w:firstLine="414"/>
        <w:contextualSpacing/>
        <w:rPr>
          <w:rFonts w:ascii="Calibri" w:eastAsia="Calibri" w:hAnsi="Calibri"/>
          <w:lang w:eastAsia="en-US"/>
        </w:rPr>
      </w:pPr>
    </w:p>
    <w:tbl>
      <w:tblPr>
        <w:tblStyle w:val="Grilledutableau1"/>
        <w:tblpPr w:leftFromText="141" w:rightFromText="141" w:vertAnchor="text" w:horzAnchor="margin" w:tblpY="101"/>
        <w:tblW w:w="0" w:type="auto"/>
        <w:tblLayout w:type="fixed"/>
        <w:tblLook w:val="04A0"/>
      </w:tblPr>
      <w:tblGrid>
        <w:gridCol w:w="817"/>
      </w:tblGrid>
      <w:tr w:rsidR="0003528D" w:rsidRPr="0003528D" w:rsidTr="0003528D">
        <w:trPr>
          <w:trHeight w:val="77"/>
        </w:trPr>
        <w:tc>
          <w:tcPr>
            <w:tcW w:w="81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03528D" w:rsidRPr="0003528D" w:rsidRDefault="00A56562" w:rsidP="0003528D">
            <w:pPr>
              <w:jc w:val="center"/>
            </w:pPr>
            <w:bookmarkStart w:id="2" w:name="OLE_LINK2"/>
            <w:bookmarkStart w:id="3" w:name="OLE_LINK3"/>
            <w:bookmarkStart w:id="4" w:name="OLE_LINK4"/>
            <w:bookmarkStart w:id="5" w:name="OLE_LINK5"/>
            <w:bookmarkStart w:id="6" w:name="OLE_LINK8"/>
            <w:r>
              <w:t>APP</w:t>
            </w:r>
          </w:p>
        </w:tc>
      </w:tr>
    </w:tbl>
    <w:bookmarkEnd w:id="2"/>
    <w:p w:rsidR="00747A5A" w:rsidRPr="00747A5A" w:rsidRDefault="006D59ED" w:rsidP="00747A5A">
      <w:pPr>
        <w:spacing w:after="200" w:line="276" w:lineRule="auto"/>
        <w:ind w:left="1134" w:firstLine="414"/>
        <w:contextualSpacing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……………………………………………………………………………………………………………………………………………..</w:t>
      </w:r>
    </w:p>
    <w:bookmarkEnd w:id="3"/>
    <w:bookmarkEnd w:id="4"/>
    <w:p w:rsidR="00747A5A" w:rsidRPr="00747A5A" w:rsidRDefault="00747A5A" w:rsidP="00747A5A">
      <w:pPr>
        <w:spacing w:after="200" w:line="276" w:lineRule="auto"/>
        <w:ind w:left="1134" w:firstLine="414"/>
        <w:contextualSpacing/>
        <w:rPr>
          <w:rFonts w:ascii="Calibri" w:eastAsia="Calibri" w:hAnsi="Calibri"/>
          <w:lang w:eastAsia="en-US"/>
        </w:rPr>
      </w:pPr>
    </w:p>
    <w:bookmarkEnd w:id="5"/>
    <w:bookmarkEnd w:id="6"/>
    <w:p w:rsidR="006D59ED" w:rsidRPr="00747A5A" w:rsidRDefault="006D59ED" w:rsidP="006D59ED">
      <w:pPr>
        <w:spacing w:after="200" w:line="276" w:lineRule="auto"/>
        <w:ind w:left="1134" w:firstLine="414"/>
        <w:contextualSpacing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……………………………………………………………………………………………………………………………………………..</w:t>
      </w:r>
    </w:p>
    <w:p w:rsidR="006D59ED" w:rsidRPr="00747A5A" w:rsidRDefault="006D59ED" w:rsidP="006D59ED">
      <w:pPr>
        <w:spacing w:after="200" w:line="276" w:lineRule="auto"/>
        <w:ind w:left="1134" w:firstLine="414"/>
        <w:contextualSpacing/>
        <w:rPr>
          <w:rFonts w:ascii="Calibri" w:eastAsia="Calibri" w:hAnsi="Calibri"/>
          <w:lang w:eastAsia="en-US"/>
        </w:rPr>
      </w:pPr>
    </w:p>
    <w:p w:rsidR="006D59ED" w:rsidRPr="00747A5A" w:rsidRDefault="006D59ED" w:rsidP="006D59ED">
      <w:pPr>
        <w:spacing w:after="200" w:line="276" w:lineRule="auto"/>
        <w:ind w:left="1134" w:firstLine="414"/>
        <w:contextualSpacing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……………………………………………………………………………………………………………………………………………..</w:t>
      </w:r>
    </w:p>
    <w:p w:rsidR="006D59ED" w:rsidRPr="00747A5A" w:rsidRDefault="006D59ED" w:rsidP="006D59ED">
      <w:pPr>
        <w:spacing w:after="200" w:line="276" w:lineRule="auto"/>
        <w:ind w:left="1134" w:firstLine="414"/>
        <w:contextualSpacing/>
        <w:rPr>
          <w:rFonts w:ascii="Calibri" w:eastAsia="Calibri" w:hAnsi="Calibri"/>
          <w:lang w:eastAsia="en-US"/>
        </w:rPr>
      </w:pPr>
    </w:p>
    <w:p w:rsidR="006D59ED" w:rsidRPr="00747A5A" w:rsidRDefault="006D59ED" w:rsidP="006D59ED">
      <w:pPr>
        <w:spacing w:after="200" w:line="276" w:lineRule="auto"/>
        <w:ind w:left="1134" w:firstLine="414"/>
        <w:contextualSpacing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……………………………………………………………………………………………………………………………………………..</w:t>
      </w:r>
    </w:p>
    <w:p w:rsidR="006D59ED" w:rsidRPr="00747A5A" w:rsidRDefault="006D59ED" w:rsidP="006D59ED">
      <w:pPr>
        <w:spacing w:after="200" w:line="276" w:lineRule="auto"/>
        <w:ind w:left="1134" w:firstLine="414"/>
        <w:contextualSpacing/>
        <w:rPr>
          <w:rFonts w:ascii="Calibri" w:eastAsia="Calibri" w:hAnsi="Calibri"/>
          <w:lang w:eastAsia="en-US"/>
        </w:rPr>
      </w:pPr>
    </w:p>
    <w:p w:rsidR="00747A5A" w:rsidRPr="00747A5A" w:rsidRDefault="00747A5A" w:rsidP="00747A5A">
      <w:pPr>
        <w:spacing w:after="200" w:line="276" w:lineRule="auto"/>
        <w:ind w:firstLine="414"/>
        <w:contextualSpacing/>
        <w:rPr>
          <w:rFonts w:ascii="Calibri" w:eastAsia="Calibri" w:hAnsi="Calibri"/>
          <w:lang w:eastAsia="en-US"/>
        </w:rPr>
      </w:pPr>
    </w:p>
    <w:tbl>
      <w:tblPr>
        <w:tblStyle w:val="Grilledutableau2"/>
        <w:tblpPr w:leftFromText="141" w:rightFromText="141" w:vertAnchor="text" w:horzAnchor="margin" w:tblpY="-86"/>
        <w:tblW w:w="0" w:type="auto"/>
        <w:tblLayout w:type="fixed"/>
        <w:tblLook w:val="04A0"/>
      </w:tblPr>
      <w:tblGrid>
        <w:gridCol w:w="817"/>
      </w:tblGrid>
      <w:tr w:rsidR="0003528D" w:rsidRPr="0003528D" w:rsidTr="0003528D">
        <w:tc>
          <w:tcPr>
            <w:tcW w:w="81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03528D" w:rsidRPr="0003528D" w:rsidRDefault="0003528D" w:rsidP="00A305B1">
            <w:pPr>
              <w:jc w:val="center"/>
            </w:pPr>
            <w:r w:rsidRPr="0003528D">
              <w:t>R</w:t>
            </w:r>
            <w:r w:rsidR="00A305B1">
              <w:t>E</w:t>
            </w:r>
            <w:r w:rsidRPr="0003528D">
              <w:t>A</w:t>
            </w:r>
          </w:p>
        </w:tc>
      </w:tr>
    </w:tbl>
    <w:p w:rsidR="00747A5A" w:rsidRPr="00747A5A" w:rsidRDefault="00747A5A" w:rsidP="00747A5A">
      <w:pPr>
        <w:numPr>
          <w:ilvl w:val="0"/>
          <w:numId w:val="29"/>
        </w:numPr>
        <w:spacing w:after="200" w:line="276" w:lineRule="auto"/>
        <w:ind w:firstLine="414"/>
        <w:contextualSpacing/>
        <w:rPr>
          <w:rFonts w:ascii="Calibri" w:eastAsia="Calibri" w:hAnsi="Calibri"/>
          <w:lang w:eastAsia="en-US"/>
        </w:rPr>
      </w:pPr>
      <w:r w:rsidRPr="00747A5A">
        <w:rPr>
          <w:rFonts w:ascii="Calibri" w:eastAsia="Calibri" w:hAnsi="Calibri"/>
          <w:lang w:eastAsia="en-US"/>
        </w:rPr>
        <w:t>Combien de tirage</w:t>
      </w:r>
      <w:r w:rsidR="00A56562">
        <w:rPr>
          <w:rFonts w:ascii="Calibri" w:eastAsia="Calibri" w:hAnsi="Calibri"/>
          <w:lang w:eastAsia="en-US"/>
        </w:rPr>
        <w:t>s</w:t>
      </w:r>
      <w:r w:rsidR="00DD10E6">
        <w:rPr>
          <w:rFonts w:ascii="Calibri" w:eastAsia="Calibri" w:hAnsi="Calibri"/>
          <w:lang w:eastAsia="en-US"/>
        </w:rPr>
        <w:t xml:space="preserve"> avec remise</w:t>
      </w:r>
      <w:r w:rsidRPr="00747A5A">
        <w:rPr>
          <w:rFonts w:ascii="Calibri" w:eastAsia="Calibri" w:hAnsi="Calibri"/>
          <w:lang w:eastAsia="en-US"/>
        </w:rPr>
        <w:t xml:space="preserve"> v</w:t>
      </w:r>
      <w:r w:rsidR="00A56562">
        <w:rPr>
          <w:rFonts w:ascii="Calibri" w:eastAsia="Calibri" w:hAnsi="Calibri"/>
          <w:lang w:eastAsia="en-US"/>
        </w:rPr>
        <w:t>ont</w:t>
      </w:r>
      <w:r w:rsidRPr="00747A5A">
        <w:rPr>
          <w:rFonts w:ascii="Calibri" w:eastAsia="Calibri" w:hAnsi="Calibri"/>
          <w:lang w:eastAsia="en-US"/>
        </w:rPr>
        <w:t xml:space="preserve"> être effectué</w:t>
      </w:r>
      <w:r w:rsidR="003F0A2B">
        <w:rPr>
          <w:rFonts w:ascii="Calibri" w:eastAsia="Calibri" w:hAnsi="Calibri"/>
          <w:lang w:eastAsia="en-US"/>
        </w:rPr>
        <w:t>s</w:t>
      </w:r>
      <w:r w:rsidRPr="00747A5A">
        <w:rPr>
          <w:rFonts w:ascii="Calibri" w:eastAsia="Calibri" w:hAnsi="Calibri"/>
          <w:lang w:eastAsia="en-US"/>
        </w:rPr>
        <w:t xml:space="preserve"> lors de la fête ?</w:t>
      </w:r>
    </w:p>
    <w:p w:rsidR="00747A5A" w:rsidRPr="00747A5A" w:rsidRDefault="00747A5A" w:rsidP="00747A5A">
      <w:pPr>
        <w:spacing w:after="200" w:line="276" w:lineRule="auto"/>
        <w:contextualSpacing/>
        <w:rPr>
          <w:rFonts w:ascii="Calibri" w:eastAsia="Calibri" w:hAnsi="Calibri"/>
          <w:lang w:eastAsia="en-US"/>
        </w:rPr>
      </w:pPr>
    </w:p>
    <w:p w:rsidR="006D59ED" w:rsidRPr="00747A5A" w:rsidRDefault="006D59ED" w:rsidP="006D59ED">
      <w:pPr>
        <w:spacing w:after="200" w:line="276" w:lineRule="auto"/>
        <w:ind w:left="1134" w:firstLine="414"/>
        <w:contextualSpacing/>
        <w:rPr>
          <w:rFonts w:ascii="Calibri" w:eastAsia="Calibri" w:hAnsi="Calibri"/>
          <w:lang w:eastAsia="en-US"/>
        </w:rPr>
      </w:pPr>
      <w:bookmarkStart w:id="7" w:name="OLE_LINK12"/>
      <w:bookmarkStart w:id="8" w:name="OLE_LINK13"/>
      <w:r>
        <w:rPr>
          <w:rFonts w:ascii="Calibri" w:eastAsia="Calibri" w:hAnsi="Calibri"/>
          <w:lang w:eastAsia="en-US"/>
        </w:rPr>
        <w:t>……………………………………………………………………………………………………………………………………………..</w:t>
      </w:r>
    </w:p>
    <w:p w:rsidR="006D59ED" w:rsidRPr="00747A5A" w:rsidRDefault="006D59ED" w:rsidP="006D59ED">
      <w:pPr>
        <w:spacing w:after="200" w:line="276" w:lineRule="auto"/>
        <w:ind w:left="1134" w:firstLine="414"/>
        <w:contextualSpacing/>
        <w:rPr>
          <w:rFonts w:ascii="Calibri" w:eastAsia="Calibri" w:hAnsi="Calibri"/>
          <w:lang w:eastAsia="en-US"/>
        </w:rPr>
      </w:pPr>
    </w:p>
    <w:p w:rsidR="006D59ED" w:rsidRPr="00747A5A" w:rsidRDefault="006D59ED" w:rsidP="006D59ED">
      <w:pPr>
        <w:spacing w:after="200" w:line="276" w:lineRule="auto"/>
        <w:ind w:left="1134" w:firstLine="414"/>
        <w:contextualSpacing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……………………………………………………………………………………………………………………………………………..</w:t>
      </w:r>
    </w:p>
    <w:bookmarkEnd w:id="7"/>
    <w:bookmarkEnd w:id="8"/>
    <w:p w:rsidR="001B0A07" w:rsidRDefault="001B0A07" w:rsidP="007265DC">
      <w:pPr>
        <w:autoSpaceDE w:val="0"/>
        <w:autoSpaceDN w:val="0"/>
        <w:adjustRightInd w:val="0"/>
        <w:rPr>
          <w:b/>
          <w:bCs/>
          <w:color w:val="000000"/>
        </w:rPr>
      </w:pPr>
    </w:p>
    <w:p w:rsidR="00A64828" w:rsidRDefault="00A64828" w:rsidP="007265DC">
      <w:pPr>
        <w:autoSpaceDE w:val="0"/>
        <w:autoSpaceDN w:val="0"/>
        <w:adjustRightInd w:val="0"/>
        <w:rPr>
          <w:b/>
          <w:bCs/>
          <w:color w:val="000000"/>
        </w:rPr>
      </w:pPr>
    </w:p>
    <w:p w:rsidR="00A305B1" w:rsidRDefault="00A305B1" w:rsidP="007265DC">
      <w:pPr>
        <w:autoSpaceDE w:val="0"/>
        <w:autoSpaceDN w:val="0"/>
        <w:adjustRightInd w:val="0"/>
        <w:rPr>
          <w:b/>
          <w:bCs/>
          <w:color w:val="000000"/>
        </w:rPr>
      </w:pPr>
    </w:p>
    <w:p w:rsidR="00A64828" w:rsidRDefault="00A64828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747A5A" w:rsidRPr="00747A5A" w:rsidRDefault="00747A5A" w:rsidP="0094001C">
      <w:pPr>
        <w:autoSpaceDE w:val="0"/>
        <w:autoSpaceDN w:val="0"/>
        <w:adjustRightInd w:val="0"/>
        <w:jc w:val="both"/>
        <w:rPr>
          <w:rFonts w:ascii="Calibri" w:eastAsia="Calibri" w:hAnsi="Calibri"/>
          <w:lang w:eastAsia="en-US"/>
        </w:rPr>
      </w:pPr>
      <w:r w:rsidRPr="00747A5A">
        <w:rPr>
          <w:rFonts w:ascii="Calibri" w:eastAsia="Calibri" w:hAnsi="Calibri"/>
          <w:lang w:eastAsia="en-US"/>
        </w:rPr>
        <w:lastRenderedPageBreak/>
        <w:t>Pour effectuer des simulations de tirage, ouvri</w:t>
      </w:r>
      <w:r w:rsidR="00E24EC1">
        <w:rPr>
          <w:rFonts w:ascii="Calibri" w:eastAsia="Calibri" w:hAnsi="Calibri"/>
          <w:lang w:eastAsia="en-US"/>
        </w:rPr>
        <w:t>r le fichier « kermesse.xlsx » et cliquer sur « démarrer l’évaluation »</w:t>
      </w:r>
      <w:r w:rsidR="0094001C">
        <w:rPr>
          <w:rFonts w:ascii="Calibri" w:eastAsia="Calibri" w:hAnsi="Calibri"/>
          <w:lang w:eastAsia="en-US"/>
        </w:rPr>
        <w:t>.</w:t>
      </w:r>
    </w:p>
    <w:p w:rsidR="00747A5A" w:rsidRPr="00F857F2" w:rsidRDefault="00747A5A" w:rsidP="00F857F2">
      <w:pPr>
        <w:pStyle w:val="Paragraphedeliste"/>
        <w:numPr>
          <w:ilvl w:val="0"/>
          <w:numId w:val="30"/>
        </w:numPr>
        <w:spacing w:after="200" w:line="276" w:lineRule="auto"/>
        <w:rPr>
          <w:rFonts w:ascii="Calibri" w:eastAsia="Calibri" w:hAnsi="Calibri"/>
          <w:lang w:eastAsia="en-US"/>
        </w:rPr>
      </w:pPr>
      <w:r w:rsidRPr="00F857F2">
        <w:rPr>
          <w:rFonts w:ascii="Calibri" w:eastAsia="Calibri" w:hAnsi="Calibri"/>
          <w:lang w:eastAsia="en-US"/>
        </w:rPr>
        <w:t xml:space="preserve">Entrer </w:t>
      </w:r>
      <w:r w:rsidR="00DD10E6">
        <w:rPr>
          <w:rFonts w:ascii="Calibri" w:eastAsia="Calibri" w:hAnsi="Calibri"/>
          <w:lang w:eastAsia="en-US"/>
        </w:rPr>
        <w:t>votre</w:t>
      </w:r>
      <w:r w:rsidRPr="00F857F2">
        <w:rPr>
          <w:rFonts w:ascii="Calibri" w:eastAsia="Calibri" w:hAnsi="Calibri"/>
          <w:lang w:eastAsia="en-US"/>
        </w:rPr>
        <w:t xml:space="preserve"> nom,</w:t>
      </w:r>
    </w:p>
    <w:p w:rsidR="00747A5A" w:rsidRPr="00F857F2" w:rsidRDefault="00747A5A" w:rsidP="0094001C">
      <w:pPr>
        <w:pStyle w:val="Paragraphedeliste"/>
        <w:numPr>
          <w:ilvl w:val="0"/>
          <w:numId w:val="30"/>
        </w:numPr>
        <w:spacing w:after="200" w:line="276" w:lineRule="auto"/>
        <w:jc w:val="both"/>
        <w:rPr>
          <w:rFonts w:ascii="Calibri" w:eastAsia="Calibri" w:hAnsi="Calibri"/>
          <w:lang w:eastAsia="en-US"/>
        </w:rPr>
      </w:pPr>
      <w:r w:rsidRPr="00F857F2">
        <w:rPr>
          <w:rFonts w:ascii="Calibri" w:eastAsia="Calibri" w:hAnsi="Calibri"/>
          <w:lang w:eastAsia="en-US"/>
        </w:rPr>
        <w:t>Compléter le nombre de boule</w:t>
      </w:r>
      <w:r w:rsidR="00A56562">
        <w:rPr>
          <w:rFonts w:ascii="Calibri" w:eastAsia="Calibri" w:hAnsi="Calibri"/>
          <w:lang w:eastAsia="en-US"/>
        </w:rPr>
        <w:t>s</w:t>
      </w:r>
      <w:r w:rsidRPr="00F857F2">
        <w:rPr>
          <w:rFonts w:ascii="Calibri" w:eastAsia="Calibri" w:hAnsi="Calibri"/>
          <w:lang w:eastAsia="en-US"/>
        </w:rPr>
        <w:t xml:space="preserve"> que vous souhaitez mettre dans le sac (mettre 0 si vous ne souhaitez pas mettre de boule de la couleur dans le sac),</w:t>
      </w:r>
    </w:p>
    <w:p w:rsidR="00747A5A" w:rsidRPr="00F857F2" w:rsidRDefault="00747A5A" w:rsidP="00F857F2">
      <w:pPr>
        <w:pStyle w:val="Paragraphedeliste"/>
        <w:numPr>
          <w:ilvl w:val="0"/>
          <w:numId w:val="30"/>
        </w:numPr>
        <w:spacing w:after="200" w:line="276" w:lineRule="auto"/>
        <w:rPr>
          <w:rFonts w:ascii="Calibri" w:eastAsia="Calibri" w:hAnsi="Calibri"/>
          <w:lang w:eastAsia="en-US"/>
        </w:rPr>
      </w:pPr>
      <w:r w:rsidRPr="00F857F2">
        <w:rPr>
          <w:rFonts w:ascii="Calibri" w:eastAsia="Calibri" w:hAnsi="Calibri"/>
          <w:lang w:eastAsia="en-US"/>
        </w:rPr>
        <w:t>Cliquer sur «</w:t>
      </w:r>
      <w:r w:rsidR="00DD10E6">
        <w:rPr>
          <w:rFonts w:ascii="Calibri" w:eastAsia="Calibri" w:hAnsi="Calibri"/>
          <w:lang w:eastAsia="en-US"/>
        </w:rPr>
        <w:t>E</w:t>
      </w:r>
      <w:r w:rsidRPr="00F857F2">
        <w:rPr>
          <w:rFonts w:ascii="Calibri" w:eastAsia="Calibri" w:hAnsi="Calibri"/>
          <w:lang w:eastAsia="en-US"/>
        </w:rPr>
        <w:t xml:space="preserve">ffectuer une </w:t>
      </w:r>
      <w:r w:rsidR="00A56562">
        <w:rPr>
          <w:rFonts w:ascii="Calibri" w:eastAsia="Calibri" w:hAnsi="Calibri"/>
          <w:lang w:eastAsia="en-US"/>
        </w:rPr>
        <w:t>simulation ».</w:t>
      </w:r>
    </w:p>
    <w:p w:rsidR="00747A5A" w:rsidRDefault="003F0A2B" w:rsidP="004C6568">
      <w:pPr>
        <w:spacing w:after="200" w:line="276" w:lineRule="auto"/>
        <w:jc w:val="center"/>
        <w:rPr>
          <w:rFonts w:ascii="Calibri" w:eastAsia="Calibri" w:hAnsi="Calibri"/>
          <w:lang w:eastAsia="en-US"/>
        </w:rPr>
      </w:pPr>
      <w:r>
        <w:rPr>
          <w:noProof/>
        </w:rPr>
        <w:drawing>
          <wp:inline distT="0" distB="0" distL="0" distR="0">
            <wp:extent cx="5007835" cy="4228839"/>
            <wp:effectExtent l="0" t="0" r="254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1602" r="29184" b="2723"/>
                    <a:stretch/>
                  </pic:blipFill>
                  <pic:spPr bwMode="auto">
                    <a:xfrm>
                      <a:off x="0" y="0"/>
                      <a:ext cx="5007248" cy="422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A5A" w:rsidRDefault="00346788" w:rsidP="00F857F2">
      <w:pPr>
        <w:numPr>
          <w:ilvl w:val="0"/>
          <w:numId w:val="29"/>
        </w:numPr>
        <w:spacing w:after="200" w:line="276" w:lineRule="auto"/>
        <w:ind w:firstLine="414"/>
        <w:contextualSpacing/>
        <w:rPr>
          <w:rFonts w:ascii="Calibri" w:eastAsia="Calibri" w:hAnsi="Calibri"/>
          <w:lang w:eastAsia="en-US"/>
        </w:rPr>
      </w:pPr>
      <w:r w:rsidRPr="00346788">
        <w:rPr>
          <w:noProof/>
        </w:rPr>
        <w:pict>
          <v:shape id="Zone de texte 15" o:spid="_x0000_s1029" type="#_x0000_t202" style="position:absolute;left:0;text-align:left;margin-left:-8.8pt;margin-top:2.95pt;width:49.35pt;height:58.6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" filled="f" stroked="f" strokeweight=".5pt">
            <v:path arrowok="t"/>
            <v:textbox>
              <w:txbxContent>
                <w:tbl>
                  <w:tblPr>
                    <w:tblStyle w:val="Grilledutableau11"/>
                    <w:tblW w:w="0" w:type="auto"/>
                    <w:tblLayout w:type="fixed"/>
                    <w:tblLook w:val="04A0"/>
                  </w:tblPr>
                  <w:tblGrid>
                    <w:gridCol w:w="817"/>
                  </w:tblGrid>
                  <w:tr w:rsidR="00E24EC1" w:rsidRPr="006020AA" w:rsidTr="008947CC">
                    <w:tc>
                      <w:tcPr>
                        <w:tcW w:w="817" w:type="dxa"/>
                        <w:tcBorders>
                          <w:bottom w:val="single" w:sz="4" w:space="0" w:color="auto"/>
                        </w:tcBorders>
                        <w:shd w:val="clear" w:color="auto" w:fill="FFFF00"/>
                        <w:vAlign w:val="center"/>
                      </w:tcPr>
                      <w:p w:rsidR="00E24EC1" w:rsidRPr="006020AA" w:rsidRDefault="00E24EC1" w:rsidP="008947CC">
                        <w:pPr>
                          <w:jc w:val="center"/>
                        </w:pPr>
                        <w:bookmarkStart w:id="9" w:name="OLE_LINK10"/>
                        <w:bookmarkStart w:id="10" w:name="OLE_LINK11"/>
                        <w:r w:rsidRPr="006020AA">
                          <w:t>APP</w:t>
                        </w:r>
                      </w:p>
                    </w:tc>
                  </w:tr>
                  <w:tr w:rsidR="00E24EC1" w:rsidRPr="006020AA" w:rsidTr="008947CC">
                    <w:tc>
                      <w:tcPr>
                        <w:tcW w:w="817" w:type="dxa"/>
                        <w:tcBorders>
                          <w:bottom w:val="single" w:sz="4" w:space="0" w:color="auto"/>
                        </w:tcBorders>
                        <w:shd w:val="clear" w:color="auto" w:fill="FFFF00"/>
                        <w:vAlign w:val="center"/>
                      </w:tcPr>
                      <w:p w:rsidR="00E24EC1" w:rsidRPr="006020AA" w:rsidRDefault="00E24EC1" w:rsidP="00D84D04">
                        <w:pPr>
                          <w:jc w:val="center"/>
                        </w:pPr>
                        <w:r w:rsidRPr="006020AA">
                          <w:t>R</w:t>
                        </w:r>
                        <w:r w:rsidR="00B87C39">
                          <w:t>AI</w:t>
                        </w:r>
                      </w:p>
                    </w:tc>
                  </w:tr>
                  <w:tr w:rsidR="00E24EC1" w:rsidRPr="006020AA" w:rsidTr="008947CC">
                    <w:tc>
                      <w:tcPr>
                        <w:tcW w:w="817" w:type="dxa"/>
                        <w:tcBorders>
                          <w:bottom w:val="single" w:sz="4" w:space="0" w:color="auto"/>
                        </w:tcBorders>
                        <w:shd w:val="clear" w:color="auto" w:fill="FFFF00"/>
                        <w:vAlign w:val="center"/>
                      </w:tcPr>
                      <w:p w:rsidR="00E24EC1" w:rsidRPr="006020AA" w:rsidRDefault="00E24EC1" w:rsidP="008947CC">
                        <w:pPr>
                          <w:jc w:val="center"/>
                        </w:pPr>
                        <w:r w:rsidRPr="006020AA">
                          <w:t>COM</w:t>
                        </w:r>
                      </w:p>
                    </w:tc>
                  </w:tr>
                  <w:bookmarkEnd w:id="9"/>
                  <w:bookmarkEnd w:id="10"/>
                </w:tbl>
                <w:p w:rsidR="00E24EC1" w:rsidRDefault="00E24EC1"/>
              </w:txbxContent>
            </v:textbox>
          </v:shape>
        </w:pict>
      </w:r>
      <w:r w:rsidR="00747A5A" w:rsidRPr="00747A5A">
        <w:rPr>
          <w:rFonts w:ascii="Calibri" w:eastAsia="Calibri" w:hAnsi="Calibri"/>
          <w:lang w:eastAsia="en-US"/>
        </w:rPr>
        <w:t>Comment sait-on si le nombre de boule</w:t>
      </w:r>
      <w:r w:rsidR="00A56562">
        <w:rPr>
          <w:rFonts w:ascii="Calibri" w:eastAsia="Calibri" w:hAnsi="Calibri"/>
          <w:lang w:eastAsia="en-US"/>
        </w:rPr>
        <w:t>s</w:t>
      </w:r>
      <w:r w:rsidR="00747A5A" w:rsidRPr="00747A5A">
        <w:rPr>
          <w:rFonts w:ascii="Calibri" w:eastAsia="Calibri" w:hAnsi="Calibri"/>
          <w:lang w:eastAsia="en-US"/>
        </w:rPr>
        <w:t xml:space="preserve"> dans le sac est correct ?</w:t>
      </w:r>
    </w:p>
    <w:p w:rsidR="0003528D" w:rsidRPr="006020AA" w:rsidRDefault="0003528D" w:rsidP="0003528D">
      <w:pPr>
        <w:spacing w:after="200" w:line="276" w:lineRule="auto"/>
        <w:ind w:left="1134"/>
        <w:contextualSpacing/>
        <w:rPr>
          <w:rFonts w:ascii="Calibri" w:eastAsia="Calibri" w:hAnsi="Calibri"/>
          <w:sz w:val="16"/>
          <w:szCs w:val="16"/>
          <w:lang w:eastAsia="en-US"/>
        </w:rPr>
      </w:pPr>
    </w:p>
    <w:p w:rsidR="0003528D" w:rsidRDefault="0003528D" w:rsidP="0003528D">
      <w:pPr>
        <w:spacing w:after="200" w:line="276" w:lineRule="auto"/>
        <w:ind w:left="1134" w:firstLine="414"/>
        <w:contextualSpacing/>
        <w:rPr>
          <w:rFonts w:ascii="Calibri" w:eastAsia="Calibri" w:hAnsi="Calibri"/>
          <w:lang w:eastAsia="en-US"/>
        </w:rPr>
      </w:pPr>
      <w:bookmarkStart w:id="11" w:name="OLE_LINK16"/>
      <w:bookmarkStart w:id="12" w:name="OLE_LINK17"/>
      <w:r>
        <w:rPr>
          <w:rFonts w:ascii="Calibri" w:eastAsia="Calibri" w:hAnsi="Calibri"/>
          <w:lang w:eastAsia="en-US"/>
        </w:rPr>
        <w:t>……………………………………………………………………………………………………………………………………………..</w:t>
      </w:r>
    </w:p>
    <w:p w:rsidR="006020AA" w:rsidRPr="006020AA" w:rsidRDefault="006020AA" w:rsidP="006020AA">
      <w:pPr>
        <w:spacing w:line="276" w:lineRule="auto"/>
        <w:ind w:left="1134" w:firstLine="414"/>
        <w:contextualSpacing/>
        <w:rPr>
          <w:rFonts w:ascii="Calibri" w:eastAsia="Calibri" w:hAnsi="Calibri"/>
          <w:sz w:val="16"/>
          <w:szCs w:val="16"/>
          <w:lang w:eastAsia="en-US"/>
        </w:rPr>
      </w:pPr>
    </w:p>
    <w:p w:rsidR="0003528D" w:rsidRPr="00747A5A" w:rsidRDefault="0003528D" w:rsidP="0003528D">
      <w:pPr>
        <w:spacing w:after="200" w:line="276" w:lineRule="auto"/>
        <w:ind w:left="1134" w:firstLine="414"/>
        <w:contextualSpacing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……………………………………………………………………………………………………………………………………………..</w:t>
      </w:r>
    </w:p>
    <w:bookmarkEnd w:id="11"/>
    <w:bookmarkEnd w:id="12"/>
    <w:p w:rsidR="00F857F2" w:rsidRPr="00747A5A" w:rsidRDefault="00F857F2" w:rsidP="00F857F2">
      <w:pPr>
        <w:spacing w:after="200" w:line="276" w:lineRule="auto"/>
        <w:contextualSpacing/>
        <w:rPr>
          <w:rFonts w:ascii="Calibri" w:eastAsia="Calibri" w:hAnsi="Calibri"/>
          <w:lang w:eastAsia="en-US"/>
        </w:rPr>
      </w:pPr>
    </w:p>
    <w:p w:rsidR="00747A5A" w:rsidRPr="00747A5A" w:rsidRDefault="00747A5A" w:rsidP="0094001C">
      <w:pPr>
        <w:spacing w:after="200" w:line="276" w:lineRule="auto"/>
        <w:jc w:val="both"/>
        <w:rPr>
          <w:rFonts w:ascii="Calibri" w:eastAsia="Calibri" w:hAnsi="Calibri"/>
          <w:lang w:eastAsia="en-US"/>
        </w:rPr>
      </w:pPr>
      <w:r w:rsidRPr="00747A5A">
        <w:rPr>
          <w:rFonts w:ascii="Calibri" w:eastAsia="Calibri" w:hAnsi="Calibri"/>
          <w:lang w:eastAsia="en-US"/>
        </w:rPr>
        <w:t xml:space="preserve">Pour être sûr que les valeurs soient correctes, vous devez au moins effectuer 5 simulations </w:t>
      </w:r>
      <w:r w:rsidR="00A305B1">
        <w:rPr>
          <w:rFonts w:ascii="Calibri" w:eastAsia="Calibri" w:hAnsi="Calibri"/>
          <w:lang w:eastAsia="en-US"/>
        </w:rPr>
        <w:t>correctes consécutives</w:t>
      </w:r>
      <w:r w:rsidR="003F0A2B">
        <w:rPr>
          <w:rFonts w:ascii="Calibri" w:eastAsia="Calibri" w:hAnsi="Calibri"/>
          <w:lang w:eastAsia="en-US"/>
        </w:rPr>
        <w:t>.</w:t>
      </w:r>
      <w:bookmarkStart w:id="13" w:name="_GoBack"/>
      <w:bookmarkEnd w:id="13"/>
    </w:p>
    <w:p w:rsidR="00747A5A" w:rsidRDefault="00747A5A" w:rsidP="00F857F2">
      <w:pPr>
        <w:numPr>
          <w:ilvl w:val="0"/>
          <w:numId w:val="29"/>
        </w:numPr>
        <w:spacing w:after="200" w:line="276" w:lineRule="auto"/>
        <w:ind w:firstLine="414"/>
        <w:contextualSpacing/>
        <w:rPr>
          <w:rFonts w:ascii="Calibri" w:eastAsia="Calibri" w:hAnsi="Calibri"/>
          <w:lang w:eastAsia="en-US"/>
        </w:rPr>
      </w:pPr>
      <w:r w:rsidRPr="00747A5A">
        <w:rPr>
          <w:rFonts w:ascii="Calibri" w:eastAsia="Calibri" w:hAnsi="Calibri"/>
          <w:lang w:eastAsia="en-US"/>
        </w:rPr>
        <w:t>Combien de boule</w:t>
      </w:r>
      <w:r w:rsidR="00A56562">
        <w:rPr>
          <w:rFonts w:ascii="Calibri" w:eastAsia="Calibri" w:hAnsi="Calibri"/>
          <w:lang w:eastAsia="en-US"/>
        </w:rPr>
        <w:t>s</w:t>
      </w:r>
      <w:r w:rsidRPr="00747A5A">
        <w:rPr>
          <w:rFonts w:ascii="Calibri" w:eastAsia="Calibri" w:hAnsi="Calibri"/>
          <w:lang w:eastAsia="en-US"/>
        </w:rPr>
        <w:t xml:space="preserve"> de chaque couleur doit-on mettre dans le sac ?</w:t>
      </w:r>
    </w:p>
    <w:tbl>
      <w:tblPr>
        <w:tblStyle w:val="Grilledutableau12"/>
        <w:tblpPr w:leftFromText="141" w:rightFromText="141" w:vertAnchor="text" w:horzAnchor="margin" w:tblpY="122"/>
        <w:tblW w:w="0" w:type="auto"/>
        <w:tblLayout w:type="fixed"/>
        <w:tblLook w:val="04A0"/>
      </w:tblPr>
      <w:tblGrid>
        <w:gridCol w:w="817"/>
      </w:tblGrid>
      <w:tr w:rsidR="00B87C39" w:rsidRPr="006020AA" w:rsidTr="008947CC">
        <w:tc>
          <w:tcPr>
            <w:tcW w:w="81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B87C39" w:rsidRDefault="00B87C39" w:rsidP="008947CC">
            <w:pPr>
              <w:ind w:left="68" w:right="-397" w:hanging="68"/>
            </w:pPr>
            <w:bookmarkStart w:id="14" w:name="OLE_LINK20"/>
            <w:bookmarkStart w:id="15" w:name="OLE_LINK21"/>
            <w:r w:rsidRPr="006020AA">
              <w:t>REA</w:t>
            </w:r>
          </w:p>
          <w:p w:rsidR="00D84D04" w:rsidRPr="006020AA" w:rsidRDefault="00D84D04" w:rsidP="008947CC">
            <w:pPr>
              <w:ind w:left="68" w:right="-397" w:hanging="68"/>
            </w:pPr>
            <w:r>
              <w:t>TIC</w:t>
            </w:r>
          </w:p>
        </w:tc>
      </w:tr>
      <w:bookmarkEnd w:id="14"/>
      <w:bookmarkEnd w:id="15"/>
    </w:tbl>
    <w:p w:rsidR="0003528D" w:rsidRDefault="0003528D" w:rsidP="0003528D">
      <w:pPr>
        <w:spacing w:after="200" w:line="276" w:lineRule="auto"/>
        <w:ind w:left="1134" w:firstLine="414"/>
        <w:contextualSpacing/>
        <w:rPr>
          <w:rFonts w:ascii="Calibri" w:eastAsia="Calibri" w:hAnsi="Calibri"/>
          <w:lang w:eastAsia="en-US"/>
        </w:rPr>
      </w:pPr>
    </w:p>
    <w:p w:rsidR="0003528D" w:rsidRPr="00747A5A" w:rsidRDefault="0003528D" w:rsidP="0003528D">
      <w:pPr>
        <w:spacing w:after="200" w:line="276" w:lineRule="auto"/>
        <w:ind w:left="1134" w:firstLine="414"/>
        <w:contextualSpacing/>
        <w:rPr>
          <w:rFonts w:ascii="Calibri" w:eastAsia="Calibri" w:hAnsi="Calibri"/>
          <w:lang w:eastAsia="en-US"/>
        </w:rPr>
      </w:pPr>
      <w:bookmarkStart w:id="16" w:name="OLE_LINK22"/>
      <w:bookmarkStart w:id="17" w:name="OLE_LINK23"/>
      <w:bookmarkStart w:id="18" w:name="OLE_LINK24"/>
      <w:bookmarkStart w:id="19" w:name="OLE_LINK25"/>
      <w:r>
        <w:rPr>
          <w:rFonts w:ascii="Calibri" w:eastAsia="Calibri" w:hAnsi="Calibri"/>
          <w:lang w:eastAsia="en-US"/>
        </w:rPr>
        <w:t>……………………………………………………………………………………………………………………………………………..</w:t>
      </w:r>
    </w:p>
    <w:p w:rsidR="0003528D" w:rsidRPr="00747A5A" w:rsidRDefault="0003528D" w:rsidP="0003528D">
      <w:pPr>
        <w:spacing w:after="200" w:line="276" w:lineRule="auto"/>
        <w:ind w:left="1134" w:firstLine="414"/>
        <w:contextualSpacing/>
        <w:rPr>
          <w:rFonts w:ascii="Calibri" w:eastAsia="Calibri" w:hAnsi="Calibri"/>
          <w:lang w:eastAsia="en-US"/>
        </w:rPr>
      </w:pPr>
    </w:p>
    <w:p w:rsidR="0003528D" w:rsidRPr="00747A5A" w:rsidRDefault="0003528D" w:rsidP="0003528D">
      <w:pPr>
        <w:spacing w:after="200" w:line="276" w:lineRule="auto"/>
        <w:ind w:left="1134" w:firstLine="414"/>
        <w:contextualSpacing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……………………………………………………………………………………………………………………………………………..</w:t>
      </w:r>
    </w:p>
    <w:bookmarkEnd w:id="16"/>
    <w:bookmarkEnd w:id="17"/>
    <w:p w:rsidR="00F857F2" w:rsidRDefault="00F857F2" w:rsidP="00F857F2">
      <w:pPr>
        <w:spacing w:after="200" w:line="276" w:lineRule="auto"/>
        <w:ind w:firstLine="414"/>
        <w:contextualSpacing/>
        <w:rPr>
          <w:rFonts w:ascii="Calibri" w:eastAsia="Calibri" w:hAnsi="Calibri"/>
          <w:lang w:eastAsia="en-US"/>
        </w:rPr>
      </w:pPr>
    </w:p>
    <w:bookmarkEnd w:id="18"/>
    <w:bookmarkEnd w:id="19"/>
    <w:p w:rsidR="00A64828" w:rsidRDefault="00747A5A" w:rsidP="00F857F2">
      <w:pPr>
        <w:numPr>
          <w:ilvl w:val="0"/>
          <w:numId w:val="29"/>
        </w:numPr>
        <w:spacing w:after="200" w:line="276" w:lineRule="auto"/>
        <w:ind w:firstLine="414"/>
        <w:contextualSpacing/>
        <w:rPr>
          <w:rFonts w:ascii="Calibri" w:eastAsia="Calibri" w:hAnsi="Calibri"/>
          <w:lang w:eastAsia="en-US"/>
        </w:rPr>
      </w:pPr>
      <w:r w:rsidRPr="00747A5A">
        <w:rPr>
          <w:rFonts w:ascii="Calibri" w:eastAsia="Calibri" w:hAnsi="Calibri"/>
          <w:lang w:eastAsia="en-US"/>
        </w:rPr>
        <w:t>Quelle est la couleur de la boule du 52</w:t>
      </w:r>
      <w:r w:rsidRPr="00747A5A">
        <w:rPr>
          <w:rFonts w:ascii="Calibri" w:eastAsia="Calibri" w:hAnsi="Calibri"/>
          <w:vertAlign w:val="superscript"/>
          <w:lang w:eastAsia="en-US"/>
        </w:rPr>
        <w:t>ième</w:t>
      </w:r>
      <w:r w:rsidRPr="00747A5A">
        <w:rPr>
          <w:rFonts w:ascii="Calibri" w:eastAsia="Calibri" w:hAnsi="Calibri"/>
          <w:lang w:eastAsia="en-US"/>
        </w:rPr>
        <w:t xml:space="preserve"> participant ?</w:t>
      </w:r>
    </w:p>
    <w:tbl>
      <w:tblPr>
        <w:tblStyle w:val="Grilledutableau5"/>
        <w:tblpPr w:leftFromText="141" w:rightFromText="141" w:vertAnchor="text" w:horzAnchor="margin" w:tblpY="175"/>
        <w:tblW w:w="0" w:type="auto"/>
        <w:tblLayout w:type="fixed"/>
        <w:tblLook w:val="04A0"/>
      </w:tblPr>
      <w:tblGrid>
        <w:gridCol w:w="817"/>
      </w:tblGrid>
      <w:tr w:rsidR="004C6568" w:rsidRPr="0003528D" w:rsidTr="004C6568">
        <w:tc>
          <w:tcPr>
            <w:tcW w:w="81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C6568" w:rsidRPr="0003528D" w:rsidRDefault="004C6568" w:rsidP="004C6568">
            <w:pPr>
              <w:ind w:right="28"/>
              <w:jc w:val="center"/>
            </w:pPr>
            <w:r>
              <w:t>APP</w:t>
            </w:r>
          </w:p>
        </w:tc>
      </w:tr>
    </w:tbl>
    <w:p w:rsidR="00A64828" w:rsidRDefault="00A64828" w:rsidP="00A64828">
      <w:pPr>
        <w:spacing w:after="200" w:line="276" w:lineRule="auto"/>
        <w:ind w:left="1134"/>
        <w:contextualSpacing/>
        <w:rPr>
          <w:rFonts w:ascii="Calibri" w:eastAsia="Calibri" w:hAnsi="Calibri"/>
          <w:lang w:eastAsia="en-US"/>
        </w:rPr>
      </w:pPr>
    </w:p>
    <w:p w:rsidR="00747A5A" w:rsidRPr="00747A5A" w:rsidRDefault="00A64828" w:rsidP="00A64828">
      <w:pPr>
        <w:spacing w:after="200" w:line="276" w:lineRule="auto"/>
        <w:ind w:left="1418" w:firstLine="2"/>
        <w:contextualSpacing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 xml:space="preserve"> ………………………………………………………………………………………………………………………………….………….</w:t>
      </w:r>
    </w:p>
    <w:p w:rsidR="00A64828" w:rsidRDefault="00A64828">
      <w:pPr>
        <w:rPr>
          <w:rFonts w:ascii="Calibri" w:eastAsia="Calibri" w:hAnsi="Calibri"/>
          <w:sz w:val="16"/>
          <w:szCs w:val="16"/>
          <w:lang w:eastAsia="en-US"/>
        </w:rPr>
      </w:pPr>
      <w:r>
        <w:rPr>
          <w:rFonts w:ascii="Calibri" w:eastAsia="Calibri" w:hAnsi="Calibri"/>
          <w:sz w:val="16"/>
          <w:szCs w:val="16"/>
          <w:lang w:eastAsia="en-US"/>
        </w:rPr>
        <w:br w:type="page"/>
      </w:r>
    </w:p>
    <w:p w:rsidR="00747A5A" w:rsidRPr="00747A5A" w:rsidRDefault="00747A5A" w:rsidP="00F857F2">
      <w:pPr>
        <w:spacing w:after="200" w:line="276" w:lineRule="auto"/>
        <w:ind w:firstLine="567"/>
        <w:jc w:val="both"/>
        <w:rPr>
          <w:rFonts w:ascii="Calibri" w:eastAsia="Calibri" w:hAnsi="Calibri"/>
          <w:lang w:eastAsia="en-US"/>
        </w:rPr>
      </w:pPr>
      <w:r w:rsidRPr="00747A5A">
        <w:rPr>
          <w:rFonts w:ascii="Calibri" w:eastAsia="Calibri" w:hAnsi="Calibri"/>
          <w:lang w:eastAsia="en-US"/>
        </w:rPr>
        <w:lastRenderedPageBreak/>
        <w:t xml:space="preserve">Afin d’être certain de ne pas vous tromper, vous décidez de vérifier que le nombre de lots de chaque couleur est bien suffisant. Pour </w:t>
      </w:r>
      <w:r w:rsidR="00A56562">
        <w:rPr>
          <w:rFonts w:ascii="Calibri" w:eastAsia="Calibri" w:hAnsi="Calibri"/>
          <w:lang w:eastAsia="en-US"/>
        </w:rPr>
        <w:t>faire cela</w:t>
      </w:r>
      <w:r w:rsidRPr="00747A5A">
        <w:rPr>
          <w:rFonts w:ascii="Calibri" w:eastAsia="Calibri" w:hAnsi="Calibri"/>
          <w:lang w:eastAsia="en-US"/>
        </w:rPr>
        <w:t>, vous devez calculer l’intervalle de fluctuation pour chaque couleur de boule.</w:t>
      </w:r>
    </w:p>
    <w:p w:rsidR="00747A5A" w:rsidRPr="00747A5A" w:rsidRDefault="00747A5A" w:rsidP="00F857F2">
      <w:pPr>
        <w:numPr>
          <w:ilvl w:val="0"/>
          <w:numId w:val="29"/>
        </w:numPr>
        <w:spacing w:after="200" w:line="276" w:lineRule="auto"/>
        <w:ind w:firstLine="414"/>
        <w:contextualSpacing/>
        <w:rPr>
          <w:rFonts w:ascii="Calibri" w:eastAsia="Calibri" w:hAnsi="Calibri"/>
          <w:u w:val="single"/>
          <w:lang w:eastAsia="en-US"/>
        </w:rPr>
      </w:pPr>
      <w:bookmarkStart w:id="20" w:name="OLE_LINK1"/>
      <w:r w:rsidRPr="00747A5A">
        <w:rPr>
          <w:rFonts w:ascii="Calibri" w:eastAsia="Calibri" w:hAnsi="Calibri"/>
          <w:b/>
          <w:u w:val="single"/>
          <w:lang w:eastAsia="en-US"/>
        </w:rPr>
        <w:t>*Boule bleue</w:t>
      </w:r>
    </w:p>
    <w:p w:rsidR="00747A5A" w:rsidRPr="00F857F2" w:rsidRDefault="00747A5A" w:rsidP="00F857F2">
      <w:pPr>
        <w:pStyle w:val="Paragraphedeliste"/>
        <w:numPr>
          <w:ilvl w:val="0"/>
          <w:numId w:val="30"/>
        </w:numPr>
        <w:spacing w:after="200" w:line="276" w:lineRule="auto"/>
        <w:rPr>
          <w:rFonts w:ascii="Calibri" w:eastAsia="Calibri" w:hAnsi="Calibri"/>
          <w:lang w:eastAsia="en-US"/>
        </w:rPr>
      </w:pPr>
      <w:r w:rsidRPr="00F857F2">
        <w:rPr>
          <w:rFonts w:ascii="Calibri" w:eastAsia="Calibri" w:hAnsi="Calibri"/>
          <w:lang w:eastAsia="en-US"/>
        </w:rPr>
        <w:t>Calculer la probabilité de tirer une boule bleue</w:t>
      </w:r>
      <w:r w:rsidR="0003528D">
        <w:rPr>
          <w:rFonts w:ascii="Calibri" w:eastAsia="Calibri" w:hAnsi="Calibri"/>
          <w:lang w:eastAsia="en-US"/>
        </w:rPr>
        <w:t xml:space="preserve"> ………………………………………………………………………………..</w:t>
      </w:r>
    </w:p>
    <w:p w:rsidR="00F857F2" w:rsidRPr="0003528D" w:rsidRDefault="00F857F2" w:rsidP="0003528D">
      <w:pPr>
        <w:spacing w:line="276" w:lineRule="auto"/>
        <w:rPr>
          <w:rFonts w:ascii="Calibri" w:eastAsia="Calibri" w:hAnsi="Calibri"/>
          <w:sz w:val="16"/>
          <w:szCs w:val="16"/>
          <w:lang w:eastAsia="en-US"/>
        </w:rPr>
      </w:pPr>
    </w:p>
    <w:p w:rsidR="00747A5A" w:rsidRPr="00F857F2" w:rsidRDefault="00747A5A" w:rsidP="00F857F2">
      <w:pPr>
        <w:pStyle w:val="Paragraphedeliste"/>
        <w:numPr>
          <w:ilvl w:val="0"/>
          <w:numId w:val="30"/>
        </w:numPr>
        <w:spacing w:after="200" w:line="276" w:lineRule="auto"/>
        <w:rPr>
          <w:rFonts w:ascii="Calibri" w:eastAsia="Calibri" w:hAnsi="Calibri"/>
          <w:lang w:eastAsia="en-US"/>
        </w:rPr>
      </w:pPr>
      <w:r w:rsidRPr="00F857F2">
        <w:rPr>
          <w:rFonts w:ascii="Calibri" w:eastAsia="Calibri" w:hAnsi="Calibri"/>
          <w:lang w:eastAsia="en-US"/>
        </w:rPr>
        <w:t>En déduire l’intervalle de fluctuation (attention, on effectue 420 tirages !!)</w:t>
      </w:r>
    </w:p>
    <w:bookmarkEnd w:id="20"/>
    <w:p w:rsidR="00042D2F" w:rsidRPr="00FE6668" w:rsidRDefault="00042D2F" w:rsidP="00042D2F">
      <w:pPr>
        <w:pStyle w:val="Paragraphedeliste"/>
        <w:spacing w:after="200" w:line="276" w:lineRule="auto"/>
        <w:rPr>
          <w:rFonts w:ascii="Calibri" w:eastAsia="Calibri" w:hAnsi="Calibri"/>
          <w:sz w:val="16"/>
          <w:szCs w:val="16"/>
          <w:lang w:eastAsia="en-US"/>
        </w:rPr>
      </w:pPr>
    </w:p>
    <w:p w:rsidR="00042D2F" w:rsidRPr="00042D2F" w:rsidRDefault="00042D2F" w:rsidP="00042D2F">
      <w:pPr>
        <w:pStyle w:val="Paragraphedeliste"/>
        <w:spacing w:after="200" w:line="276" w:lineRule="auto"/>
        <w:ind w:left="1560"/>
        <w:rPr>
          <w:rFonts w:ascii="Calibri" w:eastAsia="Calibri" w:hAnsi="Calibri"/>
          <w:lang w:eastAsia="en-US"/>
        </w:rPr>
      </w:pPr>
      <w:bookmarkStart w:id="21" w:name="OLE_LINK26"/>
      <w:bookmarkStart w:id="22" w:name="OLE_LINK27"/>
      <w:r w:rsidRPr="00042D2F">
        <w:rPr>
          <w:rFonts w:ascii="Calibri" w:eastAsia="Calibri" w:hAnsi="Calibri"/>
          <w:lang w:eastAsia="en-US"/>
        </w:rPr>
        <w:t>……………………………………………………………………………………………………………………………………………..</w:t>
      </w:r>
    </w:p>
    <w:p w:rsidR="00042D2F" w:rsidRPr="00042D2F" w:rsidRDefault="00042D2F" w:rsidP="00042D2F">
      <w:pPr>
        <w:pStyle w:val="Paragraphedeliste"/>
        <w:spacing w:after="200" w:line="276" w:lineRule="auto"/>
        <w:ind w:left="1560"/>
        <w:rPr>
          <w:rFonts w:ascii="Calibri" w:eastAsia="Calibri" w:hAnsi="Calibri"/>
          <w:lang w:eastAsia="en-US"/>
        </w:rPr>
      </w:pPr>
    </w:p>
    <w:p w:rsidR="00042D2F" w:rsidRPr="00042D2F" w:rsidRDefault="00042D2F" w:rsidP="00042D2F">
      <w:pPr>
        <w:pStyle w:val="Paragraphedeliste"/>
        <w:spacing w:after="200" w:line="276" w:lineRule="auto"/>
        <w:ind w:left="1560"/>
        <w:rPr>
          <w:rFonts w:ascii="Calibri" w:eastAsia="Calibri" w:hAnsi="Calibri"/>
          <w:lang w:eastAsia="en-US"/>
        </w:rPr>
      </w:pPr>
      <w:r w:rsidRPr="00042D2F">
        <w:rPr>
          <w:rFonts w:ascii="Calibri" w:eastAsia="Calibri" w:hAnsi="Calibri"/>
          <w:lang w:eastAsia="en-US"/>
        </w:rPr>
        <w:t>……………………………………………………………………………………………………………………………………………..</w:t>
      </w:r>
    </w:p>
    <w:bookmarkEnd w:id="21"/>
    <w:bookmarkEnd w:id="22"/>
    <w:p w:rsidR="00042D2F" w:rsidRPr="00042D2F" w:rsidRDefault="00042D2F" w:rsidP="00F857F2">
      <w:pPr>
        <w:spacing w:after="200" w:line="276" w:lineRule="auto"/>
        <w:ind w:left="1418"/>
        <w:contextualSpacing/>
        <w:rPr>
          <w:rFonts w:ascii="Calibri" w:eastAsia="Calibri" w:hAnsi="Calibri"/>
          <w:b/>
          <w:sz w:val="16"/>
          <w:szCs w:val="16"/>
          <w:u w:val="single"/>
          <w:lang w:eastAsia="en-US"/>
        </w:rPr>
      </w:pPr>
    </w:p>
    <w:p w:rsidR="00747A5A" w:rsidRDefault="00747A5A" w:rsidP="00F857F2">
      <w:pPr>
        <w:spacing w:after="200" w:line="276" w:lineRule="auto"/>
        <w:ind w:left="1418"/>
        <w:contextualSpacing/>
        <w:rPr>
          <w:rFonts w:ascii="Calibri" w:eastAsia="Calibri" w:hAnsi="Calibri"/>
          <w:b/>
          <w:u w:val="single"/>
          <w:lang w:eastAsia="en-US"/>
        </w:rPr>
      </w:pPr>
      <w:r w:rsidRPr="00747A5A">
        <w:rPr>
          <w:rFonts w:ascii="Calibri" w:eastAsia="Calibri" w:hAnsi="Calibri"/>
          <w:b/>
          <w:u w:val="single"/>
          <w:lang w:eastAsia="en-US"/>
        </w:rPr>
        <w:t>*Boule verte</w:t>
      </w:r>
    </w:p>
    <w:p w:rsidR="00747A5A" w:rsidRPr="00F857F2" w:rsidRDefault="00747A5A" w:rsidP="00F857F2">
      <w:pPr>
        <w:pStyle w:val="Paragraphedeliste"/>
        <w:numPr>
          <w:ilvl w:val="0"/>
          <w:numId w:val="30"/>
        </w:numPr>
        <w:spacing w:after="200" w:line="276" w:lineRule="auto"/>
        <w:rPr>
          <w:rFonts w:ascii="Calibri" w:eastAsia="Calibri" w:hAnsi="Calibri"/>
          <w:lang w:eastAsia="en-US"/>
        </w:rPr>
      </w:pPr>
      <w:r w:rsidRPr="00F857F2">
        <w:rPr>
          <w:rFonts w:ascii="Calibri" w:eastAsia="Calibri" w:hAnsi="Calibri"/>
          <w:lang w:eastAsia="en-US"/>
        </w:rPr>
        <w:t xml:space="preserve">Calculer la probabilité de tirer une boule </w:t>
      </w:r>
      <w:r w:rsidR="00F857F2">
        <w:rPr>
          <w:rFonts w:ascii="Calibri" w:eastAsia="Calibri" w:hAnsi="Calibri"/>
          <w:lang w:eastAsia="en-US"/>
        </w:rPr>
        <w:t>vert</w:t>
      </w:r>
      <w:r w:rsidRPr="00F857F2">
        <w:rPr>
          <w:rFonts w:ascii="Calibri" w:eastAsia="Calibri" w:hAnsi="Calibri"/>
          <w:lang w:eastAsia="en-US"/>
        </w:rPr>
        <w:t>e</w:t>
      </w:r>
      <w:r w:rsidR="0003528D">
        <w:rPr>
          <w:rFonts w:ascii="Calibri" w:eastAsia="Calibri" w:hAnsi="Calibri"/>
          <w:lang w:eastAsia="en-US"/>
        </w:rPr>
        <w:t>………………………………………………………………………………….</w:t>
      </w:r>
    </w:p>
    <w:p w:rsidR="00F857F2" w:rsidRPr="0003528D" w:rsidRDefault="00F857F2" w:rsidP="0003528D">
      <w:pPr>
        <w:spacing w:line="276" w:lineRule="auto"/>
        <w:rPr>
          <w:rFonts w:ascii="Calibri" w:eastAsia="Calibri" w:hAnsi="Calibri"/>
          <w:sz w:val="16"/>
          <w:szCs w:val="16"/>
          <w:lang w:eastAsia="en-US"/>
        </w:rPr>
      </w:pPr>
    </w:p>
    <w:p w:rsidR="00747A5A" w:rsidRPr="00F857F2" w:rsidRDefault="00747A5A" w:rsidP="00F857F2">
      <w:pPr>
        <w:pStyle w:val="Paragraphedeliste"/>
        <w:numPr>
          <w:ilvl w:val="0"/>
          <w:numId w:val="30"/>
        </w:numPr>
        <w:spacing w:after="200" w:line="276" w:lineRule="auto"/>
        <w:rPr>
          <w:rFonts w:ascii="Calibri" w:eastAsia="Calibri" w:hAnsi="Calibri"/>
          <w:lang w:eastAsia="en-US"/>
        </w:rPr>
      </w:pPr>
      <w:r w:rsidRPr="00F857F2">
        <w:rPr>
          <w:rFonts w:ascii="Calibri" w:eastAsia="Calibri" w:hAnsi="Calibri"/>
          <w:lang w:eastAsia="en-US"/>
        </w:rPr>
        <w:t>En dédu</w:t>
      </w:r>
      <w:r w:rsidR="00554CC5">
        <w:rPr>
          <w:rFonts w:ascii="Calibri" w:eastAsia="Calibri" w:hAnsi="Calibri"/>
          <w:lang w:eastAsia="en-US"/>
        </w:rPr>
        <w:t>ire l’intervalle de fluctuation.</w:t>
      </w:r>
    </w:p>
    <w:p w:rsidR="00042D2F" w:rsidRPr="00FE6668" w:rsidRDefault="00042D2F" w:rsidP="00042D2F">
      <w:pPr>
        <w:pStyle w:val="Paragraphedeliste"/>
        <w:spacing w:after="200" w:line="276" w:lineRule="auto"/>
        <w:rPr>
          <w:rFonts w:ascii="Calibri" w:eastAsia="Calibri" w:hAnsi="Calibri"/>
          <w:sz w:val="16"/>
          <w:szCs w:val="16"/>
          <w:lang w:eastAsia="en-US"/>
        </w:rPr>
      </w:pPr>
    </w:p>
    <w:p w:rsidR="00042D2F" w:rsidRPr="00042D2F" w:rsidRDefault="00042D2F" w:rsidP="00042D2F">
      <w:pPr>
        <w:pStyle w:val="Paragraphedeliste"/>
        <w:spacing w:after="200" w:line="276" w:lineRule="auto"/>
        <w:ind w:left="1560"/>
        <w:rPr>
          <w:rFonts w:ascii="Calibri" w:eastAsia="Calibri" w:hAnsi="Calibri"/>
          <w:lang w:eastAsia="en-US"/>
        </w:rPr>
      </w:pPr>
      <w:r w:rsidRPr="00042D2F">
        <w:rPr>
          <w:rFonts w:ascii="Calibri" w:eastAsia="Calibri" w:hAnsi="Calibri"/>
          <w:lang w:eastAsia="en-US"/>
        </w:rPr>
        <w:t>……………………………………………………………………………………………………………………………………………..</w:t>
      </w:r>
    </w:p>
    <w:p w:rsidR="00042D2F" w:rsidRPr="00FE6668" w:rsidRDefault="00042D2F" w:rsidP="00042D2F">
      <w:pPr>
        <w:pStyle w:val="Paragraphedeliste"/>
        <w:spacing w:after="200" w:line="276" w:lineRule="auto"/>
        <w:ind w:left="1560"/>
        <w:rPr>
          <w:rFonts w:ascii="Calibri" w:eastAsia="Calibri" w:hAnsi="Calibri"/>
          <w:sz w:val="16"/>
          <w:szCs w:val="16"/>
          <w:lang w:eastAsia="en-US"/>
        </w:rPr>
      </w:pPr>
    </w:p>
    <w:p w:rsidR="00042D2F" w:rsidRPr="00042D2F" w:rsidRDefault="00042D2F" w:rsidP="00042D2F">
      <w:pPr>
        <w:pStyle w:val="Paragraphedeliste"/>
        <w:spacing w:after="200" w:line="276" w:lineRule="auto"/>
        <w:ind w:left="1560"/>
        <w:rPr>
          <w:rFonts w:ascii="Calibri" w:eastAsia="Calibri" w:hAnsi="Calibri"/>
          <w:lang w:eastAsia="en-US"/>
        </w:rPr>
      </w:pPr>
      <w:r w:rsidRPr="00042D2F">
        <w:rPr>
          <w:rFonts w:ascii="Calibri" w:eastAsia="Calibri" w:hAnsi="Calibri"/>
          <w:lang w:eastAsia="en-US"/>
        </w:rPr>
        <w:t>……………………………………………………………………………………………………………………………………………..</w:t>
      </w:r>
    </w:p>
    <w:p w:rsidR="00042D2F" w:rsidRPr="00042D2F" w:rsidRDefault="00042D2F" w:rsidP="00F857F2">
      <w:pPr>
        <w:spacing w:after="200" w:line="276" w:lineRule="auto"/>
        <w:ind w:left="1418"/>
        <w:contextualSpacing/>
        <w:rPr>
          <w:rFonts w:ascii="Calibri" w:eastAsia="Calibri" w:hAnsi="Calibri"/>
          <w:b/>
          <w:sz w:val="16"/>
          <w:szCs w:val="16"/>
          <w:u w:val="single"/>
          <w:lang w:eastAsia="en-US"/>
        </w:rPr>
      </w:pPr>
    </w:p>
    <w:p w:rsidR="00747A5A" w:rsidRDefault="00747A5A" w:rsidP="00F857F2">
      <w:pPr>
        <w:spacing w:after="200" w:line="276" w:lineRule="auto"/>
        <w:ind w:left="1418"/>
        <w:contextualSpacing/>
        <w:rPr>
          <w:rFonts w:ascii="Calibri" w:eastAsia="Calibri" w:hAnsi="Calibri"/>
          <w:b/>
          <w:u w:val="single"/>
          <w:lang w:eastAsia="en-US"/>
        </w:rPr>
      </w:pPr>
      <w:r w:rsidRPr="00747A5A">
        <w:rPr>
          <w:rFonts w:ascii="Calibri" w:eastAsia="Calibri" w:hAnsi="Calibri"/>
          <w:b/>
          <w:u w:val="single"/>
          <w:lang w:eastAsia="en-US"/>
        </w:rPr>
        <w:t>*Boule rose</w:t>
      </w:r>
    </w:p>
    <w:p w:rsidR="00747A5A" w:rsidRPr="00F857F2" w:rsidRDefault="00747A5A" w:rsidP="00F857F2">
      <w:pPr>
        <w:pStyle w:val="Paragraphedeliste"/>
        <w:numPr>
          <w:ilvl w:val="0"/>
          <w:numId w:val="30"/>
        </w:numPr>
        <w:spacing w:after="200" w:line="276" w:lineRule="auto"/>
        <w:rPr>
          <w:rFonts w:ascii="Calibri" w:eastAsia="Calibri" w:hAnsi="Calibri"/>
          <w:lang w:eastAsia="en-US"/>
        </w:rPr>
      </w:pPr>
      <w:r w:rsidRPr="00F857F2">
        <w:rPr>
          <w:rFonts w:ascii="Calibri" w:eastAsia="Calibri" w:hAnsi="Calibri"/>
          <w:lang w:eastAsia="en-US"/>
        </w:rPr>
        <w:t xml:space="preserve">Calculer la probabilité de tirer une boule </w:t>
      </w:r>
      <w:r w:rsidR="00F857F2">
        <w:rPr>
          <w:rFonts w:ascii="Calibri" w:eastAsia="Calibri" w:hAnsi="Calibri"/>
          <w:lang w:eastAsia="en-US"/>
        </w:rPr>
        <w:t>ros</w:t>
      </w:r>
      <w:r w:rsidRPr="00F857F2">
        <w:rPr>
          <w:rFonts w:ascii="Calibri" w:eastAsia="Calibri" w:hAnsi="Calibri"/>
          <w:lang w:eastAsia="en-US"/>
        </w:rPr>
        <w:t>e</w:t>
      </w:r>
      <w:r w:rsidR="0003528D">
        <w:rPr>
          <w:rFonts w:ascii="Calibri" w:eastAsia="Calibri" w:hAnsi="Calibri"/>
          <w:lang w:eastAsia="en-US"/>
        </w:rPr>
        <w:t>……………………………………………………………………………………</w:t>
      </w:r>
    </w:p>
    <w:p w:rsidR="00F857F2" w:rsidRPr="0003528D" w:rsidRDefault="00F857F2" w:rsidP="0003528D">
      <w:pPr>
        <w:spacing w:line="276" w:lineRule="auto"/>
        <w:rPr>
          <w:rFonts w:ascii="Calibri" w:eastAsia="Calibri" w:hAnsi="Calibri"/>
          <w:sz w:val="16"/>
          <w:szCs w:val="16"/>
          <w:lang w:eastAsia="en-US"/>
        </w:rPr>
      </w:pPr>
    </w:p>
    <w:tbl>
      <w:tblPr>
        <w:tblStyle w:val="Grilledutableau9"/>
        <w:tblpPr w:leftFromText="141" w:rightFromText="141" w:vertAnchor="text" w:horzAnchor="margin" w:tblpY="433"/>
        <w:tblW w:w="0" w:type="auto"/>
        <w:tblLayout w:type="fixed"/>
        <w:tblLook w:val="04A0"/>
      </w:tblPr>
      <w:tblGrid>
        <w:gridCol w:w="817"/>
      </w:tblGrid>
      <w:tr w:rsidR="00042D2F" w:rsidRPr="00042D2F" w:rsidTr="00042D2F">
        <w:tc>
          <w:tcPr>
            <w:tcW w:w="81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042D2F" w:rsidRPr="00042D2F" w:rsidRDefault="00042D2F" w:rsidP="00042D2F">
            <w:pPr>
              <w:ind w:left="68" w:right="-397" w:hanging="68"/>
            </w:pPr>
            <w:bookmarkStart w:id="23" w:name="OLE_LINK37"/>
            <w:bookmarkStart w:id="24" w:name="OLE_LINK38"/>
            <w:bookmarkStart w:id="25" w:name="OLE_LINK39"/>
            <w:r w:rsidRPr="00042D2F">
              <w:t>REA</w:t>
            </w:r>
          </w:p>
        </w:tc>
      </w:tr>
      <w:tr w:rsidR="00042D2F" w:rsidRPr="00042D2F" w:rsidTr="00042D2F">
        <w:tc>
          <w:tcPr>
            <w:tcW w:w="81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042D2F" w:rsidRPr="00042D2F" w:rsidRDefault="00042D2F" w:rsidP="00042D2F">
            <w:pPr>
              <w:ind w:right="28"/>
            </w:pPr>
            <w:r>
              <w:t>REA</w:t>
            </w:r>
          </w:p>
        </w:tc>
      </w:tr>
    </w:tbl>
    <w:bookmarkEnd w:id="23"/>
    <w:bookmarkEnd w:id="24"/>
    <w:bookmarkEnd w:id="25"/>
    <w:p w:rsidR="00042D2F" w:rsidRPr="00554CC5" w:rsidRDefault="00747A5A" w:rsidP="00042D2F">
      <w:pPr>
        <w:pStyle w:val="Paragraphedeliste"/>
        <w:numPr>
          <w:ilvl w:val="0"/>
          <w:numId w:val="30"/>
        </w:numPr>
        <w:spacing w:after="200" w:line="276" w:lineRule="auto"/>
        <w:rPr>
          <w:rFonts w:ascii="Calibri" w:eastAsia="Calibri" w:hAnsi="Calibri"/>
          <w:sz w:val="16"/>
          <w:szCs w:val="16"/>
          <w:lang w:eastAsia="en-US"/>
        </w:rPr>
      </w:pPr>
      <w:r w:rsidRPr="00554CC5">
        <w:rPr>
          <w:rFonts w:ascii="Calibri" w:eastAsia="Calibri" w:hAnsi="Calibri"/>
          <w:lang w:eastAsia="en-US"/>
        </w:rPr>
        <w:t>En déduire l’intervalle de fluctuation</w:t>
      </w:r>
      <w:r w:rsidR="00554CC5">
        <w:rPr>
          <w:rFonts w:ascii="Calibri" w:eastAsia="Calibri" w:hAnsi="Calibri"/>
          <w:lang w:eastAsia="en-US"/>
        </w:rPr>
        <w:t>.</w:t>
      </w:r>
    </w:p>
    <w:p w:rsidR="00042D2F" w:rsidRPr="00042D2F" w:rsidRDefault="00042D2F" w:rsidP="00042D2F">
      <w:pPr>
        <w:pStyle w:val="Paragraphedeliste"/>
        <w:spacing w:after="200" w:line="276" w:lineRule="auto"/>
        <w:ind w:left="1560"/>
        <w:rPr>
          <w:rFonts w:ascii="Calibri" w:eastAsia="Calibri" w:hAnsi="Calibri"/>
          <w:lang w:eastAsia="en-US"/>
        </w:rPr>
      </w:pPr>
      <w:bookmarkStart w:id="26" w:name="OLE_LINK31"/>
      <w:bookmarkStart w:id="27" w:name="OLE_LINK32"/>
      <w:r w:rsidRPr="00042D2F">
        <w:rPr>
          <w:rFonts w:ascii="Calibri" w:eastAsia="Calibri" w:hAnsi="Calibri"/>
          <w:lang w:eastAsia="en-US"/>
        </w:rPr>
        <w:t>……………………………………………………………………………………………………………………………………………..</w:t>
      </w:r>
    </w:p>
    <w:p w:rsidR="00042D2F" w:rsidRPr="00FE6668" w:rsidRDefault="00042D2F" w:rsidP="00042D2F">
      <w:pPr>
        <w:pStyle w:val="Paragraphedeliste"/>
        <w:spacing w:after="200" w:line="276" w:lineRule="auto"/>
        <w:ind w:left="1560"/>
        <w:rPr>
          <w:rFonts w:ascii="Calibri" w:eastAsia="Calibri" w:hAnsi="Calibri"/>
          <w:sz w:val="16"/>
          <w:szCs w:val="16"/>
          <w:lang w:eastAsia="en-US"/>
        </w:rPr>
      </w:pPr>
    </w:p>
    <w:p w:rsidR="00042D2F" w:rsidRDefault="00042D2F" w:rsidP="00042D2F">
      <w:pPr>
        <w:pStyle w:val="Paragraphedeliste"/>
        <w:spacing w:after="200" w:line="276" w:lineRule="auto"/>
        <w:ind w:left="1560"/>
        <w:rPr>
          <w:rFonts w:ascii="Calibri" w:eastAsia="Calibri" w:hAnsi="Calibri"/>
          <w:lang w:eastAsia="en-US"/>
        </w:rPr>
      </w:pPr>
      <w:r w:rsidRPr="00042D2F">
        <w:rPr>
          <w:rFonts w:ascii="Calibri" w:eastAsia="Calibri" w:hAnsi="Calibri"/>
          <w:lang w:eastAsia="en-US"/>
        </w:rPr>
        <w:t>……………………………………………………………………………………………………………………………………………..</w:t>
      </w:r>
    </w:p>
    <w:bookmarkEnd w:id="26"/>
    <w:bookmarkEnd w:id="27"/>
    <w:p w:rsidR="00042D2F" w:rsidRPr="00042D2F" w:rsidRDefault="00042D2F" w:rsidP="00042D2F">
      <w:pPr>
        <w:pStyle w:val="Paragraphedeliste"/>
        <w:spacing w:after="200" w:line="276" w:lineRule="auto"/>
        <w:ind w:left="1560"/>
        <w:rPr>
          <w:rFonts w:ascii="Calibri" w:eastAsia="Calibri" w:hAnsi="Calibri"/>
          <w:sz w:val="16"/>
          <w:szCs w:val="16"/>
          <w:lang w:eastAsia="en-US"/>
        </w:rPr>
      </w:pPr>
    </w:p>
    <w:p w:rsidR="00747A5A" w:rsidRDefault="00747A5A" w:rsidP="00F857F2">
      <w:pPr>
        <w:numPr>
          <w:ilvl w:val="0"/>
          <w:numId w:val="29"/>
        </w:numPr>
        <w:spacing w:after="200" w:line="276" w:lineRule="auto"/>
        <w:ind w:firstLine="414"/>
        <w:contextualSpacing/>
        <w:rPr>
          <w:rFonts w:ascii="Calibri" w:eastAsia="Calibri" w:hAnsi="Calibri"/>
          <w:lang w:eastAsia="en-US"/>
        </w:rPr>
      </w:pPr>
      <w:r w:rsidRPr="00747A5A">
        <w:rPr>
          <w:rFonts w:ascii="Calibri" w:eastAsia="Calibri" w:hAnsi="Calibri"/>
          <w:lang w:eastAsia="en-US"/>
        </w:rPr>
        <w:t>Les nombres de boules trouvées par simulation sont-ils en accord avec les valeurs de chaque intervalle ? Justifier.</w:t>
      </w:r>
    </w:p>
    <w:tbl>
      <w:tblPr>
        <w:tblStyle w:val="Grilledutableau9"/>
        <w:tblpPr w:leftFromText="141" w:rightFromText="141" w:vertAnchor="text" w:horzAnchor="margin" w:tblpY="433"/>
        <w:tblW w:w="0" w:type="auto"/>
        <w:tblLayout w:type="fixed"/>
        <w:tblLook w:val="04A0"/>
      </w:tblPr>
      <w:tblGrid>
        <w:gridCol w:w="817"/>
      </w:tblGrid>
      <w:tr w:rsidR="000B45A1" w:rsidRPr="00042D2F" w:rsidTr="002A2B6E">
        <w:tc>
          <w:tcPr>
            <w:tcW w:w="81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0B45A1" w:rsidRDefault="000B45A1" w:rsidP="002A2B6E">
            <w:pPr>
              <w:ind w:left="68" w:right="-397" w:hanging="68"/>
            </w:pPr>
            <w:r>
              <w:t>VAL</w:t>
            </w:r>
          </w:p>
        </w:tc>
      </w:tr>
      <w:tr w:rsidR="00554CC5" w:rsidRPr="00042D2F" w:rsidTr="002A2B6E">
        <w:tc>
          <w:tcPr>
            <w:tcW w:w="81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554CC5" w:rsidRPr="00042D2F" w:rsidRDefault="000B45A1" w:rsidP="002A2B6E">
            <w:pPr>
              <w:ind w:left="68" w:right="-397" w:hanging="68"/>
            </w:pPr>
            <w:r>
              <w:t>COM</w:t>
            </w:r>
          </w:p>
        </w:tc>
      </w:tr>
    </w:tbl>
    <w:p w:rsidR="00042D2F" w:rsidRPr="00FE6668" w:rsidRDefault="00042D2F" w:rsidP="00042D2F">
      <w:pPr>
        <w:spacing w:after="200" w:line="276" w:lineRule="auto"/>
        <w:ind w:left="1134"/>
        <w:contextualSpacing/>
        <w:rPr>
          <w:rFonts w:ascii="Calibri" w:eastAsia="Calibri" w:hAnsi="Calibri"/>
          <w:sz w:val="16"/>
          <w:szCs w:val="16"/>
          <w:lang w:eastAsia="en-US"/>
        </w:rPr>
      </w:pPr>
    </w:p>
    <w:p w:rsidR="00FE6668" w:rsidRPr="00042D2F" w:rsidRDefault="00FE6668" w:rsidP="00554CC5">
      <w:pPr>
        <w:pStyle w:val="Paragraphedeliste"/>
        <w:spacing w:after="200" w:line="276" w:lineRule="auto"/>
        <w:ind w:left="1560" w:right="-1"/>
        <w:rPr>
          <w:rFonts w:ascii="Calibri" w:eastAsia="Calibri" w:hAnsi="Calibri"/>
          <w:lang w:eastAsia="en-US"/>
        </w:rPr>
      </w:pPr>
      <w:r w:rsidRPr="00042D2F">
        <w:rPr>
          <w:rFonts w:ascii="Calibri" w:eastAsia="Calibri" w:hAnsi="Calibri"/>
          <w:lang w:eastAsia="en-US"/>
        </w:rPr>
        <w:t>……………………………………………………………………………………………………………………………………………..</w:t>
      </w:r>
    </w:p>
    <w:p w:rsidR="00FE6668" w:rsidRPr="00FE6668" w:rsidRDefault="00FE6668" w:rsidP="00554CC5">
      <w:pPr>
        <w:pStyle w:val="Paragraphedeliste"/>
        <w:spacing w:after="200" w:line="276" w:lineRule="auto"/>
        <w:ind w:left="1560" w:right="-1"/>
        <w:rPr>
          <w:rFonts w:ascii="Calibri" w:eastAsia="Calibri" w:hAnsi="Calibri"/>
          <w:sz w:val="16"/>
          <w:szCs w:val="16"/>
          <w:lang w:eastAsia="en-US"/>
        </w:rPr>
      </w:pPr>
    </w:p>
    <w:p w:rsidR="00FE6668" w:rsidRDefault="00FE6668" w:rsidP="00554CC5">
      <w:pPr>
        <w:pStyle w:val="Paragraphedeliste"/>
        <w:spacing w:after="200" w:line="276" w:lineRule="auto"/>
        <w:ind w:left="1560" w:right="-1"/>
        <w:rPr>
          <w:rFonts w:ascii="Calibri" w:eastAsia="Calibri" w:hAnsi="Calibri"/>
          <w:lang w:eastAsia="en-US"/>
        </w:rPr>
      </w:pPr>
      <w:r w:rsidRPr="00042D2F">
        <w:rPr>
          <w:rFonts w:ascii="Calibri" w:eastAsia="Calibri" w:hAnsi="Calibri"/>
          <w:lang w:eastAsia="en-US"/>
        </w:rPr>
        <w:t>……………………………………………………………………………………………………………………………………………..</w:t>
      </w:r>
    </w:p>
    <w:p w:rsidR="00A64828" w:rsidRDefault="00A64828" w:rsidP="00FE6668">
      <w:pPr>
        <w:autoSpaceDE w:val="0"/>
        <w:autoSpaceDN w:val="0"/>
        <w:adjustRightInd w:val="0"/>
        <w:jc w:val="center"/>
        <w:rPr>
          <w:b/>
          <w:bCs/>
          <w:color w:val="000000"/>
          <w:sz w:val="48"/>
          <w:szCs w:val="48"/>
        </w:rPr>
      </w:pPr>
    </w:p>
    <w:p w:rsidR="00747A5A" w:rsidRDefault="00F857F2" w:rsidP="00FE6668">
      <w:pPr>
        <w:autoSpaceDE w:val="0"/>
        <w:autoSpaceDN w:val="0"/>
        <w:adjustRightInd w:val="0"/>
        <w:jc w:val="center"/>
        <w:rPr>
          <w:b/>
          <w:bCs/>
          <w:color w:val="000000"/>
          <w:sz w:val="48"/>
          <w:szCs w:val="48"/>
        </w:rPr>
      </w:pPr>
      <w:r w:rsidRPr="00F857F2">
        <w:rPr>
          <w:b/>
          <w:bCs/>
          <w:color w:val="000000"/>
          <w:sz w:val="48"/>
          <w:szCs w:val="48"/>
        </w:rPr>
        <w:t>Ne pas fermer le fichier « kermesse.xlsx »</w:t>
      </w:r>
    </w:p>
    <w:p w:rsidR="00A64828" w:rsidRDefault="00A64828" w:rsidP="00FE6668">
      <w:pPr>
        <w:autoSpaceDE w:val="0"/>
        <w:autoSpaceDN w:val="0"/>
        <w:adjustRightInd w:val="0"/>
        <w:jc w:val="center"/>
        <w:rPr>
          <w:b/>
          <w:bCs/>
          <w:color w:val="000000"/>
          <w:sz w:val="48"/>
          <w:szCs w:val="48"/>
        </w:rPr>
      </w:pPr>
    </w:p>
    <w:p w:rsidR="00A64828" w:rsidRDefault="00A64828">
      <w:pPr>
        <w:rPr>
          <w:rFonts w:asciiTheme="majorBidi" w:eastAsiaTheme="minorEastAsia" w:hAnsiTheme="majorBidi" w:cstheme="majorBidi"/>
          <w:u w:val="single"/>
          <w:lang w:eastAsia="zh-TW" w:bidi="he-IL"/>
        </w:rPr>
      </w:pPr>
      <w:r>
        <w:rPr>
          <w:rFonts w:asciiTheme="majorBidi" w:eastAsiaTheme="minorEastAsia" w:hAnsiTheme="majorBidi" w:cstheme="majorBidi"/>
          <w:u w:val="single"/>
          <w:lang w:eastAsia="zh-TW" w:bidi="he-IL"/>
        </w:rPr>
        <w:br w:type="page"/>
      </w:r>
    </w:p>
    <w:p w:rsidR="00A64828" w:rsidRDefault="00A64828" w:rsidP="00411E6B">
      <w:pPr>
        <w:jc w:val="both"/>
        <w:rPr>
          <w:rFonts w:asciiTheme="majorBidi" w:eastAsiaTheme="minorEastAsia" w:hAnsiTheme="majorBidi" w:cstheme="majorBidi"/>
          <w:u w:val="single"/>
          <w:lang w:eastAsia="zh-TW" w:bidi="he-IL"/>
        </w:rPr>
      </w:pPr>
    </w:p>
    <w:p w:rsidR="00411E6B" w:rsidRPr="00411E6B" w:rsidRDefault="00411E6B" w:rsidP="00411E6B">
      <w:pPr>
        <w:jc w:val="both"/>
        <w:rPr>
          <w:rFonts w:asciiTheme="majorBidi" w:eastAsiaTheme="minorEastAsia" w:hAnsiTheme="majorBidi" w:cstheme="majorBidi"/>
          <w:lang w:eastAsia="zh-TW" w:bidi="he-IL"/>
        </w:rPr>
      </w:pPr>
      <w:r w:rsidRPr="00411E6B">
        <w:rPr>
          <w:rFonts w:asciiTheme="majorBidi" w:eastAsiaTheme="minorEastAsia" w:hAnsiTheme="majorBidi" w:cstheme="majorBidi"/>
          <w:u w:val="single"/>
          <w:lang w:eastAsia="zh-TW" w:bidi="he-IL"/>
        </w:rPr>
        <w:t>Niveau :</w:t>
      </w:r>
      <w:r w:rsidRPr="00411E6B">
        <w:rPr>
          <w:rFonts w:asciiTheme="majorBidi" w:eastAsiaTheme="minorEastAsia" w:hAnsiTheme="majorBidi" w:cstheme="majorBidi"/>
          <w:lang w:eastAsia="zh-TW" w:bidi="he-IL"/>
        </w:rPr>
        <w:t xml:space="preserve"> </w:t>
      </w:r>
      <w:r w:rsidR="000E30E7">
        <w:rPr>
          <w:rFonts w:asciiTheme="majorBidi" w:eastAsiaTheme="minorEastAsia" w:hAnsiTheme="majorBidi" w:cstheme="majorBidi"/>
          <w:lang w:eastAsia="zh-TW" w:bidi="he-IL"/>
        </w:rPr>
        <w:t>Première</w:t>
      </w:r>
      <w:r w:rsidRPr="00411E6B">
        <w:rPr>
          <w:rFonts w:asciiTheme="majorBidi" w:eastAsiaTheme="minorEastAsia" w:hAnsiTheme="majorBidi" w:cstheme="majorBidi"/>
          <w:lang w:eastAsia="zh-TW" w:bidi="he-IL"/>
        </w:rPr>
        <w:t xml:space="preserve"> BAC PRO </w:t>
      </w:r>
      <w:r w:rsidRPr="00411E6B">
        <w:rPr>
          <w:rFonts w:eastAsiaTheme="minorEastAsia"/>
          <w:lang w:eastAsia="zh-TW" w:bidi="he-IL"/>
        </w:rPr>
        <w:t>(groupements A, B et C)</w:t>
      </w:r>
    </w:p>
    <w:p w:rsidR="00411E6B" w:rsidRPr="00411E6B" w:rsidRDefault="00411E6B" w:rsidP="000E30E7">
      <w:pPr>
        <w:autoSpaceDE w:val="0"/>
        <w:autoSpaceDN w:val="0"/>
        <w:adjustRightInd w:val="0"/>
        <w:jc w:val="both"/>
        <w:rPr>
          <w:rFonts w:eastAsiaTheme="minorEastAsia"/>
          <w:lang w:eastAsia="zh-TW" w:bidi="he-IL"/>
        </w:rPr>
      </w:pPr>
      <w:r w:rsidRPr="00411E6B">
        <w:rPr>
          <w:rFonts w:eastAsiaTheme="minorEastAsia"/>
          <w:u w:val="single"/>
          <w:lang w:eastAsia="zh-TW" w:bidi="he-IL"/>
        </w:rPr>
        <w:t>Module abordé :</w:t>
      </w:r>
      <w:r w:rsidRPr="00411E6B">
        <w:rPr>
          <w:rFonts w:eastAsiaTheme="minorEastAsia"/>
          <w:lang w:eastAsia="zh-TW" w:bidi="he-IL"/>
        </w:rPr>
        <w:tab/>
      </w:r>
      <w:r w:rsidR="00554CC5">
        <w:rPr>
          <w:rFonts w:eastAsiaTheme="minorEastAsia"/>
          <w:lang w:eastAsia="zh-TW" w:bidi="he-IL"/>
        </w:rPr>
        <w:t>Fluctuation d’une fréquence selon les échantillons, probabilités.</w:t>
      </w:r>
    </w:p>
    <w:p w:rsidR="00411E6B" w:rsidRPr="00411E6B" w:rsidRDefault="00411E6B" w:rsidP="00411E6B">
      <w:pPr>
        <w:autoSpaceDE w:val="0"/>
        <w:autoSpaceDN w:val="0"/>
        <w:adjustRightInd w:val="0"/>
        <w:jc w:val="both"/>
        <w:rPr>
          <w:rFonts w:asciiTheme="majorBidi" w:eastAsiaTheme="minorEastAsia" w:hAnsiTheme="majorBidi" w:cstheme="majorBidi"/>
          <w:lang w:eastAsia="zh-TW" w:bidi="he-IL"/>
        </w:rPr>
      </w:pPr>
      <w:r w:rsidRPr="00411E6B">
        <w:rPr>
          <w:rFonts w:asciiTheme="majorBidi" w:eastAsiaTheme="minorEastAsia" w:hAnsiTheme="majorBidi" w:cstheme="majorBidi"/>
          <w:u w:val="single"/>
          <w:lang w:eastAsia="zh-TW" w:bidi="he-IL"/>
        </w:rPr>
        <w:t>Situations favorables à l’utilisation des TIC pour l’apprentissage des concepts ou la résolution de problèmes :</w:t>
      </w:r>
      <w:r w:rsidRPr="00411E6B">
        <w:rPr>
          <w:rFonts w:asciiTheme="majorBidi" w:eastAsiaTheme="minorEastAsia" w:hAnsiTheme="majorBidi" w:cstheme="majorBidi"/>
          <w:lang w:eastAsia="zh-TW" w:bidi="he-IL"/>
        </w:rPr>
        <w:t xml:space="preserve"> En formation ou en évaluation : </w:t>
      </w:r>
      <w:r w:rsidR="00554CC5">
        <w:rPr>
          <w:rFonts w:asciiTheme="majorBidi" w:eastAsiaTheme="minorEastAsia" w:hAnsiTheme="majorBidi" w:cstheme="majorBidi"/>
          <w:lang w:eastAsia="zh-TW" w:bidi="he-IL"/>
        </w:rPr>
        <w:t xml:space="preserve">situations permettant d’exercer un regard critique sur des données statistiques en s’appuyant sur l’intervalle </w:t>
      </w:r>
      <w:proofErr w:type="gramStart"/>
      <w:r w:rsidR="00DD10E6" w:rsidRPr="00CF4451">
        <w:t xml:space="preserve">donné </w:t>
      </w:r>
      <m:oMath>
        <w:proofErr w:type="gramEnd"/>
        <m:r>
          <w:rPr>
            <w:rFonts w:ascii="Cambria Math"/>
          </w:rPr>
          <m:t>[</m:t>
        </m:r>
        <m:r>
          <w:rPr>
            <w:rFonts w:ascii="Cambria Math" w:hAnsi="Cambria Math"/>
          </w:rPr>
          <m:t>p</m:t>
        </m:r>
        <m:r>
          <w:rPr>
            <w:rFonts w:ascii="Cambria Math"/>
          </w:rPr>
          <m:t>-</m:t>
        </m:r>
        <m:f>
          <m:fPr>
            <m:ctrlPr>
              <w:rPr>
                <w:rFonts w:ascii="Cambria Math" w:hAnsi="Cambria Math"/>
                <w:i/>
                <w:lang w:eastAsia="en-US" w:bidi="fr-FR"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lang w:eastAsia="en-US" w:bidi="fr-FR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n</m:t>
                </m:r>
              </m:e>
            </m:rad>
          </m:den>
        </m:f>
        <m:r>
          <w:rPr>
            <w:rFonts w:ascii="Cambria Math"/>
          </w:rPr>
          <m:t xml:space="preserve"> ;</m:t>
        </m:r>
        <m:r>
          <w:rPr>
            <w:rFonts w:ascii="Cambria Math" w:hAnsi="Cambria Math"/>
          </w:rPr>
          <m:t>p</m:t>
        </m:r>
        <m:r>
          <w:rPr>
            <w:rFonts w:ascii="Cambria Math"/>
          </w:rPr>
          <m:t>+</m:t>
        </m:r>
        <m:f>
          <m:fPr>
            <m:ctrlPr>
              <w:rPr>
                <w:rFonts w:ascii="Cambria Math" w:hAnsi="Cambria Math"/>
                <w:i/>
                <w:lang w:eastAsia="en-US" w:bidi="fr-FR"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lang w:eastAsia="en-US" w:bidi="fr-FR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n</m:t>
                </m:r>
              </m:e>
            </m:rad>
          </m:den>
        </m:f>
        <m:r>
          <w:rPr>
            <w:rFonts w:ascii="Cambria Math"/>
          </w:rPr>
          <m:t>]</m:t>
        </m:r>
      </m:oMath>
      <w:r w:rsidR="00D84D04">
        <w:rPr>
          <w:rFonts w:asciiTheme="majorBidi" w:eastAsiaTheme="minorEastAsia" w:hAnsiTheme="majorBidi" w:cstheme="majorBidi"/>
          <w:lang w:eastAsia="zh-TW" w:bidi="he-IL"/>
        </w:rPr>
        <w:t>.</w:t>
      </w:r>
    </w:p>
    <w:p w:rsidR="00411E6B" w:rsidRPr="00411E6B" w:rsidRDefault="00411E6B" w:rsidP="00411E6B">
      <w:pPr>
        <w:jc w:val="both"/>
        <w:rPr>
          <w:rFonts w:asciiTheme="majorBidi" w:eastAsiaTheme="minorEastAsia" w:hAnsiTheme="majorBidi" w:cstheme="majorBidi"/>
          <w:lang w:eastAsia="zh-TW" w:bidi="he-IL"/>
        </w:rPr>
      </w:pPr>
    </w:p>
    <w:p w:rsidR="00411E6B" w:rsidRPr="00411E6B" w:rsidRDefault="00411E6B" w:rsidP="00411E6B">
      <w:pPr>
        <w:jc w:val="center"/>
        <w:rPr>
          <w:rFonts w:ascii="Comic Sans MS" w:eastAsiaTheme="minorEastAsia" w:hAnsi="Comic Sans MS" w:cstheme="majorBidi"/>
          <w:b/>
          <w:bCs/>
          <w:sz w:val="36"/>
          <w:szCs w:val="36"/>
          <w:u w:val="single"/>
          <w:lang w:eastAsia="zh-TW" w:bidi="he-IL"/>
        </w:rPr>
      </w:pPr>
      <w:r w:rsidRPr="00411E6B">
        <w:rPr>
          <w:rFonts w:ascii="Comic Sans MS" w:eastAsiaTheme="minorEastAsia" w:hAnsi="Comic Sans MS" w:cstheme="majorBidi"/>
          <w:b/>
          <w:bCs/>
          <w:sz w:val="36"/>
          <w:szCs w:val="36"/>
          <w:u w:val="single"/>
          <w:lang w:eastAsia="zh-TW" w:bidi="he-IL"/>
        </w:rPr>
        <w:t>ATTENDUS</w:t>
      </w:r>
    </w:p>
    <w:p w:rsidR="00411E6B" w:rsidRPr="00411E6B" w:rsidRDefault="00411E6B" w:rsidP="00411E6B">
      <w:pPr>
        <w:jc w:val="center"/>
        <w:rPr>
          <w:rFonts w:asciiTheme="majorBidi" w:eastAsiaTheme="minorEastAsia" w:hAnsiTheme="majorBidi" w:cstheme="majorBidi"/>
          <w:b/>
          <w:bCs/>
          <w:lang w:eastAsia="zh-TW" w:bidi="he-IL"/>
        </w:rPr>
      </w:pPr>
    </w:p>
    <w:tbl>
      <w:tblPr>
        <w:tblW w:w="84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6"/>
        <w:gridCol w:w="5977"/>
        <w:gridCol w:w="1294"/>
      </w:tblGrid>
      <w:tr w:rsidR="00A305B1" w:rsidRPr="00411E6B" w:rsidTr="00A305B1">
        <w:trPr>
          <w:trHeight w:val="276"/>
          <w:jc w:val="center"/>
        </w:trPr>
        <w:tc>
          <w:tcPr>
            <w:tcW w:w="1176" w:type="dxa"/>
            <w:vMerge w:val="restart"/>
            <w:vAlign w:val="center"/>
          </w:tcPr>
          <w:p w:rsidR="00A305B1" w:rsidRPr="00411E6B" w:rsidRDefault="00A305B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  <w:r w:rsidRPr="00411E6B">
              <w:rPr>
                <w:rFonts w:asciiTheme="majorBidi" w:eastAsiaTheme="minorEastAsia" w:hAnsiTheme="majorBidi" w:cstheme="majorBidi"/>
                <w:lang w:eastAsia="zh-TW" w:bidi="he-IL"/>
              </w:rPr>
              <w:t>Questions</w:t>
            </w:r>
          </w:p>
        </w:tc>
        <w:tc>
          <w:tcPr>
            <w:tcW w:w="5977" w:type="dxa"/>
            <w:vMerge w:val="restart"/>
            <w:vAlign w:val="center"/>
          </w:tcPr>
          <w:p w:rsidR="00A305B1" w:rsidRPr="00411E6B" w:rsidRDefault="00A305B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  <w:r w:rsidRPr="00411E6B">
              <w:rPr>
                <w:rFonts w:asciiTheme="majorBidi" w:eastAsiaTheme="minorEastAsia" w:hAnsiTheme="majorBidi" w:cstheme="majorBidi"/>
                <w:lang w:eastAsia="zh-TW" w:bidi="he-IL"/>
              </w:rPr>
              <w:t>Attendus</w:t>
            </w:r>
          </w:p>
        </w:tc>
        <w:tc>
          <w:tcPr>
            <w:tcW w:w="1294" w:type="dxa"/>
            <w:vMerge w:val="restart"/>
            <w:vAlign w:val="center"/>
          </w:tcPr>
          <w:p w:rsidR="00A305B1" w:rsidRPr="00411E6B" w:rsidRDefault="00A305B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  <w:r w:rsidRPr="00411E6B">
              <w:rPr>
                <w:rFonts w:asciiTheme="majorBidi" w:eastAsiaTheme="minorEastAsia" w:hAnsiTheme="majorBidi" w:cstheme="majorBidi"/>
                <w:sz w:val="20"/>
                <w:lang w:eastAsia="zh-TW" w:bidi="he-IL"/>
              </w:rPr>
              <w:t>Compétences</w:t>
            </w:r>
          </w:p>
        </w:tc>
      </w:tr>
      <w:tr w:rsidR="00A305B1" w:rsidRPr="00411E6B" w:rsidTr="00A305B1">
        <w:trPr>
          <w:trHeight w:val="276"/>
          <w:jc w:val="center"/>
        </w:trPr>
        <w:tc>
          <w:tcPr>
            <w:tcW w:w="1176" w:type="dxa"/>
            <w:vMerge/>
            <w:vAlign w:val="center"/>
          </w:tcPr>
          <w:p w:rsidR="00A305B1" w:rsidRPr="00411E6B" w:rsidRDefault="00A305B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</w:p>
        </w:tc>
        <w:tc>
          <w:tcPr>
            <w:tcW w:w="5977" w:type="dxa"/>
            <w:vMerge/>
            <w:vAlign w:val="center"/>
          </w:tcPr>
          <w:p w:rsidR="00A305B1" w:rsidRPr="00411E6B" w:rsidRDefault="00A305B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</w:p>
        </w:tc>
        <w:tc>
          <w:tcPr>
            <w:tcW w:w="1294" w:type="dxa"/>
            <w:vMerge/>
            <w:vAlign w:val="center"/>
          </w:tcPr>
          <w:p w:rsidR="00A305B1" w:rsidRPr="00411E6B" w:rsidRDefault="00A305B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</w:p>
        </w:tc>
      </w:tr>
      <w:tr w:rsidR="000B45A1" w:rsidRPr="00411E6B" w:rsidTr="008B5328">
        <w:trPr>
          <w:trHeight w:val="1254"/>
          <w:jc w:val="center"/>
        </w:trPr>
        <w:tc>
          <w:tcPr>
            <w:tcW w:w="1176" w:type="dxa"/>
            <w:vAlign w:val="center"/>
          </w:tcPr>
          <w:p w:rsidR="000B45A1" w:rsidRPr="00411E6B" w:rsidRDefault="000B45A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  <w:r w:rsidRPr="00411E6B">
              <w:rPr>
                <w:rFonts w:asciiTheme="majorBidi" w:eastAsiaTheme="minorEastAsia" w:hAnsiTheme="majorBidi" w:cstheme="majorBidi"/>
                <w:lang w:eastAsia="zh-TW" w:bidi="he-IL"/>
              </w:rPr>
              <w:t>1</w:t>
            </w:r>
          </w:p>
        </w:tc>
        <w:tc>
          <w:tcPr>
            <w:tcW w:w="5977" w:type="dxa"/>
            <w:vAlign w:val="center"/>
          </w:tcPr>
          <w:p w:rsidR="000B45A1" w:rsidRPr="00411E6B" w:rsidRDefault="000B45A1" w:rsidP="0094001C">
            <w:pPr>
              <w:jc w:val="both"/>
              <w:rPr>
                <w:rFonts w:asciiTheme="majorBidi" w:eastAsiaTheme="minorEastAsia" w:hAnsiTheme="majorBidi" w:cstheme="majorBidi"/>
                <w:lang w:eastAsia="zh-TW" w:bidi="he-IL"/>
              </w:rPr>
            </w:pPr>
            <w:r>
              <w:rPr>
                <w:rFonts w:asciiTheme="majorBidi" w:eastAsiaTheme="minorEastAsia" w:hAnsiTheme="majorBidi" w:cstheme="majorBidi"/>
                <w:lang w:eastAsia="zh-TW" w:bidi="he-IL"/>
              </w:rPr>
              <w:t>Baptiste a gagné un stylo car la boule piochée est verte.</w:t>
            </w:r>
          </w:p>
        </w:tc>
        <w:tc>
          <w:tcPr>
            <w:tcW w:w="1294" w:type="dxa"/>
            <w:vAlign w:val="center"/>
          </w:tcPr>
          <w:p w:rsidR="000B45A1" w:rsidRPr="00411E6B" w:rsidRDefault="000B45A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  <w:r>
              <w:rPr>
                <w:rFonts w:asciiTheme="majorBidi" w:eastAsiaTheme="minorEastAsia" w:hAnsiTheme="majorBidi" w:cstheme="majorBidi"/>
                <w:lang w:eastAsia="zh-TW" w:bidi="he-IL"/>
              </w:rPr>
              <w:t>APP</w:t>
            </w:r>
          </w:p>
        </w:tc>
      </w:tr>
      <w:tr w:rsidR="00A305B1" w:rsidRPr="00411E6B" w:rsidTr="00A305B1">
        <w:trPr>
          <w:trHeight w:val="1112"/>
          <w:jc w:val="center"/>
        </w:trPr>
        <w:tc>
          <w:tcPr>
            <w:tcW w:w="1176" w:type="dxa"/>
            <w:vAlign w:val="center"/>
          </w:tcPr>
          <w:p w:rsidR="00A305B1" w:rsidRPr="00411E6B" w:rsidRDefault="00A305B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  <w:r w:rsidRPr="00411E6B">
              <w:rPr>
                <w:rFonts w:asciiTheme="majorBidi" w:eastAsiaTheme="minorEastAsia" w:hAnsiTheme="majorBidi" w:cstheme="majorBidi"/>
                <w:lang w:eastAsia="zh-TW" w:bidi="he-IL"/>
              </w:rPr>
              <w:t>2</w:t>
            </w:r>
          </w:p>
        </w:tc>
        <w:tc>
          <w:tcPr>
            <w:tcW w:w="5977" w:type="dxa"/>
            <w:vAlign w:val="center"/>
          </w:tcPr>
          <w:p w:rsidR="00A305B1" w:rsidRDefault="00A305B1" w:rsidP="0094001C">
            <w:pPr>
              <w:jc w:val="both"/>
              <w:rPr>
                <w:rFonts w:asciiTheme="majorBidi" w:eastAsiaTheme="minorEastAsia" w:hAnsiTheme="majorBidi" w:cstheme="majorBidi"/>
                <w:lang w:eastAsia="zh-TW" w:bidi="he-IL"/>
              </w:rPr>
            </w:pPr>
            <w:r>
              <w:rPr>
                <w:rFonts w:asciiTheme="majorBidi" w:eastAsiaTheme="minorEastAsia" w:hAnsiTheme="majorBidi" w:cstheme="majorBidi"/>
                <w:lang w:eastAsia="zh-TW" w:bidi="he-IL"/>
              </w:rPr>
              <w:t>Retrouver les valeurs 3 et 140</w:t>
            </w:r>
          </w:p>
          <w:p w:rsidR="00A305B1" w:rsidRPr="00D84D04" w:rsidRDefault="00A305B1" w:rsidP="0094001C">
            <w:pPr>
              <w:jc w:val="both"/>
              <w:rPr>
                <w:rFonts w:asciiTheme="majorBidi" w:eastAsiaTheme="minorEastAsia" w:hAnsiTheme="majorBidi" w:cstheme="majorBidi"/>
                <w:sz w:val="16"/>
                <w:szCs w:val="16"/>
                <w:lang w:eastAsia="zh-TW" w:bidi="he-IL"/>
              </w:rPr>
            </w:pPr>
          </w:p>
          <w:p w:rsidR="00A305B1" w:rsidRPr="00411E6B" w:rsidRDefault="00A305B1" w:rsidP="0094001C">
            <w:pPr>
              <w:jc w:val="both"/>
              <w:rPr>
                <w:rFonts w:asciiTheme="majorBidi" w:eastAsiaTheme="minorEastAsia" w:hAnsiTheme="majorBidi" w:cstheme="majorBidi"/>
                <w:lang w:eastAsia="zh-TW" w:bidi="he-IL"/>
              </w:rPr>
            </w:pPr>
            <w:r>
              <w:rPr>
                <w:rFonts w:asciiTheme="majorBidi" w:eastAsiaTheme="minorEastAsia" w:hAnsiTheme="majorBidi" w:cstheme="majorBidi"/>
                <w:lang w:eastAsia="zh-TW" w:bidi="he-IL"/>
              </w:rPr>
              <w:t>140</w:t>
            </w:r>
            <w:r w:rsidR="000D5DCC">
              <w:rPr>
                <w:rFonts w:asciiTheme="majorBidi" w:eastAsiaTheme="minorEastAsia" w:hAnsiTheme="majorBidi" w:cstheme="majorBidi"/>
                <w:lang w:eastAsia="zh-TW" w:bidi="he-IL"/>
              </w:rPr>
              <w:t>×</w:t>
            </w:r>
            <w:r>
              <w:rPr>
                <w:rFonts w:asciiTheme="majorBidi" w:eastAsiaTheme="minorEastAsia" w:hAnsiTheme="majorBidi" w:cstheme="majorBidi"/>
                <w:lang w:eastAsia="zh-TW" w:bidi="he-IL"/>
              </w:rPr>
              <w:t>3=420</w:t>
            </w:r>
          </w:p>
        </w:tc>
        <w:tc>
          <w:tcPr>
            <w:tcW w:w="1294" w:type="dxa"/>
            <w:vAlign w:val="center"/>
          </w:tcPr>
          <w:p w:rsidR="00A305B1" w:rsidRDefault="00A305B1" w:rsidP="00A56562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  <w:r>
              <w:rPr>
                <w:rFonts w:asciiTheme="majorBidi" w:eastAsiaTheme="minorEastAsia" w:hAnsiTheme="majorBidi" w:cstheme="majorBidi"/>
                <w:lang w:eastAsia="zh-TW" w:bidi="he-IL"/>
              </w:rPr>
              <w:t>REA</w:t>
            </w:r>
          </w:p>
          <w:p w:rsidR="00A305B1" w:rsidRPr="00411E6B" w:rsidRDefault="00A305B1" w:rsidP="00A56562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</w:p>
        </w:tc>
      </w:tr>
      <w:tr w:rsidR="00A305B1" w:rsidRPr="00411E6B" w:rsidTr="00A305B1">
        <w:trPr>
          <w:trHeight w:val="555"/>
          <w:jc w:val="center"/>
        </w:trPr>
        <w:tc>
          <w:tcPr>
            <w:tcW w:w="1176" w:type="dxa"/>
            <w:vMerge w:val="restart"/>
            <w:vAlign w:val="center"/>
          </w:tcPr>
          <w:p w:rsidR="00A305B1" w:rsidRPr="00411E6B" w:rsidRDefault="00A305B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  <w:r w:rsidRPr="00411E6B">
              <w:rPr>
                <w:rFonts w:asciiTheme="majorBidi" w:eastAsiaTheme="minorEastAsia" w:hAnsiTheme="majorBidi" w:cstheme="majorBidi"/>
                <w:lang w:eastAsia="zh-TW" w:bidi="he-IL"/>
              </w:rPr>
              <w:t>3</w:t>
            </w:r>
          </w:p>
        </w:tc>
        <w:tc>
          <w:tcPr>
            <w:tcW w:w="5977" w:type="dxa"/>
            <w:vMerge w:val="restart"/>
            <w:vAlign w:val="center"/>
          </w:tcPr>
          <w:p w:rsidR="00A305B1" w:rsidRPr="00D84D04" w:rsidRDefault="00A305B1" w:rsidP="0094001C">
            <w:pPr>
              <w:jc w:val="both"/>
              <w:rPr>
                <w:rFonts w:eastAsia="PMingLiU"/>
                <w:iCs/>
                <w:lang w:eastAsia="zh-TW" w:bidi="he-IL"/>
              </w:rPr>
            </w:pPr>
            <w:r w:rsidRPr="00D84D04">
              <w:rPr>
                <w:rFonts w:eastAsia="PMingLiU"/>
                <w:iCs/>
                <w:lang w:eastAsia="zh-TW" w:bidi="he-IL"/>
              </w:rPr>
              <w:t>Nombre de boule 0 ≤ x ≤ 4</w:t>
            </w:r>
            <w:r>
              <w:rPr>
                <w:rFonts w:eastAsia="PMingLiU"/>
                <w:iCs/>
                <w:lang w:eastAsia="zh-TW" w:bidi="he-IL"/>
              </w:rPr>
              <w:t xml:space="preserve"> (feuille </w:t>
            </w:r>
            <w:proofErr w:type="spellStart"/>
            <w:r>
              <w:rPr>
                <w:rFonts w:eastAsia="PMingLiU"/>
                <w:iCs/>
                <w:lang w:eastAsia="zh-TW" w:bidi="he-IL"/>
              </w:rPr>
              <w:t>Eval</w:t>
            </w:r>
            <w:proofErr w:type="spellEnd"/>
            <w:r>
              <w:rPr>
                <w:rFonts w:eastAsia="PMingLiU"/>
                <w:iCs/>
                <w:lang w:eastAsia="zh-TW" w:bidi="he-IL"/>
              </w:rPr>
              <w:t>)</w:t>
            </w:r>
          </w:p>
          <w:p w:rsidR="00A305B1" w:rsidRPr="00D84D04" w:rsidRDefault="00A305B1" w:rsidP="0094001C">
            <w:pPr>
              <w:spacing w:after="200" w:line="276" w:lineRule="auto"/>
              <w:contextualSpacing/>
              <w:jc w:val="both"/>
              <w:rPr>
                <w:rFonts w:eastAsia="PMingLiU"/>
                <w:iCs/>
                <w:lang w:eastAsia="zh-TW" w:bidi="he-IL"/>
              </w:rPr>
            </w:pPr>
            <w:r w:rsidRPr="008B3278">
              <w:rPr>
                <w:rFonts w:ascii="Calibri" w:eastAsia="Calibri" w:hAnsi="Calibri"/>
                <w:lang w:eastAsia="en-US"/>
              </w:rPr>
              <w:t xml:space="preserve">Les nombres de boules sorties bleues, vertes et roses doivent être inférieurs </w:t>
            </w:r>
            <w:r>
              <w:rPr>
                <w:rFonts w:ascii="Calibri" w:eastAsia="Calibri" w:hAnsi="Calibri"/>
                <w:lang w:eastAsia="en-US"/>
              </w:rPr>
              <w:t xml:space="preserve">ou égales </w:t>
            </w:r>
            <w:r w:rsidRPr="008B3278">
              <w:rPr>
                <w:rFonts w:ascii="Calibri" w:eastAsia="Calibri" w:hAnsi="Calibri"/>
                <w:lang w:eastAsia="en-US"/>
              </w:rPr>
              <w:t xml:space="preserve">aux nombres de </w:t>
            </w:r>
            <w:r>
              <w:rPr>
                <w:rFonts w:ascii="Calibri" w:eastAsia="Calibri" w:hAnsi="Calibri"/>
                <w:lang w:eastAsia="en-US"/>
              </w:rPr>
              <w:t>lots</w:t>
            </w:r>
            <w:r w:rsidRPr="008B3278">
              <w:rPr>
                <w:rFonts w:ascii="Calibri" w:eastAsia="Calibri" w:hAnsi="Calibri"/>
                <w:lang w:eastAsia="en-US"/>
              </w:rPr>
              <w:t xml:space="preserve"> en stock</w:t>
            </w:r>
            <w:r>
              <w:rPr>
                <w:rFonts w:eastAsia="PMingLiU"/>
                <w:iCs/>
                <w:lang w:eastAsia="zh-TW" w:bidi="he-IL"/>
              </w:rPr>
              <w:t>.</w:t>
            </w:r>
          </w:p>
        </w:tc>
        <w:tc>
          <w:tcPr>
            <w:tcW w:w="1294" w:type="dxa"/>
            <w:vAlign w:val="center"/>
          </w:tcPr>
          <w:p w:rsidR="00A305B1" w:rsidRPr="00411E6B" w:rsidRDefault="00A305B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  <w:r>
              <w:rPr>
                <w:rFonts w:asciiTheme="majorBidi" w:eastAsiaTheme="minorEastAsia" w:hAnsiTheme="majorBidi" w:cstheme="majorBidi"/>
                <w:lang w:eastAsia="zh-TW" w:bidi="he-IL"/>
              </w:rPr>
              <w:t>APP</w:t>
            </w:r>
          </w:p>
        </w:tc>
      </w:tr>
      <w:tr w:rsidR="00A305B1" w:rsidRPr="00411E6B" w:rsidTr="00A305B1">
        <w:trPr>
          <w:trHeight w:val="555"/>
          <w:jc w:val="center"/>
        </w:trPr>
        <w:tc>
          <w:tcPr>
            <w:tcW w:w="1176" w:type="dxa"/>
            <w:vMerge/>
            <w:vAlign w:val="center"/>
          </w:tcPr>
          <w:p w:rsidR="00A305B1" w:rsidRPr="00411E6B" w:rsidRDefault="00A305B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</w:p>
        </w:tc>
        <w:tc>
          <w:tcPr>
            <w:tcW w:w="5977" w:type="dxa"/>
            <w:vMerge/>
            <w:vAlign w:val="center"/>
          </w:tcPr>
          <w:p w:rsidR="00A305B1" w:rsidRPr="00411E6B" w:rsidRDefault="00A305B1" w:rsidP="0094001C">
            <w:pPr>
              <w:jc w:val="both"/>
              <w:rPr>
                <w:rFonts w:eastAsia="PMingLiU"/>
                <w:i/>
                <w:iCs/>
                <w:lang w:eastAsia="zh-TW" w:bidi="he-IL"/>
              </w:rPr>
            </w:pPr>
          </w:p>
        </w:tc>
        <w:tc>
          <w:tcPr>
            <w:tcW w:w="1294" w:type="dxa"/>
            <w:vAlign w:val="center"/>
          </w:tcPr>
          <w:p w:rsidR="00A305B1" w:rsidRPr="00411E6B" w:rsidRDefault="00A305B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  <w:r>
              <w:rPr>
                <w:rFonts w:asciiTheme="majorBidi" w:eastAsiaTheme="minorEastAsia" w:hAnsiTheme="majorBidi" w:cstheme="majorBidi"/>
                <w:lang w:eastAsia="zh-TW" w:bidi="he-IL"/>
              </w:rPr>
              <w:t>RAI</w:t>
            </w:r>
          </w:p>
        </w:tc>
      </w:tr>
      <w:tr w:rsidR="00A305B1" w:rsidRPr="00411E6B" w:rsidTr="00A305B1">
        <w:trPr>
          <w:trHeight w:val="555"/>
          <w:jc w:val="center"/>
        </w:trPr>
        <w:tc>
          <w:tcPr>
            <w:tcW w:w="1176" w:type="dxa"/>
            <w:vMerge/>
            <w:vAlign w:val="center"/>
          </w:tcPr>
          <w:p w:rsidR="00A305B1" w:rsidRPr="00411E6B" w:rsidRDefault="00A305B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</w:p>
        </w:tc>
        <w:tc>
          <w:tcPr>
            <w:tcW w:w="5977" w:type="dxa"/>
            <w:vMerge/>
            <w:vAlign w:val="center"/>
          </w:tcPr>
          <w:p w:rsidR="00A305B1" w:rsidRPr="00411E6B" w:rsidRDefault="00A305B1" w:rsidP="0094001C">
            <w:pPr>
              <w:jc w:val="both"/>
              <w:rPr>
                <w:rFonts w:asciiTheme="majorBidi" w:eastAsiaTheme="minorEastAsia" w:hAnsiTheme="majorBidi" w:cstheme="majorBidi"/>
                <w:lang w:eastAsia="zh-TW" w:bidi="he-IL"/>
              </w:rPr>
            </w:pPr>
          </w:p>
        </w:tc>
        <w:tc>
          <w:tcPr>
            <w:tcW w:w="1294" w:type="dxa"/>
            <w:vAlign w:val="center"/>
          </w:tcPr>
          <w:p w:rsidR="00A305B1" w:rsidRPr="00411E6B" w:rsidRDefault="00A305B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  <w:r w:rsidRPr="00411E6B">
              <w:rPr>
                <w:rFonts w:asciiTheme="majorBidi" w:eastAsiaTheme="minorEastAsia" w:hAnsiTheme="majorBidi" w:cstheme="majorBidi"/>
                <w:lang w:eastAsia="zh-TW" w:bidi="he-IL"/>
              </w:rPr>
              <w:t>COM</w:t>
            </w:r>
          </w:p>
        </w:tc>
      </w:tr>
      <w:tr w:rsidR="00A305B1" w:rsidRPr="00411E6B" w:rsidTr="00A305B1">
        <w:trPr>
          <w:trHeight w:val="562"/>
          <w:jc w:val="center"/>
        </w:trPr>
        <w:tc>
          <w:tcPr>
            <w:tcW w:w="1176" w:type="dxa"/>
            <w:vAlign w:val="center"/>
          </w:tcPr>
          <w:p w:rsidR="00A305B1" w:rsidRPr="00A56562" w:rsidRDefault="00A305B1" w:rsidP="00411E6B">
            <w:pPr>
              <w:jc w:val="center"/>
              <w:rPr>
                <w:rFonts w:asciiTheme="majorBidi" w:eastAsiaTheme="minorEastAsia" w:hAnsiTheme="majorBidi" w:cstheme="majorBidi"/>
                <w:b/>
                <w:lang w:eastAsia="zh-TW" w:bidi="he-IL"/>
              </w:rPr>
            </w:pPr>
            <w:r w:rsidRPr="00A56562">
              <w:rPr>
                <w:rFonts w:asciiTheme="majorBidi" w:eastAsiaTheme="minorEastAsia" w:hAnsiTheme="majorBidi" w:cstheme="majorBidi"/>
                <w:b/>
                <w:lang w:eastAsia="zh-TW" w:bidi="he-IL"/>
              </w:rPr>
              <w:t>4</w:t>
            </w:r>
          </w:p>
        </w:tc>
        <w:tc>
          <w:tcPr>
            <w:tcW w:w="5977" w:type="dxa"/>
            <w:vAlign w:val="center"/>
          </w:tcPr>
          <w:p w:rsidR="00A305B1" w:rsidRDefault="00A305B1" w:rsidP="0094001C">
            <w:pPr>
              <w:jc w:val="both"/>
              <w:rPr>
                <w:rFonts w:eastAsia="PMingLiU"/>
                <w:lang w:eastAsia="zh-TW" w:bidi="he-IL"/>
              </w:rPr>
            </w:pPr>
            <w:r>
              <w:rPr>
                <w:rFonts w:eastAsia="PMingLiU"/>
                <w:lang w:eastAsia="zh-TW" w:bidi="he-IL"/>
              </w:rPr>
              <w:t>Il faut 4 boules bleues – 2 boules vertes – 1 boule rose</w:t>
            </w:r>
          </w:p>
          <w:p w:rsidR="00A305B1" w:rsidRPr="00411E6B" w:rsidRDefault="00A305B1" w:rsidP="0094001C">
            <w:pPr>
              <w:jc w:val="both"/>
              <w:rPr>
                <w:rFonts w:eastAsia="PMingLiU"/>
                <w:lang w:eastAsia="zh-TW" w:bidi="he-IL"/>
              </w:rPr>
            </w:pPr>
            <w:r>
              <w:rPr>
                <w:rFonts w:eastAsia="PMingLiU"/>
                <w:lang w:eastAsia="zh-TW" w:bidi="he-IL"/>
              </w:rPr>
              <w:t xml:space="preserve">Respecter 5 tirages consécutifs corrects (feuille </w:t>
            </w:r>
            <w:proofErr w:type="spellStart"/>
            <w:r>
              <w:rPr>
                <w:rFonts w:eastAsia="PMingLiU"/>
                <w:lang w:eastAsia="zh-TW" w:bidi="he-IL"/>
              </w:rPr>
              <w:t>Eval</w:t>
            </w:r>
            <w:proofErr w:type="spellEnd"/>
            <w:r>
              <w:rPr>
                <w:rFonts w:eastAsia="PMingLiU"/>
                <w:lang w:eastAsia="zh-TW" w:bidi="he-IL"/>
              </w:rPr>
              <w:t>)</w:t>
            </w:r>
          </w:p>
        </w:tc>
        <w:tc>
          <w:tcPr>
            <w:tcW w:w="1294" w:type="dxa"/>
            <w:vAlign w:val="center"/>
          </w:tcPr>
          <w:p w:rsidR="00A305B1" w:rsidRPr="00411E6B" w:rsidRDefault="00A305B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  <w:r w:rsidRPr="00411E6B">
              <w:rPr>
                <w:rFonts w:asciiTheme="majorBidi" w:eastAsiaTheme="minorEastAsia" w:hAnsiTheme="majorBidi" w:cstheme="majorBidi"/>
                <w:lang w:eastAsia="zh-TW" w:bidi="he-IL"/>
              </w:rPr>
              <w:t>REA-TIC</w:t>
            </w:r>
          </w:p>
        </w:tc>
      </w:tr>
      <w:tr w:rsidR="00A305B1" w:rsidRPr="00411E6B" w:rsidTr="00A305B1">
        <w:trPr>
          <w:trHeight w:val="656"/>
          <w:jc w:val="center"/>
        </w:trPr>
        <w:tc>
          <w:tcPr>
            <w:tcW w:w="1176" w:type="dxa"/>
            <w:vAlign w:val="center"/>
          </w:tcPr>
          <w:p w:rsidR="00A305B1" w:rsidRPr="00411E6B" w:rsidRDefault="00A305B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  <w:r w:rsidRPr="00411E6B">
              <w:rPr>
                <w:rFonts w:asciiTheme="majorBidi" w:eastAsiaTheme="minorEastAsia" w:hAnsiTheme="majorBidi" w:cstheme="majorBidi"/>
                <w:lang w:eastAsia="zh-TW" w:bidi="he-IL"/>
              </w:rPr>
              <w:t>5</w:t>
            </w:r>
          </w:p>
        </w:tc>
        <w:tc>
          <w:tcPr>
            <w:tcW w:w="5977" w:type="dxa"/>
            <w:vAlign w:val="center"/>
          </w:tcPr>
          <w:p w:rsidR="00A305B1" w:rsidRPr="00411E6B" w:rsidRDefault="00A305B1" w:rsidP="0094001C">
            <w:pPr>
              <w:jc w:val="both"/>
              <w:rPr>
                <w:rFonts w:asciiTheme="majorBidi" w:eastAsiaTheme="minorEastAsia" w:hAnsiTheme="majorBidi" w:cstheme="majorBidi"/>
                <w:lang w:eastAsia="zh-TW" w:bidi="he-IL"/>
              </w:rPr>
            </w:pPr>
            <w:r>
              <w:rPr>
                <w:rFonts w:asciiTheme="majorBidi" w:eastAsiaTheme="minorEastAsia" w:hAnsiTheme="majorBidi" w:cstheme="majorBidi"/>
                <w:lang w:eastAsia="zh-TW" w:bidi="he-IL"/>
              </w:rPr>
              <w:t>La couleur de la 52</w:t>
            </w:r>
            <w:r w:rsidRPr="00D84D04">
              <w:rPr>
                <w:rFonts w:asciiTheme="majorBidi" w:eastAsiaTheme="minorEastAsia" w:hAnsiTheme="majorBidi" w:cstheme="majorBidi"/>
                <w:vertAlign w:val="superscript"/>
                <w:lang w:eastAsia="zh-TW" w:bidi="he-IL"/>
              </w:rPr>
              <w:t>ième</w:t>
            </w:r>
            <w:r>
              <w:rPr>
                <w:rFonts w:asciiTheme="majorBidi" w:eastAsiaTheme="minorEastAsia" w:hAnsiTheme="majorBidi" w:cstheme="majorBidi"/>
                <w:lang w:eastAsia="zh-TW" w:bidi="he-IL"/>
              </w:rPr>
              <w:t xml:space="preserve"> boule est verte</w:t>
            </w:r>
          </w:p>
        </w:tc>
        <w:tc>
          <w:tcPr>
            <w:tcW w:w="1294" w:type="dxa"/>
            <w:vAlign w:val="center"/>
          </w:tcPr>
          <w:p w:rsidR="00A305B1" w:rsidRPr="00411E6B" w:rsidRDefault="00A305B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  <w:r>
              <w:rPr>
                <w:rFonts w:asciiTheme="majorBidi" w:eastAsiaTheme="minorEastAsia" w:hAnsiTheme="majorBidi" w:cstheme="majorBidi"/>
                <w:lang w:eastAsia="zh-TW" w:bidi="he-IL"/>
              </w:rPr>
              <w:t>APP</w:t>
            </w:r>
          </w:p>
        </w:tc>
      </w:tr>
      <w:tr w:rsidR="00A305B1" w:rsidRPr="00411E6B" w:rsidTr="00A305B1">
        <w:trPr>
          <w:trHeight w:val="656"/>
          <w:jc w:val="center"/>
        </w:trPr>
        <w:tc>
          <w:tcPr>
            <w:tcW w:w="1176" w:type="dxa"/>
            <w:vMerge w:val="restart"/>
            <w:vAlign w:val="center"/>
          </w:tcPr>
          <w:p w:rsidR="00A305B1" w:rsidRPr="00411E6B" w:rsidRDefault="00A305B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  <w:r w:rsidRPr="00411E6B">
              <w:rPr>
                <w:rFonts w:asciiTheme="majorBidi" w:eastAsiaTheme="minorEastAsia" w:hAnsiTheme="majorBidi" w:cstheme="majorBidi"/>
                <w:lang w:eastAsia="zh-TW" w:bidi="he-IL"/>
              </w:rPr>
              <w:t>6</w:t>
            </w:r>
          </w:p>
        </w:tc>
        <w:tc>
          <w:tcPr>
            <w:tcW w:w="5977" w:type="dxa"/>
            <w:vAlign w:val="center"/>
          </w:tcPr>
          <w:p w:rsidR="00A305B1" w:rsidRPr="00411E6B" w:rsidRDefault="00A305B1" w:rsidP="0094001C">
            <w:pPr>
              <w:jc w:val="both"/>
              <w:rPr>
                <w:rFonts w:asciiTheme="majorBidi" w:eastAsiaTheme="minorEastAsia" w:hAnsiTheme="majorBidi" w:cstheme="majorBidi"/>
                <w:lang w:eastAsia="zh-TW" w:bidi="he-IL"/>
              </w:rPr>
            </w:pPr>
            <w:r>
              <w:rPr>
                <w:rFonts w:asciiTheme="majorBidi" w:eastAsiaTheme="minorEastAsia" w:hAnsiTheme="majorBidi" w:cstheme="majorBidi"/>
                <w:lang w:eastAsia="zh-TW" w:bidi="he-IL"/>
              </w:rPr>
              <w:t>Probabilités correctes. p(B) = 4/7 ; p(V) = 1/7 ; p(R) = 2/7</w:t>
            </w:r>
          </w:p>
        </w:tc>
        <w:tc>
          <w:tcPr>
            <w:tcW w:w="1294" w:type="dxa"/>
            <w:vAlign w:val="center"/>
          </w:tcPr>
          <w:p w:rsidR="00A305B1" w:rsidRPr="00411E6B" w:rsidRDefault="00A305B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  <w:r w:rsidRPr="00411E6B">
              <w:rPr>
                <w:rFonts w:asciiTheme="majorBidi" w:eastAsiaTheme="minorEastAsia" w:hAnsiTheme="majorBidi" w:cstheme="majorBidi"/>
                <w:lang w:eastAsia="zh-TW" w:bidi="he-IL"/>
              </w:rPr>
              <w:t>REA</w:t>
            </w:r>
          </w:p>
        </w:tc>
      </w:tr>
      <w:tr w:rsidR="00A305B1" w:rsidRPr="00411E6B" w:rsidTr="00A305B1">
        <w:trPr>
          <w:trHeight w:val="259"/>
          <w:jc w:val="center"/>
        </w:trPr>
        <w:tc>
          <w:tcPr>
            <w:tcW w:w="1176" w:type="dxa"/>
            <w:vMerge/>
            <w:vAlign w:val="center"/>
          </w:tcPr>
          <w:p w:rsidR="00A305B1" w:rsidRPr="00411E6B" w:rsidRDefault="00A305B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</w:p>
        </w:tc>
        <w:tc>
          <w:tcPr>
            <w:tcW w:w="5977" w:type="dxa"/>
            <w:vAlign w:val="center"/>
          </w:tcPr>
          <w:p w:rsidR="00A305B1" w:rsidRDefault="00A305B1" w:rsidP="0094001C">
            <w:pPr>
              <w:jc w:val="both"/>
              <w:rPr>
                <w:rFonts w:asciiTheme="majorBidi" w:eastAsiaTheme="minorEastAsia" w:hAnsiTheme="majorBidi" w:cstheme="majorBidi"/>
                <w:lang w:eastAsia="zh-TW" w:bidi="he-IL"/>
              </w:rPr>
            </w:pPr>
            <w:r>
              <w:rPr>
                <w:rFonts w:asciiTheme="majorBidi" w:eastAsiaTheme="minorEastAsia" w:hAnsiTheme="majorBidi" w:cstheme="majorBidi"/>
                <w:lang w:eastAsia="zh-TW" w:bidi="he-IL"/>
              </w:rPr>
              <w:t>Intervalle de fluctuation correct</w:t>
            </w:r>
          </w:p>
          <w:p w:rsidR="00A305B1" w:rsidRDefault="00A305B1" w:rsidP="0094001C">
            <w:pPr>
              <w:jc w:val="both"/>
              <w:rPr>
                <w:rFonts w:asciiTheme="majorBidi" w:eastAsiaTheme="minorEastAsia" w:hAnsiTheme="majorBidi" w:cstheme="majorBidi"/>
                <w:lang w:eastAsia="zh-TW" w:bidi="he-IL"/>
              </w:rPr>
            </w:pPr>
            <w:r>
              <w:rPr>
                <w:rFonts w:asciiTheme="majorBidi" w:eastAsiaTheme="minorEastAsia" w:hAnsiTheme="majorBidi" w:cstheme="majorBidi"/>
                <w:lang w:eastAsia="zh-TW" w:bidi="he-IL"/>
              </w:rPr>
              <w:t>Bleu [219 ; 261]</w:t>
            </w:r>
          </w:p>
          <w:p w:rsidR="00A305B1" w:rsidRDefault="00A305B1" w:rsidP="0094001C">
            <w:pPr>
              <w:jc w:val="both"/>
              <w:rPr>
                <w:rFonts w:asciiTheme="majorBidi" w:eastAsiaTheme="minorEastAsia" w:hAnsiTheme="majorBidi" w:cstheme="majorBidi"/>
                <w:lang w:eastAsia="zh-TW" w:bidi="he-IL"/>
              </w:rPr>
            </w:pPr>
            <w:r>
              <w:rPr>
                <w:rFonts w:asciiTheme="majorBidi" w:eastAsiaTheme="minorEastAsia" w:hAnsiTheme="majorBidi" w:cstheme="majorBidi"/>
                <w:lang w:eastAsia="zh-TW" w:bidi="he-IL"/>
              </w:rPr>
              <w:t>Vert [39 ; 81]</w:t>
            </w:r>
          </w:p>
          <w:p w:rsidR="00A305B1" w:rsidRDefault="00A305B1" w:rsidP="0094001C">
            <w:pPr>
              <w:jc w:val="both"/>
              <w:rPr>
                <w:rFonts w:asciiTheme="majorBidi" w:eastAsiaTheme="minorEastAsia" w:hAnsiTheme="majorBidi" w:cstheme="majorBidi"/>
                <w:lang w:eastAsia="zh-TW" w:bidi="he-IL"/>
              </w:rPr>
            </w:pPr>
            <w:r>
              <w:rPr>
                <w:rFonts w:asciiTheme="majorBidi" w:eastAsiaTheme="minorEastAsia" w:hAnsiTheme="majorBidi" w:cstheme="majorBidi"/>
                <w:lang w:eastAsia="zh-TW" w:bidi="he-IL"/>
              </w:rPr>
              <w:t>Rose [100 ; 141]</w:t>
            </w:r>
          </w:p>
          <w:p w:rsidR="00A305B1" w:rsidRPr="00411E6B" w:rsidRDefault="00A305B1" w:rsidP="0094001C">
            <w:pPr>
              <w:jc w:val="both"/>
              <w:rPr>
                <w:rFonts w:asciiTheme="majorBidi" w:eastAsiaTheme="minorEastAsia" w:hAnsiTheme="majorBidi" w:cstheme="majorBidi"/>
                <w:lang w:eastAsia="zh-TW" w:bidi="he-IL"/>
              </w:rPr>
            </w:pPr>
          </w:p>
        </w:tc>
        <w:tc>
          <w:tcPr>
            <w:tcW w:w="1294" w:type="dxa"/>
            <w:vAlign w:val="center"/>
          </w:tcPr>
          <w:p w:rsidR="00A305B1" w:rsidRPr="00411E6B" w:rsidRDefault="00A305B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  <w:r>
              <w:rPr>
                <w:rFonts w:asciiTheme="majorBidi" w:eastAsiaTheme="minorEastAsia" w:hAnsiTheme="majorBidi" w:cstheme="majorBidi"/>
                <w:lang w:eastAsia="zh-TW" w:bidi="he-IL"/>
              </w:rPr>
              <w:t>REA</w:t>
            </w:r>
          </w:p>
        </w:tc>
      </w:tr>
      <w:tr w:rsidR="000B45A1" w:rsidRPr="00411E6B" w:rsidTr="000B45A1">
        <w:trPr>
          <w:trHeight w:val="1098"/>
          <w:jc w:val="center"/>
        </w:trPr>
        <w:tc>
          <w:tcPr>
            <w:tcW w:w="1176" w:type="dxa"/>
            <w:vMerge w:val="restart"/>
            <w:vAlign w:val="center"/>
          </w:tcPr>
          <w:p w:rsidR="000B45A1" w:rsidRPr="00411E6B" w:rsidRDefault="000B45A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  <w:r w:rsidRPr="00411E6B">
              <w:rPr>
                <w:rFonts w:asciiTheme="majorBidi" w:eastAsiaTheme="minorEastAsia" w:hAnsiTheme="majorBidi" w:cstheme="majorBidi"/>
                <w:lang w:eastAsia="zh-TW" w:bidi="he-IL"/>
              </w:rPr>
              <w:t>7</w:t>
            </w:r>
          </w:p>
        </w:tc>
        <w:tc>
          <w:tcPr>
            <w:tcW w:w="5977" w:type="dxa"/>
            <w:vMerge w:val="restart"/>
            <w:vAlign w:val="center"/>
          </w:tcPr>
          <w:p w:rsidR="000B45A1" w:rsidRPr="00411E6B" w:rsidRDefault="000B45A1" w:rsidP="0094001C">
            <w:pPr>
              <w:jc w:val="both"/>
              <w:rPr>
                <w:rFonts w:asciiTheme="majorBidi" w:eastAsiaTheme="minorEastAsia" w:hAnsiTheme="majorBidi" w:cstheme="majorBidi"/>
                <w:lang w:eastAsia="zh-TW" w:bidi="he-IL"/>
              </w:rPr>
            </w:pPr>
            <w:r w:rsidRPr="008B3278">
              <w:rPr>
                <w:rFonts w:ascii="Calibri" w:eastAsia="Calibri" w:hAnsi="Calibri"/>
                <w:lang w:eastAsia="en-US"/>
              </w:rPr>
              <w:t>On a au moins 9</w:t>
            </w:r>
            <w:r>
              <w:rPr>
                <w:rFonts w:ascii="Calibri" w:eastAsia="Calibri" w:hAnsi="Calibri"/>
                <w:lang w:eastAsia="en-US"/>
              </w:rPr>
              <w:t>5</w:t>
            </w:r>
            <w:r w:rsidRPr="008B3278">
              <w:rPr>
                <w:rFonts w:ascii="Calibri" w:eastAsia="Calibri" w:hAnsi="Calibri"/>
                <w:lang w:eastAsia="en-US"/>
              </w:rPr>
              <w:t xml:space="preserve">% </w:t>
            </w:r>
            <w:r>
              <w:rPr>
                <w:rFonts w:ascii="Calibri" w:eastAsia="Calibri" w:hAnsi="Calibri"/>
                <w:lang w:eastAsia="en-US"/>
              </w:rPr>
              <w:t xml:space="preserve">(définition intervalle de fluctuation) </w:t>
            </w:r>
            <w:r w:rsidRPr="008B3278">
              <w:rPr>
                <w:rFonts w:ascii="Calibri" w:eastAsia="Calibri" w:hAnsi="Calibri"/>
                <w:lang w:eastAsia="en-US"/>
              </w:rPr>
              <w:t>de chance que le nombre total de sortie de la boule bleue soit dans l’intervalle de fluctuation donc inférieur à 261 lots (borne supérieure de l’intervalle de fluctuation). Cette valeur est inférieur</w:t>
            </w:r>
            <w:r w:rsidR="000D5DCC">
              <w:rPr>
                <w:rFonts w:ascii="Calibri" w:eastAsia="Calibri" w:hAnsi="Calibri"/>
                <w:lang w:eastAsia="en-US"/>
              </w:rPr>
              <w:t>e</w:t>
            </w:r>
            <w:r w:rsidRPr="008B3278">
              <w:rPr>
                <w:rFonts w:ascii="Calibri" w:eastAsia="Calibri" w:hAnsi="Calibri"/>
                <w:lang w:eastAsia="en-US"/>
              </w:rPr>
              <w:t xml:space="preserve"> au nombre de lots bleus donc, la condition pour les lots bleus est vérifiée. Il en va de même pour les verts et les roses</w:t>
            </w:r>
          </w:p>
        </w:tc>
        <w:tc>
          <w:tcPr>
            <w:tcW w:w="1294" w:type="dxa"/>
            <w:vAlign w:val="center"/>
          </w:tcPr>
          <w:p w:rsidR="000B45A1" w:rsidRPr="00411E6B" w:rsidRDefault="000B45A1" w:rsidP="000B45A1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  <w:r w:rsidRPr="00411E6B">
              <w:rPr>
                <w:rFonts w:asciiTheme="majorBidi" w:eastAsiaTheme="minorEastAsia" w:hAnsiTheme="majorBidi" w:cstheme="majorBidi"/>
                <w:lang w:eastAsia="zh-TW" w:bidi="he-IL"/>
              </w:rPr>
              <w:t>VAL</w:t>
            </w:r>
          </w:p>
        </w:tc>
      </w:tr>
      <w:tr w:rsidR="000B45A1" w:rsidRPr="00411E6B" w:rsidTr="00A305B1">
        <w:trPr>
          <w:trHeight w:val="656"/>
          <w:jc w:val="center"/>
        </w:trPr>
        <w:tc>
          <w:tcPr>
            <w:tcW w:w="1176" w:type="dxa"/>
            <w:vMerge/>
            <w:vAlign w:val="center"/>
          </w:tcPr>
          <w:p w:rsidR="000B45A1" w:rsidRPr="00411E6B" w:rsidRDefault="000B45A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</w:p>
        </w:tc>
        <w:tc>
          <w:tcPr>
            <w:tcW w:w="5977" w:type="dxa"/>
            <w:vMerge/>
            <w:vAlign w:val="center"/>
          </w:tcPr>
          <w:p w:rsidR="000B45A1" w:rsidRPr="008B3278" w:rsidRDefault="000B45A1" w:rsidP="00DF5563">
            <w:pPr>
              <w:jc w:val="both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294" w:type="dxa"/>
            <w:vAlign w:val="center"/>
          </w:tcPr>
          <w:p w:rsidR="000B45A1" w:rsidRPr="00411E6B" w:rsidRDefault="000B45A1" w:rsidP="00411E6B">
            <w:pPr>
              <w:jc w:val="center"/>
              <w:rPr>
                <w:rFonts w:asciiTheme="majorBidi" w:eastAsiaTheme="minorEastAsia" w:hAnsiTheme="majorBidi" w:cstheme="majorBidi"/>
                <w:lang w:eastAsia="zh-TW" w:bidi="he-IL"/>
              </w:rPr>
            </w:pPr>
            <w:r>
              <w:rPr>
                <w:rFonts w:asciiTheme="majorBidi" w:eastAsiaTheme="minorEastAsia" w:hAnsiTheme="majorBidi" w:cstheme="majorBidi"/>
                <w:lang w:eastAsia="zh-TW" w:bidi="he-IL"/>
              </w:rPr>
              <w:t>COM</w:t>
            </w:r>
          </w:p>
        </w:tc>
      </w:tr>
    </w:tbl>
    <w:p w:rsidR="00411E6B" w:rsidRDefault="00411E6B" w:rsidP="00411E6B">
      <w:pPr>
        <w:jc w:val="both"/>
        <w:rPr>
          <w:rFonts w:ascii="Arial Narrow" w:eastAsia="PMingLiU" w:hAnsi="Arial Narrow"/>
          <w:sz w:val="22"/>
          <w:lang w:eastAsia="zh-TW" w:bidi="he-IL"/>
        </w:rPr>
      </w:pPr>
    </w:p>
    <w:p w:rsidR="008B3278" w:rsidRDefault="008B3278" w:rsidP="00411E6B">
      <w:pPr>
        <w:jc w:val="both"/>
        <w:rPr>
          <w:rFonts w:ascii="Arial Narrow" w:eastAsia="PMingLiU" w:hAnsi="Arial Narrow"/>
          <w:sz w:val="22"/>
          <w:lang w:eastAsia="zh-TW" w:bidi="he-IL"/>
        </w:rPr>
      </w:pPr>
    </w:p>
    <w:p w:rsidR="006A5FA6" w:rsidRDefault="006A5FA6" w:rsidP="00411E6B">
      <w:pPr>
        <w:jc w:val="both"/>
        <w:rPr>
          <w:rFonts w:ascii="Arial Narrow" w:eastAsia="PMingLiU" w:hAnsi="Arial Narrow"/>
          <w:sz w:val="22"/>
          <w:lang w:eastAsia="zh-TW" w:bidi="he-IL"/>
        </w:rPr>
      </w:pPr>
    </w:p>
    <w:p w:rsidR="006A5FA6" w:rsidRDefault="006A5FA6" w:rsidP="00411E6B">
      <w:pPr>
        <w:jc w:val="both"/>
        <w:rPr>
          <w:rFonts w:ascii="Arial Narrow" w:eastAsia="PMingLiU" w:hAnsi="Arial Narrow"/>
          <w:sz w:val="22"/>
          <w:lang w:eastAsia="zh-TW" w:bidi="he-IL"/>
        </w:rPr>
      </w:pPr>
    </w:p>
    <w:p w:rsidR="00A305B1" w:rsidRDefault="00A305B1" w:rsidP="00411E6B">
      <w:pPr>
        <w:jc w:val="both"/>
        <w:rPr>
          <w:rFonts w:ascii="Arial Narrow" w:eastAsia="PMingLiU" w:hAnsi="Arial Narrow"/>
          <w:sz w:val="22"/>
          <w:lang w:eastAsia="zh-TW" w:bidi="he-IL"/>
        </w:rPr>
      </w:pPr>
    </w:p>
    <w:p w:rsidR="00A305B1" w:rsidRDefault="00A305B1" w:rsidP="00411E6B">
      <w:pPr>
        <w:jc w:val="both"/>
        <w:rPr>
          <w:rFonts w:ascii="Arial Narrow" w:eastAsia="PMingLiU" w:hAnsi="Arial Narrow"/>
          <w:sz w:val="22"/>
          <w:lang w:eastAsia="zh-TW" w:bidi="he-IL"/>
        </w:rPr>
      </w:pPr>
    </w:p>
    <w:p w:rsidR="00A305B1" w:rsidRDefault="00A305B1" w:rsidP="00411E6B">
      <w:pPr>
        <w:jc w:val="both"/>
        <w:rPr>
          <w:rFonts w:ascii="Arial Narrow" w:eastAsia="PMingLiU" w:hAnsi="Arial Narrow"/>
          <w:sz w:val="22"/>
          <w:lang w:eastAsia="zh-TW" w:bidi="he-IL"/>
        </w:rPr>
      </w:pPr>
    </w:p>
    <w:p w:rsidR="00E17260" w:rsidRPr="000B45A1" w:rsidRDefault="00E17260" w:rsidP="00A64828">
      <w:pPr>
        <w:rPr>
          <w:rFonts w:ascii="Arial Narrow" w:eastAsia="PMingLiU" w:hAnsi="Arial Narrow"/>
          <w:sz w:val="22"/>
          <w:lang w:eastAsia="zh-TW" w:bidi="he-IL"/>
        </w:rPr>
      </w:pPr>
    </w:p>
    <w:sectPr w:rsidR="00E17260" w:rsidRPr="000B45A1" w:rsidSect="0003263A">
      <w:footerReference w:type="even" r:id="rId10"/>
      <w:footerReference w:type="default" r:id="rId11"/>
      <w:type w:val="continuous"/>
      <w:pgSz w:w="11906" w:h="16838" w:code="9"/>
      <w:pgMar w:top="567" w:right="567" w:bottom="851" w:left="567" w:header="283" w:footer="283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DBB" w:rsidRDefault="00862DBB">
      <w:r>
        <w:separator/>
      </w:r>
    </w:p>
  </w:endnote>
  <w:endnote w:type="continuationSeparator" w:id="0">
    <w:p w:rsidR="00862DBB" w:rsidRDefault="00862D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pitalsRegular">
    <w:altName w:val="Capital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Gothic-Bold">
    <w:altName w:val="Copperplate Gothic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8D" w:rsidRPr="00A057B2" w:rsidRDefault="00346788" w:rsidP="00A057B2">
    <w:pPr>
      <w:pStyle w:val="Pieddepage"/>
      <w:framePr w:wrap="around" w:vAnchor="page" w:hAnchor="page" w:x="9589" w:y="15633"/>
      <w:rPr>
        <w:rStyle w:val="Numrodepage"/>
      </w:rPr>
    </w:pPr>
    <w:r w:rsidRPr="00A057B2">
      <w:rPr>
        <w:rStyle w:val="Numrodepage"/>
      </w:rPr>
      <w:fldChar w:fldCharType="begin"/>
    </w:r>
    <w:r w:rsidR="0003528D" w:rsidRPr="00A057B2">
      <w:rPr>
        <w:rStyle w:val="Numrodepage"/>
      </w:rPr>
      <w:instrText xml:space="preserve">PAGE  </w:instrText>
    </w:r>
    <w:r w:rsidRPr="00A057B2">
      <w:rPr>
        <w:rStyle w:val="Numrodepage"/>
      </w:rPr>
      <w:fldChar w:fldCharType="separate"/>
    </w:r>
    <w:r w:rsidR="0003528D">
      <w:rPr>
        <w:rStyle w:val="Numrodepage"/>
        <w:noProof/>
      </w:rPr>
      <w:t>4</w:t>
    </w:r>
    <w:r w:rsidRPr="00A057B2">
      <w:rPr>
        <w:rStyle w:val="Numrodepage"/>
      </w:rPr>
      <w:fldChar w:fldCharType="end"/>
    </w:r>
  </w:p>
  <w:p w:rsidR="0003528D" w:rsidRDefault="0003528D" w:rsidP="001E4AC8">
    <w:pPr>
      <w:ind w:right="360" w:firstLine="360"/>
    </w:pPr>
  </w:p>
  <w:tbl>
    <w:tblPr>
      <w:tblW w:w="10773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CellMar>
        <w:left w:w="0" w:type="dxa"/>
        <w:right w:w="0" w:type="dxa"/>
      </w:tblCellMar>
      <w:tblLook w:val="0000"/>
    </w:tblPr>
    <w:tblGrid>
      <w:gridCol w:w="3591"/>
      <w:gridCol w:w="3591"/>
      <w:gridCol w:w="3591"/>
    </w:tblGrid>
    <w:tr w:rsidR="0003528D" w:rsidRPr="00A057B2">
      <w:trPr>
        <w:trHeight w:val="397"/>
      </w:trPr>
      <w:tc>
        <w:tcPr>
          <w:tcW w:w="10773" w:type="dxa"/>
          <w:gridSpan w:val="3"/>
          <w:vAlign w:val="center"/>
        </w:tcPr>
        <w:p w:rsidR="0003528D" w:rsidRPr="00A057B2" w:rsidRDefault="0003528D" w:rsidP="00177595">
          <w:pPr>
            <w:ind w:left="113" w:right="113"/>
            <w:jc w:val="center"/>
          </w:pPr>
          <w:r w:rsidRPr="00A057B2">
            <w:t>CAP Tous secteurs</w:t>
          </w:r>
        </w:p>
      </w:tc>
    </w:tr>
    <w:tr w:rsidR="0003528D" w:rsidRPr="00A057B2">
      <w:trPr>
        <w:trHeight w:val="397"/>
      </w:trPr>
      <w:tc>
        <w:tcPr>
          <w:tcW w:w="3591" w:type="dxa"/>
          <w:vAlign w:val="center"/>
        </w:tcPr>
        <w:p w:rsidR="0003528D" w:rsidRPr="00A057B2" w:rsidRDefault="0003528D" w:rsidP="00177595">
          <w:pPr>
            <w:ind w:left="113" w:right="113"/>
            <w:jc w:val="center"/>
          </w:pPr>
          <w:r w:rsidRPr="00A057B2">
            <w:t>Mathématiques</w:t>
          </w:r>
        </w:p>
      </w:tc>
      <w:tc>
        <w:tcPr>
          <w:tcW w:w="7182" w:type="dxa"/>
          <w:gridSpan w:val="2"/>
          <w:vAlign w:val="center"/>
        </w:tcPr>
        <w:p w:rsidR="0003528D" w:rsidRPr="00A057B2" w:rsidRDefault="0003528D" w:rsidP="00177595">
          <w:pPr>
            <w:ind w:left="113" w:right="113"/>
            <w:jc w:val="center"/>
          </w:pPr>
          <w:r w:rsidRPr="00A057B2">
            <w:t xml:space="preserve">Contrôle en Cours de Formation : </w:t>
          </w:r>
          <w:r>
            <w:t>séquence</w:t>
          </w:r>
          <w:r w:rsidRPr="00A057B2">
            <w:t xml:space="preserve"> 1 / 3</w:t>
          </w:r>
        </w:p>
      </w:tc>
    </w:tr>
    <w:tr w:rsidR="0003528D" w:rsidRPr="00A057B2">
      <w:trPr>
        <w:trHeight w:val="397"/>
      </w:trPr>
      <w:tc>
        <w:tcPr>
          <w:tcW w:w="3591" w:type="dxa"/>
          <w:vAlign w:val="center"/>
        </w:tcPr>
        <w:p w:rsidR="0003528D" w:rsidRPr="00A057B2" w:rsidRDefault="0003528D" w:rsidP="00177595">
          <w:pPr>
            <w:ind w:left="113" w:right="113"/>
            <w:jc w:val="center"/>
          </w:pPr>
          <w:r w:rsidRPr="00A057B2">
            <w:t>Mardi 17 février 2009</w:t>
          </w:r>
        </w:p>
      </w:tc>
      <w:tc>
        <w:tcPr>
          <w:tcW w:w="3591" w:type="dxa"/>
          <w:vAlign w:val="center"/>
        </w:tcPr>
        <w:p w:rsidR="0003528D" w:rsidRPr="00A057B2" w:rsidRDefault="0003528D" w:rsidP="00177595">
          <w:pPr>
            <w:ind w:left="113" w:right="113"/>
            <w:jc w:val="center"/>
          </w:pPr>
          <w:r w:rsidRPr="00A057B2">
            <w:t>Durée : 20 minutes</w:t>
          </w:r>
        </w:p>
      </w:tc>
      <w:tc>
        <w:tcPr>
          <w:tcW w:w="3591" w:type="dxa"/>
          <w:vAlign w:val="center"/>
        </w:tcPr>
        <w:p w:rsidR="0003528D" w:rsidRPr="00A057B2" w:rsidRDefault="0003528D" w:rsidP="00177595">
          <w:pPr>
            <w:ind w:left="113" w:right="113"/>
            <w:jc w:val="center"/>
          </w:pPr>
          <w:r w:rsidRPr="00A057B2">
            <w:t xml:space="preserve">page    </w:t>
          </w:r>
          <w:r>
            <w:t xml:space="preserve"> / 4</w:t>
          </w:r>
        </w:p>
      </w:tc>
    </w:tr>
  </w:tbl>
  <w:p w:rsidR="0003528D" w:rsidRPr="00A904C2" w:rsidRDefault="0003528D" w:rsidP="00A904C2">
    <w:pPr>
      <w:pStyle w:val="Pieddepage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8D" w:rsidRDefault="0003528D" w:rsidP="00B149F2">
    <w:pPr>
      <w:ind w:right="360" w:firstLine="360"/>
    </w:pPr>
  </w:p>
  <w:p w:rsidR="0003528D" w:rsidRPr="00B149F2" w:rsidRDefault="0003528D" w:rsidP="00B149F2">
    <w:pPr>
      <w:ind w:right="360" w:firstLine="360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DBB" w:rsidRDefault="00862DBB">
      <w:r>
        <w:separator/>
      </w:r>
    </w:p>
  </w:footnote>
  <w:footnote w:type="continuationSeparator" w:id="0">
    <w:p w:rsidR="00862DBB" w:rsidRDefault="00862D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5A0ED1"/>
    <w:multiLevelType w:val="hybridMultilevel"/>
    <w:tmpl w:val="F9362E24"/>
    <w:lvl w:ilvl="0" w:tplc="592680C2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olor w:val="000000"/>
        <w:sz w:val="20"/>
        <w:szCs w:val="20"/>
        <w:u w:val="none"/>
      </w:rPr>
    </w:lvl>
    <w:lvl w:ilvl="1" w:tplc="CEF2A906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bCs w:val="0"/>
        <w:i w:val="0"/>
        <w:iCs w:val="0"/>
        <w:color w:val="000000"/>
        <w:sz w:val="20"/>
        <w:szCs w:val="20"/>
        <w:u w:val="none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480E46"/>
    <w:multiLevelType w:val="hybridMultilevel"/>
    <w:tmpl w:val="3C723B36"/>
    <w:lvl w:ilvl="0" w:tplc="DAD22E0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C25D5"/>
    <w:multiLevelType w:val="multilevel"/>
    <w:tmpl w:val="1C369434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z w:val="16"/>
        <w:szCs w:val="16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1414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</w:pPr>
      <w:rPr>
        <w:rFonts w:ascii="Symbol" w:hAnsi="Symbol" w:cs="StarSymbol"/>
        <w:sz w:val="18"/>
        <w:szCs w:val="18"/>
      </w:rPr>
    </w:lvl>
  </w:abstractNum>
  <w:abstractNum w:abstractNumId="4">
    <w:nsid w:val="20BC0F47"/>
    <w:multiLevelType w:val="hybridMultilevel"/>
    <w:tmpl w:val="09988B2C"/>
    <w:lvl w:ilvl="0" w:tplc="5A30632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6105CDC"/>
    <w:multiLevelType w:val="multilevel"/>
    <w:tmpl w:val="0C3000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2BAC2B60"/>
    <w:multiLevelType w:val="multilevel"/>
    <w:tmpl w:val="79F4EFEA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F7B3165"/>
    <w:multiLevelType w:val="multilevel"/>
    <w:tmpl w:val="76F40EAE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32E83AEF"/>
    <w:multiLevelType w:val="multilevel"/>
    <w:tmpl w:val="296808E4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336A2132"/>
    <w:multiLevelType w:val="hybridMultilevel"/>
    <w:tmpl w:val="1CB6F24C"/>
    <w:lvl w:ilvl="0" w:tplc="B2EA3F0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7EE6F05"/>
    <w:multiLevelType w:val="hybridMultilevel"/>
    <w:tmpl w:val="E16EE46E"/>
    <w:lvl w:ilvl="0" w:tplc="58B22336">
      <w:start w:val="1"/>
      <w:numFmt w:val="bullet"/>
      <w:lvlText w:val=""/>
      <w:lvlJc w:val="left"/>
      <w:pPr>
        <w:tabs>
          <w:tab w:val="num" w:pos="397"/>
        </w:tabs>
        <w:ind w:left="397" w:hanging="284"/>
      </w:pPr>
      <w:rPr>
        <w:rFonts w:ascii="Symbol" w:hAnsi="Symbol" w:hint="default"/>
        <w:b w:val="0"/>
        <w:i w:val="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A2D20C5"/>
    <w:multiLevelType w:val="hybridMultilevel"/>
    <w:tmpl w:val="FB14CF8C"/>
    <w:lvl w:ilvl="0" w:tplc="29F86D58">
      <w:start w:val="1"/>
      <w:numFmt w:val="lowerLetter"/>
      <w:lvlText w:val="%1)"/>
      <w:lvlJc w:val="left"/>
      <w:pPr>
        <w:tabs>
          <w:tab w:val="num" w:pos="568"/>
        </w:tabs>
        <w:ind w:left="568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</w:rPr>
    </w:lvl>
    <w:lvl w:ilvl="1" w:tplc="FCFE43CE">
      <w:start w:val="1"/>
      <w:numFmt w:val="bullet"/>
      <w:lvlText w:val=""/>
      <w:lvlJc w:val="left"/>
      <w:pPr>
        <w:tabs>
          <w:tab w:val="num" w:pos="1364"/>
        </w:tabs>
        <w:ind w:left="1364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16"/>
        <w:szCs w:val="16"/>
        <w:u w:val="none"/>
        <w:vertAlign w:val="baseline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2">
    <w:nsid w:val="3C8B4EA8"/>
    <w:multiLevelType w:val="hybridMultilevel"/>
    <w:tmpl w:val="9F5E4D8C"/>
    <w:lvl w:ilvl="0" w:tplc="1A6E42AE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CF06F6"/>
    <w:multiLevelType w:val="hybridMultilevel"/>
    <w:tmpl w:val="666EFCBA"/>
    <w:lvl w:ilvl="0" w:tplc="F9EC86AC">
      <w:start w:val="2"/>
      <w:numFmt w:val="lowerLetter"/>
      <w:lvlText w:val="%1)"/>
      <w:lvlJc w:val="left"/>
      <w:pPr>
        <w:tabs>
          <w:tab w:val="num" w:pos="284"/>
        </w:tabs>
        <w:ind w:left="28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88279DB"/>
    <w:multiLevelType w:val="multilevel"/>
    <w:tmpl w:val="55365AAE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9520B44"/>
    <w:multiLevelType w:val="hybridMultilevel"/>
    <w:tmpl w:val="6F5A4B5C"/>
    <w:lvl w:ilvl="0" w:tplc="7F86D96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B5772"/>
    <w:multiLevelType w:val="hybridMultilevel"/>
    <w:tmpl w:val="9F027768"/>
    <w:lvl w:ilvl="0" w:tplc="FD8A29CA">
      <w:numFmt w:val="bullet"/>
      <w:lvlText w:val=""/>
      <w:lvlJc w:val="left"/>
      <w:pPr>
        <w:ind w:left="73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7">
    <w:nsid w:val="4E9321B8"/>
    <w:multiLevelType w:val="multilevel"/>
    <w:tmpl w:val="9CE477D6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ED62162"/>
    <w:multiLevelType w:val="hybridMultilevel"/>
    <w:tmpl w:val="9B5EFA7A"/>
    <w:lvl w:ilvl="0" w:tplc="A352FA0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C371C1"/>
    <w:multiLevelType w:val="hybridMultilevel"/>
    <w:tmpl w:val="46FCC80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DC1E64"/>
    <w:multiLevelType w:val="hybridMultilevel"/>
    <w:tmpl w:val="AA38C022"/>
    <w:lvl w:ilvl="0" w:tplc="C6A66D0A">
      <w:start w:val="20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6A0D52"/>
    <w:multiLevelType w:val="multilevel"/>
    <w:tmpl w:val="53CAF46C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47A6E52"/>
    <w:multiLevelType w:val="hybridMultilevel"/>
    <w:tmpl w:val="FE72F9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FB715D"/>
    <w:multiLevelType w:val="hybridMultilevel"/>
    <w:tmpl w:val="4F20FC74"/>
    <w:lvl w:ilvl="0" w:tplc="76F2863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0E52A6"/>
    <w:multiLevelType w:val="hybridMultilevel"/>
    <w:tmpl w:val="621C378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79571A"/>
    <w:multiLevelType w:val="multilevel"/>
    <w:tmpl w:val="8A381628"/>
    <w:lvl w:ilvl="0">
      <w:start w:val="3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7375203C"/>
    <w:multiLevelType w:val="multilevel"/>
    <w:tmpl w:val="89863970"/>
    <w:lvl w:ilvl="0">
      <w:start w:val="1"/>
      <w:numFmt w:val="lowerLetter"/>
      <w:lvlText w:val="%1)"/>
      <w:lvlJc w:val="left"/>
      <w:pPr>
        <w:tabs>
          <w:tab w:val="num" w:pos="284"/>
        </w:tabs>
        <w:ind w:left="28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59E6D5C"/>
    <w:multiLevelType w:val="hybridMultilevel"/>
    <w:tmpl w:val="E376C74C"/>
    <w:lvl w:ilvl="0" w:tplc="592680C2">
      <w:start w:val="1"/>
      <w:numFmt w:val="decimal"/>
      <w:lvlText w:val="%1)"/>
      <w:lvlJc w:val="left"/>
      <w:pPr>
        <w:ind w:left="1004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000000"/>
        <w:sz w:val="20"/>
        <w:szCs w:val="20"/>
        <w:u w:val="none"/>
      </w:rPr>
    </w:lvl>
    <w:lvl w:ilvl="1" w:tplc="07CEB7F0">
      <w:start w:val="2"/>
      <w:numFmt w:val="lowerLetter"/>
      <w:lvlText w:val="%2)"/>
      <w:lvlJc w:val="left"/>
      <w:pPr>
        <w:tabs>
          <w:tab w:val="num" w:pos="284"/>
        </w:tabs>
        <w:ind w:left="0" w:firstLine="284"/>
      </w:pPr>
      <w:rPr>
        <w:rFonts w:ascii="Times New Roman" w:hAnsi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</w:r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76670EB6"/>
    <w:multiLevelType w:val="hybridMultilevel"/>
    <w:tmpl w:val="0B0ACF6C"/>
    <w:lvl w:ilvl="0" w:tplc="E31C5756">
      <w:start w:val="1"/>
      <w:numFmt w:val="bullet"/>
      <w:lvlText w:val="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8AE7AA8"/>
    <w:multiLevelType w:val="hybridMultilevel"/>
    <w:tmpl w:val="89863970"/>
    <w:lvl w:ilvl="0" w:tplc="F3B62042">
      <w:start w:val="1"/>
      <w:numFmt w:val="lowerLetter"/>
      <w:lvlText w:val="%1)"/>
      <w:lvlJc w:val="left"/>
      <w:pPr>
        <w:tabs>
          <w:tab w:val="num" w:pos="284"/>
        </w:tabs>
        <w:ind w:left="28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1"/>
  </w:num>
  <w:num w:numId="3">
    <w:abstractNumId w:val="11"/>
  </w:num>
  <w:num w:numId="4">
    <w:abstractNumId w:val="12"/>
  </w:num>
  <w:num w:numId="5">
    <w:abstractNumId w:val="3"/>
  </w:num>
  <w:num w:numId="6">
    <w:abstractNumId w:val="10"/>
  </w:num>
  <w:num w:numId="7">
    <w:abstractNumId w:val="29"/>
  </w:num>
  <w:num w:numId="8">
    <w:abstractNumId w:val="9"/>
  </w:num>
  <w:num w:numId="9">
    <w:abstractNumId w:val="19"/>
  </w:num>
  <w:num w:numId="10">
    <w:abstractNumId w:val="27"/>
  </w:num>
  <w:num w:numId="11">
    <w:abstractNumId w:val="26"/>
  </w:num>
  <w:num w:numId="12">
    <w:abstractNumId w:val="13"/>
  </w:num>
  <w:num w:numId="13">
    <w:abstractNumId w:val="4"/>
  </w:num>
  <w:num w:numId="14">
    <w:abstractNumId w:val="14"/>
  </w:num>
  <w:num w:numId="15">
    <w:abstractNumId w:val="6"/>
  </w:num>
  <w:num w:numId="16">
    <w:abstractNumId w:val="5"/>
  </w:num>
  <w:num w:numId="17">
    <w:abstractNumId w:val="17"/>
  </w:num>
  <w:num w:numId="18">
    <w:abstractNumId w:val="25"/>
  </w:num>
  <w:num w:numId="19">
    <w:abstractNumId w:val="0"/>
  </w:num>
  <w:num w:numId="20">
    <w:abstractNumId w:val="7"/>
  </w:num>
  <w:num w:numId="21">
    <w:abstractNumId w:val="8"/>
  </w:num>
  <w:num w:numId="22">
    <w:abstractNumId w:val="21"/>
  </w:num>
  <w:num w:numId="23">
    <w:abstractNumId w:val="16"/>
  </w:num>
  <w:num w:numId="24">
    <w:abstractNumId w:val="15"/>
  </w:num>
  <w:num w:numId="25">
    <w:abstractNumId w:val="24"/>
  </w:num>
  <w:num w:numId="26">
    <w:abstractNumId w:val="22"/>
  </w:num>
  <w:num w:numId="27">
    <w:abstractNumId w:val="23"/>
  </w:num>
  <w:num w:numId="28">
    <w:abstractNumId w:val="18"/>
  </w:num>
  <w:num w:numId="29">
    <w:abstractNumId w:val="2"/>
  </w:num>
  <w:num w:numId="3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embedSystemFonts/>
  <w:proofState w:spelling="clean" w:grammar="clean"/>
  <w:attachedTemplate r:id="rId1"/>
  <w:stylePaneFormatFilter w:val="3F01"/>
  <w:defaultTabStop w:val="284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733F"/>
    <w:rsid w:val="000008A7"/>
    <w:rsid w:val="00005238"/>
    <w:rsid w:val="00006721"/>
    <w:rsid w:val="00007F2C"/>
    <w:rsid w:val="00010B6E"/>
    <w:rsid w:val="00010D38"/>
    <w:rsid w:val="0001672A"/>
    <w:rsid w:val="000212BC"/>
    <w:rsid w:val="00023415"/>
    <w:rsid w:val="0002342F"/>
    <w:rsid w:val="000245E5"/>
    <w:rsid w:val="0002481F"/>
    <w:rsid w:val="00024C62"/>
    <w:rsid w:val="00026068"/>
    <w:rsid w:val="0003263A"/>
    <w:rsid w:val="00033A9E"/>
    <w:rsid w:val="0003490F"/>
    <w:rsid w:val="000351FE"/>
    <w:rsid w:val="0003528D"/>
    <w:rsid w:val="0003532E"/>
    <w:rsid w:val="00035398"/>
    <w:rsid w:val="00037674"/>
    <w:rsid w:val="000377D4"/>
    <w:rsid w:val="000404C3"/>
    <w:rsid w:val="000420E7"/>
    <w:rsid w:val="00042B5C"/>
    <w:rsid w:val="00042D2F"/>
    <w:rsid w:val="00043B4E"/>
    <w:rsid w:val="00044FBA"/>
    <w:rsid w:val="000476F0"/>
    <w:rsid w:val="00050744"/>
    <w:rsid w:val="00055714"/>
    <w:rsid w:val="00055BE1"/>
    <w:rsid w:val="00056B93"/>
    <w:rsid w:val="00060266"/>
    <w:rsid w:val="00061D1E"/>
    <w:rsid w:val="00062B47"/>
    <w:rsid w:val="000630FC"/>
    <w:rsid w:val="0006354E"/>
    <w:rsid w:val="00063A42"/>
    <w:rsid w:val="00064C0A"/>
    <w:rsid w:val="000655EF"/>
    <w:rsid w:val="00065EBB"/>
    <w:rsid w:val="0007302B"/>
    <w:rsid w:val="00073C14"/>
    <w:rsid w:val="000745B4"/>
    <w:rsid w:val="000760D0"/>
    <w:rsid w:val="0008027C"/>
    <w:rsid w:val="0008235E"/>
    <w:rsid w:val="00084028"/>
    <w:rsid w:val="00085CF7"/>
    <w:rsid w:val="00085ED4"/>
    <w:rsid w:val="00086BB7"/>
    <w:rsid w:val="00087C17"/>
    <w:rsid w:val="000909FA"/>
    <w:rsid w:val="000920E7"/>
    <w:rsid w:val="0009393E"/>
    <w:rsid w:val="000946B0"/>
    <w:rsid w:val="0009633D"/>
    <w:rsid w:val="00097203"/>
    <w:rsid w:val="000A0A7E"/>
    <w:rsid w:val="000A2534"/>
    <w:rsid w:val="000A27A7"/>
    <w:rsid w:val="000A55AE"/>
    <w:rsid w:val="000B0BE8"/>
    <w:rsid w:val="000B45A1"/>
    <w:rsid w:val="000B5164"/>
    <w:rsid w:val="000B5C24"/>
    <w:rsid w:val="000B702D"/>
    <w:rsid w:val="000C0882"/>
    <w:rsid w:val="000C27AD"/>
    <w:rsid w:val="000C3694"/>
    <w:rsid w:val="000C4364"/>
    <w:rsid w:val="000C506E"/>
    <w:rsid w:val="000C5518"/>
    <w:rsid w:val="000D15BE"/>
    <w:rsid w:val="000D1644"/>
    <w:rsid w:val="000D3354"/>
    <w:rsid w:val="000D4A77"/>
    <w:rsid w:val="000D5DCC"/>
    <w:rsid w:val="000D6097"/>
    <w:rsid w:val="000D6AEC"/>
    <w:rsid w:val="000D7B53"/>
    <w:rsid w:val="000E041A"/>
    <w:rsid w:val="000E2813"/>
    <w:rsid w:val="000E30E7"/>
    <w:rsid w:val="000F0A84"/>
    <w:rsid w:val="000F1089"/>
    <w:rsid w:val="000F413B"/>
    <w:rsid w:val="000F4328"/>
    <w:rsid w:val="000F48C1"/>
    <w:rsid w:val="000F4CC1"/>
    <w:rsid w:val="000F520A"/>
    <w:rsid w:val="000F6303"/>
    <w:rsid w:val="000F6956"/>
    <w:rsid w:val="000F7121"/>
    <w:rsid w:val="00101E44"/>
    <w:rsid w:val="00102447"/>
    <w:rsid w:val="00103361"/>
    <w:rsid w:val="001043EB"/>
    <w:rsid w:val="00104829"/>
    <w:rsid w:val="0010517F"/>
    <w:rsid w:val="001068F6"/>
    <w:rsid w:val="0010762A"/>
    <w:rsid w:val="0010783B"/>
    <w:rsid w:val="00110864"/>
    <w:rsid w:val="00110D66"/>
    <w:rsid w:val="00110EDD"/>
    <w:rsid w:val="00112E06"/>
    <w:rsid w:val="00113CEA"/>
    <w:rsid w:val="00116928"/>
    <w:rsid w:val="00117133"/>
    <w:rsid w:val="00117A0E"/>
    <w:rsid w:val="00121C1E"/>
    <w:rsid w:val="001227BC"/>
    <w:rsid w:val="00123008"/>
    <w:rsid w:val="00123084"/>
    <w:rsid w:val="00123E7F"/>
    <w:rsid w:val="001247E1"/>
    <w:rsid w:val="00126CB1"/>
    <w:rsid w:val="0012784B"/>
    <w:rsid w:val="001278C3"/>
    <w:rsid w:val="00136023"/>
    <w:rsid w:val="00137DF8"/>
    <w:rsid w:val="001403D4"/>
    <w:rsid w:val="001443F1"/>
    <w:rsid w:val="00145572"/>
    <w:rsid w:val="001455AA"/>
    <w:rsid w:val="0014659C"/>
    <w:rsid w:val="00146B12"/>
    <w:rsid w:val="0015152A"/>
    <w:rsid w:val="00153817"/>
    <w:rsid w:val="001543D3"/>
    <w:rsid w:val="00154A59"/>
    <w:rsid w:val="00157F0C"/>
    <w:rsid w:val="0016104E"/>
    <w:rsid w:val="00163355"/>
    <w:rsid w:val="00165238"/>
    <w:rsid w:val="00165551"/>
    <w:rsid w:val="001658CC"/>
    <w:rsid w:val="00165B42"/>
    <w:rsid w:val="00165D3A"/>
    <w:rsid w:val="00166336"/>
    <w:rsid w:val="001670A5"/>
    <w:rsid w:val="00170F73"/>
    <w:rsid w:val="001712D5"/>
    <w:rsid w:val="001763F7"/>
    <w:rsid w:val="00177595"/>
    <w:rsid w:val="00181D0D"/>
    <w:rsid w:val="00182EE0"/>
    <w:rsid w:val="001854D4"/>
    <w:rsid w:val="00186108"/>
    <w:rsid w:val="001863A8"/>
    <w:rsid w:val="00191231"/>
    <w:rsid w:val="001935BB"/>
    <w:rsid w:val="00193A3A"/>
    <w:rsid w:val="001950C9"/>
    <w:rsid w:val="00195D8C"/>
    <w:rsid w:val="00196C7A"/>
    <w:rsid w:val="001976D1"/>
    <w:rsid w:val="001A5693"/>
    <w:rsid w:val="001A6060"/>
    <w:rsid w:val="001A750E"/>
    <w:rsid w:val="001B0A07"/>
    <w:rsid w:val="001B1846"/>
    <w:rsid w:val="001B1C49"/>
    <w:rsid w:val="001B1EBB"/>
    <w:rsid w:val="001B27A8"/>
    <w:rsid w:val="001B3E5D"/>
    <w:rsid w:val="001B4E58"/>
    <w:rsid w:val="001B63F2"/>
    <w:rsid w:val="001C0331"/>
    <w:rsid w:val="001C5500"/>
    <w:rsid w:val="001C7A4F"/>
    <w:rsid w:val="001D3463"/>
    <w:rsid w:val="001D477E"/>
    <w:rsid w:val="001D5475"/>
    <w:rsid w:val="001D569E"/>
    <w:rsid w:val="001D5B03"/>
    <w:rsid w:val="001D6452"/>
    <w:rsid w:val="001E0FB7"/>
    <w:rsid w:val="001E2088"/>
    <w:rsid w:val="001E20EE"/>
    <w:rsid w:val="001E3C41"/>
    <w:rsid w:val="001E492F"/>
    <w:rsid w:val="001E4AC8"/>
    <w:rsid w:val="001F0827"/>
    <w:rsid w:val="001F43CE"/>
    <w:rsid w:val="001F592D"/>
    <w:rsid w:val="001F6819"/>
    <w:rsid w:val="001F70E0"/>
    <w:rsid w:val="00200158"/>
    <w:rsid w:val="00200B22"/>
    <w:rsid w:val="00200C3D"/>
    <w:rsid w:val="00202224"/>
    <w:rsid w:val="00202A82"/>
    <w:rsid w:val="0020451D"/>
    <w:rsid w:val="002072AB"/>
    <w:rsid w:val="00207C95"/>
    <w:rsid w:val="0021158B"/>
    <w:rsid w:val="002150DB"/>
    <w:rsid w:val="0021715F"/>
    <w:rsid w:val="00217DC7"/>
    <w:rsid w:val="00220C8D"/>
    <w:rsid w:val="00221147"/>
    <w:rsid w:val="002224E2"/>
    <w:rsid w:val="002227C5"/>
    <w:rsid w:val="00223412"/>
    <w:rsid w:val="00224203"/>
    <w:rsid w:val="002252DE"/>
    <w:rsid w:val="00225D18"/>
    <w:rsid w:val="00231C46"/>
    <w:rsid w:val="00234579"/>
    <w:rsid w:val="002348EB"/>
    <w:rsid w:val="00237DBD"/>
    <w:rsid w:val="00241270"/>
    <w:rsid w:val="002424A6"/>
    <w:rsid w:val="002439CB"/>
    <w:rsid w:val="00246781"/>
    <w:rsid w:val="0024756B"/>
    <w:rsid w:val="0025093A"/>
    <w:rsid w:val="00251CB3"/>
    <w:rsid w:val="00251D74"/>
    <w:rsid w:val="00257D38"/>
    <w:rsid w:val="0026002D"/>
    <w:rsid w:val="00260DC5"/>
    <w:rsid w:val="00266567"/>
    <w:rsid w:val="00266A05"/>
    <w:rsid w:val="00270714"/>
    <w:rsid w:val="0027184E"/>
    <w:rsid w:val="00273F7A"/>
    <w:rsid w:val="0027740D"/>
    <w:rsid w:val="002779F1"/>
    <w:rsid w:val="00281168"/>
    <w:rsid w:val="00282817"/>
    <w:rsid w:val="00282A94"/>
    <w:rsid w:val="00282FB3"/>
    <w:rsid w:val="002840EE"/>
    <w:rsid w:val="00284481"/>
    <w:rsid w:val="00284FB6"/>
    <w:rsid w:val="00285304"/>
    <w:rsid w:val="00286101"/>
    <w:rsid w:val="002864D5"/>
    <w:rsid w:val="00287ECF"/>
    <w:rsid w:val="00290736"/>
    <w:rsid w:val="00290912"/>
    <w:rsid w:val="002921F8"/>
    <w:rsid w:val="00294DBB"/>
    <w:rsid w:val="002953F6"/>
    <w:rsid w:val="00297839"/>
    <w:rsid w:val="002A1FDD"/>
    <w:rsid w:val="002A2ACD"/>
    <w:rsid w:val="002A50CF"/>
    <w:rsid w:val="002B076F"/>
    <w:rsid w:val="002B0945"/>
    <w:rsid w:val="002B35A5"/>
    <w:rsid w:val="002B367D"/>
    <w:rsid w:val="002B3DBB"/>
    <w:rsid w:val="002B587C"/>
    <w:rsid w:val="002B7CAB"/>
    <w:rsid w:val="002C05FB"/>
    <w:rsid w:val="002C1A4E"/>
    <w:rsid w:val="002C1B47"/>
    <w:rsid w:val="002C384F"/>
    <w:rsid w:val="002C4455"/>
    <w:rsid w:val="002C5A16"/>
    <w:rsid w:val="002C5FC3"/>
    <w:rsid w:val="002C6B25"/>
    <w:rsid w:val="002C73F7"/>
    <w:rsid w:val="002C75CB"/>
    <w:rsid w:val="002D311E"/>
    <w:rsid w:val="002D3FE4"/>
    <w:rsid w:val="002D676D"/>
    <w:rsid w:val="002E03AA"/>
    <w:rsid w:val="002E2183"/>
    <w:rsid w:val="002E3BDC"/>
    <w:rsid w:val="002E5ABA"/>
    <w:rsid w:val="002E63C6"/>
    <w:rsid w:val="002E648E"/>
    <w:rsid w:val="002F04AC"/>
    <w:rsid w:val="002F0518"/>
    <w:rsid w:val="002F1453"/>
    <w:rsid w:val="002F30AB"/>
    <w:rsid w:val="002F40AF"/>
    <w:rsid w:val="002F5A55"/>
    <w:rsid w:val="00300B7D"/>
    <w:rsid w:val="00302715"/>
    <w:rsid w:val="00303488"/>
    <w:rsid w:val="00306C66"/>
    <w:rsid w:val="00307B50"/>
    <w:rsid w:val="00307C9C"/>
    <w:rsid w:val="00313826"/>
    <w:rsid w:val="00314CDD"/>
    <w:rsid w:val="00316841"/>
    <w:rsid w:val="00317709"/>
    <w:rsid w:val="00317ECC"/>
    <w:rsid w:val="003202A8"/>
    <w:rsid w:val="0032092F"/>
    <w:rsid w:val="003220B5"/>
    <w:rsid w:val="0032218A"/>
    <w:rsid w:val="003231D2"/>
    <w:rsid w:val="003262BC"/>
    <w:rsid w:val="00330807"/>
    <w:rsid w:val="00330873"/>
    <w:rsid w:val="00331263"/>
    <w:rsid w:val="003324A3"/>
    <w:rsid w:val="003329B2"/>
    <w:rsid w:val="003365DF"/>
    <w:rsid w:val="00342757"/>
    <w:rsid w:val="003432DC"/>
    <w:rsid w:val="00345247"/>
    <w:rsid w:val="003455E6"/>
    <w:rsid w:val="00346788"/>
    <w:rsid w:val="003511C6"/>
    <w:rsid w:val="00354A92"/>
    <w:rsid w:val="003563B4"/>
    <w:rsid w:val="00356DFD"/>
    <w:rsid w:val="003602DF"/>
    <w:rsid w:val="0036351F"/>
    <w:rsid w:val="00364EF0"/>
    <w:rsid w:val="0036534D"/>
    <w:rsid w:val="0036593B"/>
    <w:rsid w:val="003666CA"/>
    <w:rsid w:val="00375255"/>
    <w:rsid w:val="003776BF"/>
    <w:rsid w:val="003778A7"/>
    <w:rsid w:val="00377972"/>
    <w:rsid w:val="0038140F"/>
    <w:rsid w:val="00383E9A"/>
    <w:rsid w:val="00384BFD"/>
    <w:rsid w:val="0038598E"/>
    <w:rsid w:val="00385CEB"/>
    <w:rsid w:val="003872EE"/>
    <w:rsid w:val="00387D66"/>
    <w:rsid w:val="00390D6A"/>
    <w:rsid w:val="00391D9A"/>
    <w:rsid w:val="003927BD"/>
    <w:rsid w:val="00392A3B"/>
    <w:rsid w:val="00395780"/>
    <w:rsid w:val="003960B3"/>
    <w:rsid w:val="003A27B6"/>
    <w:rsid w:val="003B0AA4"/>
    <w:rsid w:val="003B2A45"/>
    <w:rsid w:val="003B6D16"/>
    <w:rsid w:val="003C49EA"/>
    <w:rsid w:val="003C5181"/>
    <w:rsid w:val="003C5D28"/>
    <w:rsid w:val="003C73F8"/>
    <w:rsid w:val="003C7AC9"/>
    <w:rsid w:val="003D0349"/>
    <w:rsid w:val="003D0365"/>
    <w:rsid w:val="003D4408"/>
    <w:rsid w:val="003D7450"/>
    <w:rsid w:val="003E2A28"/>
    <w:rsid w:val="003E4F1E"/>
    <w:rsid w:val="003E4F50"/>
    <w:rsid w:val="003E5FFA"/>
    <w:rsid w:val="003E6AE7"/>
    <w:rsid w:val="003E74AB"/>
    <w:rsid w:val="003F0A2B"/>
    <w:rsid w:val="003F1238"/>
    <w:rsid w:val="003F1776"/>
    <w:rsid w:val="003F446E"/>
    <w:rsid w:val="00402FE3"/>
    <w:rsid w:val="00405DD6"/>
    <w:rsid w:val="00410A82"/>
    <w:rsid w:val="00410BA3"/>
    <w:rsid w:val="00411E6B"/>
    <w:rsid w:val="00412453"/>
    <w:rsid w:val="00414D07"/>
    <w:rsid w:val="00415570"/>
    <w:rsid w:val="0041602D"/>
    <w:rsid w:val="0041634A"/>
    <w:rsid w:val="00420527"/>
    <w:rsid w:val="00420E06"/>
    <w:rsid w:val="004224FE"/>
    <w:rsid w:val="0042417F"/>
    <w:rsid w:val="00424ECB"/>
    <w:rsid w:val="00425897"/>
    <w:rsid w:val="00426429"/>
    <w:rsid w:val="00426BE2"/>
    <w:rsid w:val="004275B2"/>
    <w:rsid w:val="00427619"/>
    <w:rsid w:val="00427C9C"/>
    <w:rsid w:val="00427F90"/>
    <w:rsid w:val="00430858"/>
    <w:rsid w:val="00436158"/>
    <w:rsid w:val="00436EC7"/>
    <w:rsid w:val="00440CC0"/>
    <w:rsid w:val="0044247B"/>
    <w:rsid w:val="00442E75"/>
    <w:rsid w:val="0045067B"/>
    <w:rsid w:val="00453FE4"/>
    <w:rsid w:val="00457618"/>
    <w:rsid w:val="00460926"/>
    <w:rsid w:val="004615B3"/>
    <w:rsid w:val="004627CD"/>
    <w:rsid w:val="004628D9"/>
    <w:rsid w:val="00462FD8"/>
    <w:rsid w:val="004639C3"/>
    <w:rsid w:val="00463B56"/>
    <w:rsid w:val="0047385C"/>
    <w:rsid w:val="00473B8D"/>
    <w:rsid w:val="00474933"/>
    <w:rsid w:val="004751D0"/>
    <w:rsid w:val="0048094C"/>
    <w:rsid w:val="00485360"/>
    <w:rsid w:val="00486E3E"/>
    <w:rsid w:val="0048763E"/>
    <w:rsid w:val="00490149"/>
    <w:rsid w:val="004908CD"/>
    <w:rsid w:val="00492651"/>
    <w:rsid w:val="00493E14"/>
    <w:rsid w:val="004A2831"/>
    <w:rsid w:val="004A3F58"/>
    <w:rsid w:val="004A51EE"/>
    <w:rsid w:val="004A58B8"/>
    <w:rsid w:val="004B17D7"/>
    <w:rsid w:val="004B57B9"/>
    <w:rsid w:val="004B5ADC"/>
    <w:rsid w:val="004B6427"/>
    <w:rsid w:val="004B79C8"/>
    <w:rsid w:val="004B7C22"/>
    <w:rsid w:val="004B7EEE"/>
    <w:rsid w:val="004C0854"/>
    <w:rsid w:val="004C2021"/>
    <w:rsid w:val="004C3E91"/>
    <w:rsid w:val="004C4556"/>
    <w:rsid w:val="004C4E97"/>
    <w:rsid w:val="004C6568"/>
    <w:rsid w:val="004C7112"/>
    <w:rsid w:val="004C75D2"/>
    <w:rsid w:val="004D2087"/>
    <w:rsid w:val="004D5530"/>
    <w:rsid w:val="004D6D69"/>
    <w:rsid w:val="004E1730"/>
    <w:rsid w:val="004E2D57"/>
    <w:rsid w:val="004E2E67"/>
    <w:rsid w:val="004E429A"/>
    <w:rsid w:val="004E6AF8"/>
    <w:rsid w:val="004F10F6"/>
    <w:rsid w:val="004F15B0"/>
    <w:rsid w:val="004F3D7E"/>
    <w:rsid w:val="004F4555"/>
    <w:rsid w:val="004F6E0A"/>
    <w:rsid w:val="00501D91"/>
    <w:rsid w:val="00501F89"/>
    <w:rsid w:val="00504154"/>
    <w:rsid w:val="00504917"/>
    <w:rsid w:val="0051214C"/>
    <w:rsid w:val="005129DB"/>
    <w:rsid w:val="00514EFA"/>
    <w:rsid w:val="005157C8"/>
    <w:rsid w:val="00515AC6"/>
    <w:rsid w:val="00515DE6"/>
    <w:rsid w:val="00516A0A"/>
    <w:rsid w:val="005204BC"/>
    <w:rsid w:val="00524FC5"/>
    <w:rsid w:val="0052618B"/>
    <w:rsid w:val="00526CC4"/>
    <w:rsid w:val="00526FD1"/>
    <w:rsid w:val="00527F2F"/>
    <w:rsid w:val="00530D0A"/>
    <w:rsid w:val="00531575"/>
    <w:rsid w:val="00531D0F"/>
    <w:rsid w:val="00531EBD"/>
    <w:rsid w:val="00532171"/>
    <w:rsid w:val="00533CFE"/>
    <w:rsid w:val="00536334"/>
    <w:rsid w:val="00536A7B"/>
    <w:rsid w:val="00542076"/>
    <w:rsid w:val="00542693"/>
    <w:rsid w:val="005444D5"/>
    <w:rsid w:val="005472CA"/>
    <w:rsid w:val="00547746"/>
    <w:rsid w:val="005478A4"/>
    <w:rsid w:val="005505B8"/>
    <w:rsid w:val="00554CC5"/>
    <w:rsid w:val="00554F6C"/>
    <w:rsid w:val="005565D4"/>
    <w:rsid w:val="00557E3E"/>
    <w:rsid w:val="00562C06"/>
    <w:rsid w:val="00563797"/>
    <w:rsid w:val="00563945"/>
    <w:rsid w:val="00563A63"/>
    <w:rsid w:val="00563B2D"/>
    <w:rsid w:val="00565369"/>
    <w:rsid w:val="0056603F"/>
    <w:rsid w:val="0056733F"/>
    <w:rsid w:val="00567ABA"/>
    <w:rsid w:val="005711EA"/>
    <w:rsid w:val="005716B8"/>
    <w:rsid w:val="00580719"/>
    <w:rsid w:val="00581A8A"/>
    <w:rsid w:val="00581F9E"/>
    <w:rsid w:val="005820FF"/>
    <w:rsid w:val="00582ECC"/>
    <w:rsid w:val="00584B68"/>
    <w:rsid w:val="00587D75"/>
    <w:rsid w:val="00595B2F"/>
    <w:rsid w:val="005A0E09"/>
    <w:rsid w:val="005A3E9B"/>
    <w:rsid w:val="005A4B74"/>
    <w:rsid w:val="005A5200"/>
    <w:rsid w:val="005A7F69"/>
    <w:rsid w:val="005B0D17"/>
    <w:rsid w:val="005B1D8F"/>
    <w:rsid w:val="005B2E01"/>
    <w:rsid w:val="005B4E86"/>
    <w:rsid w:val="005B553D"/>
    <w:rsid w:val="005B5CF7"/>
    <w:rsid w:val="005B5D70"/>
    <w:rsid w:val="005C10C5"/>
    <w:rsid w:val="005C1842"/>
    <w:rsid w:val="005C3DE5"/>
    <w:rsid w:val="005C4989"/>
    <w:rsid w:val="005C5624"/>
    <w:rsid w:val="005C6482"/>
    <w:rsid w:val="005D0B43"/>
    <w:rsid w:val="005D582B"/>
    <w:rsid w:val="005D672E"/>
    <w:rsid w:val="005D6EEF"/>
    <w:rsid w:val="005D763B"/>
    <w:rsid w:val="005E06B6"/>
    <w:rsid w:val="005E08FC"/>
    <w:rsid w:val="005E2CE0"/>
    <w:rsid w:val="005E51C0"/>
    <w:rsid w:val="005E7BFE"/>
    <w:rsid w:val="005F2F93"/>
    <w:rsid w:val="005F3CA6"/>
    <w:rsid w:val="005F4B06"/>
    <w:rsid w:val="005F5241"/>
    <w:rsid w:val="005F57A2"/>
    <w:rsid w:val="005F59DF"/>
    <w:rsid w:val="005F69DA"/>
    <w:rsid w:val="00600012"/>
    <w:rsid w:val="00601AA7"/>
    <w:rsid w:val="006020AA"/>
    <w:rsid w:val="00603BF3"/>
    <w:rsid w:val="006069DE"/>
    <w:rsid w:val="00610D41"/>
    <w:rsid w:val="00612164"/>
    <w:rsid w:val="006131AD"/>
    <w:rsid w:val="00613634"/>
    <w:rsid w:val="0061419A"/>
    <w:rsid w:val="0061495E"/>
    <w:rsid w:val="00614D61"/>
    <w:rsid w:val="006175E5"/>
    <w:rsid w:val="00617C42"/>
    <w:rsid w:val="0062080A"/>
    <w:rsid w:val="00622F39"/>
    <w:rsid w:val="00623885"/>
    <w:rsid w:val="006247BE"/>
    <w:rsid w:val="00624A8E"/>
    <w:rsid w:val="0062533C"/>
    <w:rsid w:val="00627AEB"/>
    <w:rsid w:val="00632D8D"/>
    <w:rsid w:val="00633D7E"/>
    <w:rsid w:val="006362AC"/>
    <w:rsid w:val="00636957"/>
    <w:rsid w:val="006466F7"/>
    <w:rsid w:val="0065107E"/>
    <w:rsid w:val="00651365"/>
    <w:rsid w:val="0065211C"/>
    <w:rsid w:val="00653135"/>
    <w:rsid w:val="006534A3"/>
    <w:rsid w:val="00654B07"/>
    <w:rsid w:val="0065796A"/>
    <w:rsid w:val="00661A95"/>
    <w:rsid w:val="0066235C"/>
    <w:rsid w:val="00665884"/>
    <w:rsid w:val="00667758"/>
    <w:rsid w:val="006679D1"/>
    <w:rsid w:val="00670064"/>
    <w:rsid w:val="00672503"/>
    <w:rsid w:val="00673919"/>
    <w:rsid w:val="006764FB"/>
    <w:rsid w:val="00676BFB"/>
    <w:rsid w:val="00676E9F"/>
    <w:rsid w:val="006771E3"/>
    <w:rsid w:val="00681CA4"/>
    <w:rsid w:val="00681D61"/>
    <w:rsid w:val="006835D1"/>
    <w:rsid w:val="00683CE3"/>
    <w:rsid w:val="006841A9"/>
    <w:rsid w:val="0068451C"/>
    <w:rsid w:val="006851D9"/>
    <w:rsid w:val="006875C2"/>
    <w:rsid w:val="006908D2"/>
    <w:rsid w:val="00692817"/>
    <w:rsid w:val="006930D8"/>
    <w:rsid w:val="00693208"/>
    <w:rsid w:val="00693F2F"/>
    <w:rsid w:val="00695C0F"/>
    <w:rsid w:val="006A10AC"/>
    <w:rsid w:val="006A1E14"/>
    <w:rsid w:val="006A5FA6"/>
    <w:rsid w:val="006A66CB"/>
    <w:rsid w:val="006A77D5"/>
    <w:rsid w:val="006B1860"/>
    <w:rsid w:val="006B1F04"/>
    <w:rsid w:val="006B2E3F"/>
    <w:rsid w:val="006B34A3"/>
    <w:rsid w:val="006B4971"/>
    <w:rsid w:val="006B5F83"/>
    <w:rsid w:val="006C12ED"/>
    <w:rsid w:val="006C13E8"/>
    <w:rsid w:val="006C1EBA"/>
    <w:rsid w:val="006C279C"/>
    <w:rsid w:val="006C3681"/>
    <w:rsid w:val="006C5093"/>
    <w:rsid w:val="006C6A57"/>
    <w:rsid w:val="006C71E2"/>
    <w:rsid w:val="006D2514"/>
    <w:rsid w:val="006D49DB"/>
    <w:rsid w:val="006D59ED"/>
    <w:rsid w:val="006D7427"/>
    <w:rsid w:val="006D7A08"/>
    <w:rsid w:val="006E1679"/>
    <w:rsid w:val="006E3772"/>
    <w:rsid w:val="006F0998"/>
    <w:rsid w:val="006F1D90"/>
    <w:rsid w:val="006F3722"/>
    <w:rsid w:val="006F51DC"/>
    <w:rsid w:val="006F55E4"/>
    <w:rsid w:val="00700720"/>
    <w:rsid w:val="00704B96"/>
    <w:rsid w:val="0070613C"/>
    <w:rsid w:val="00706D70"/>
    <w:rsid w:val="00707E9A"/>
    <w:rsid w:val="007109F3"/>
    <w:rsid w:val="00711E19"/>
    <w:rsid w:val="00716B97"/>
    <w:rsid w:val="0072071B"/>
    <w:rsid w:val="007219D3"/>
    <w:rsid w:val="00722BE3"/>
    <w:rsid w:val="00722E09"/>
    <w:rsid w:val="00724A6F"/>
    <w:rsid w:val="007265DC"/>
    <w:rsid w:val="0072696E"/>
    <w:rsid w:val="0073025B"/>
    <w:rsid w:val="00730288"/>
    <w:rsid w:val="00730A4A"/>
    <w:rsid w:val="0073273B"/>
    <w:rsid w:val="00734448"/>
    <w:rsid w:val="0073629D"/>
    <w:rsid w:val="007363E0"/>
    <w:rsid w:val="00737AE4"/>
    <w:rsid w:val="00737E29"/>
    <w:rsid w:val="00741D65"/>
    <w:rsid w:val="007421EA"/>
    <w:rsid w:val="00742F35"/>
    <w:rsid w:val="00745A7A"/>
    <w:rsid w:val="00746697"/>
    <w:rsid w:val="00747A5A"/>
    <w:rsid w:val="00750C6E"/>
    <w:rsid w:val="007541F8"/>
    <w:rsid w:val="00757DD1"/>
    <w:rsid w:val="00762347"/>
    <w:rsid w:val="007643CA"/>
    <w:rsid w:val="00764F9C"/>
    <w:rsid w:val="007651F1"/>
    <w:rsid w:val="007713A9"/>
    <w:rsid w:val="00780B6B"/>
    <w:rsid w:val="00782121"/>
    <w:rsid w:val="0078340E"/>
    <w:rsid w:val="00784468"/>
    <w:rsid w:val="007852CC"/>
    <w:rsid w:val="00785CBC"/>
    <w:rsid w:val="00785E45"/>
    <w:rsid w:val="007867FC"/>
    <w:rsid w:val="00786A56"/>
    <w:rsid w:val="00786BA7"/>
    <w:rsid w:val="00786DF9"/>
    <w:rsid w:val="00787D58"/>
    <w:rsid w:val="00787E66"/>
    <w:rsid w:val="0079124E"/>
    <w:rsid w:val="00793223"/>
    <w:rsid w:val="00794126"/>
    <w:rsid w:val="007947AF"/>
    <w:rsid w:val="007A1F73"/>
    <w:rsid w:val="007A358C"/>
    <w:rsid w:val="007A3823"/>
    <w:rsid w:val="007A4404"/>
    <w:rsid w:val="007A5289"/>
    <w:rsid w:val="007A5453"/>
    <w:rsid w:val="007A5890"/>
    <w:rsid w:val="007A5A39"/>
    <w:rsid w:val="007A6EDF"/>
    <w:rsid w:val="007B0D2B"/>
    <w:rsid w:val="007B2893"/>
    <w:rsid w:val="007B29FC"/>
    <w:rsid w:val="007B2FBD"/>
    <w:rsid w:val="007B4026"/>
    <w:rsid w:val="007B49CF"/>
    <w:rsid w:val="007C0212"/>
    <w:rsid w:val="007C0A8C"/>
    <w:rsid w:val="007C147C"/>
    <w:rsid w:val="007C212A"/>
    <w:rsid w:val="007C23E7"/>
    <w:rsid w:val="007C2E17"/>
    <w:rsid w:val="007C2E7E"/>
    <w:rsid w:val="007C3706"/>
    <w:rsid w:val="007C44FE"/>
    <w:rsid w:val="007C578B"/>
    <w:rsid w:val="007C58E1"/>
    <w:rsid w:val="007C685A"/>
    <w:rsid w:val="007C6C4A"/>
    <w:rsid w:val="007C7180"/>
    <w:rsid w:val="007C74FE"/>
    <w:rsid w:val="007D10DC"/>
    <w:rsid w:val="007D3853"/>
    <w:rsid w:val="007D5A20"/>
    <w:rsid w:val="007D6F95"/>
    <w:rsid w:val="007D7B8D"/>
    <w:rsid w:val="007D7D6B"/>
    <w:rsid w:val="007F0DCB"/>
    <w:rsid w:val="007F336B"/>
    <w:rsid w:val="007F60AF"/>
    <w:rsid w:val="007F6D84"/>
    <w:rsid w:val="00802600"/>
    <w:rsid w:val="00803BC8"/>
    <w:rsid w:val="00803FB9"/>
    <w:rsid w:val="00804A3B"/>
    <w:rsid w:val="008066A1"/>
    <w:rsid w:val="00813EE1"/>
    <w:rsid w:val="0081431A"/>
    <w:rsid w:val="00814AA3"/>
    <w:rsid w:val="008160E5"/>
    <w:rsid w:val="0081796A"/>
    <w:rsid w:val="00821A2D"/>
    <w:rsid w:val="008264D9"/>
    <w:rsid w:val="00830962"/>
    <w:rsid w:val="00832530"/>
    <w:rsid w:val="00834D69"/>
    <w:rsid w:val="008352EE"/>
    <w:rsid w:val="008365DC"/>
    <w:rsid w:val="008405C4"/>
    <w:rsid w:val="008406D8"/>
    <w:rsid w:val="0084133C"/>
    <w:rsid w:val="00841DFF"/>
    <w:rsid w:val="00844377"/>
    <w:rsid w:val="00845F48"/>
    <w:rsid w:val="0085166E"/>
    <w:rsid w:val="00854060"/>
    <w:rsid w:val="00855E43"/>
    <w:rsid w:val="00856E36"/>
    <w:rsid w:val="00860F71"/>
    <w:rsid w:val="0086158A"/>
    <w:rsid w:val="00861B16"/>
    <w:rsid w:val="00861B76"/>
    <w:rsid w:val="00862B97"/>
    <w:rsid w:val="00862DBB"/>
    <w:rsid w:val="00863F84"/>
    <w:rsid w:val="00865027"/>
    <w:rsid w:val="0086622D"/>
    <w:rsid w:val="008664B5"/>
    <w:rsid w:val="00867F11"/>
    <w:rsid w:val="0087141D"/>
    <w:rsid w:val="008747FB"/>
    <w:rsid w:val="00876D3B"/>
    <w:rsid w:val="00877328"/>
    <w:rsid w:val="00877C83"/>
    <w:rsid w:val="0088025E"/>
    <w:rsid w:val="00884AD1"/>
    <w:rsid w:val="0088521A"/>
    <w:rsid w:val="008908CE"/>
    <w:rsid w:val="00890931"/>
    <w:rsid w:val="00891CD0"/>
    <w:rsid w:val="008939C9"/>
    <w:rsid w:val="008A189E"/>
    <w:rsid w:val="008A2503"/>
    <w:rsid w:val="008B0C15"/>
    <w:rsid w:val="008B13E1"/>
    <w:rsid w:val="008B1E1F"/>
    <w:rsid w:val="008B2718"/>
    <w:rsid w:val="008B3278"/>
    <w:rsid w:val="008B41B9"/>
    <w:rsid w:val="008C2D6A"/>
    <w:rsid w:val="008C477F"/>
    <w:rsid w:val="008C4D0F"/>
    <w:rsid w:val="008C6311"/>
    <w:rsid w:val="008D0E99"/>
    <w:rsid w:val="008D1988"/>
    <w:rsid w:val="008D1EE9"/>
    <w:rsid w:val="008D2FBA"/>
    <w:rsid w:val="008D4211"/>
    <w:rsid w:val="008D7615"/>
    <w:rsid w:val="008E38C4"/>
    <w:rsid w:val="008E7989"/>
    <w:rsid w:val="008E7A27"/>
    <w:rsid w:val="008F0B33"/>
    <w:rsid w:val="008F2D83"/>
    <w:rsid w:val="008F53D8"/>
    <w:rsid w:val="008F5788"/>
    <w:rsid w:val="008F5D31"/>
    <w:rsid w:val="008F5F89"/>
    <w:rsid w:val="009003F7"/>
    <w:rsid w:val="0090110F"/>
    <w:rsid w:val="0090156D"/>
    <w:rsid w:val="00903109"/>
    <w:rsid w:val="00906662"/>
    <w:rsid w:val="00907981"/>
    <w:rsid w:val="00907A0B"/>
    <w:rsid w:val="0091113D"/>
    <w:rsid w:val="00912BEF"/>
    <w:rsid w:val="00915690"/>
    <w:rsid w:val="009163B8"/>
    <w:rsid w:val="009208F9"/>
    <w:rsid w:val="00921ED5"/>
    <w:rsid w:val="00923ABD"/>
    <w:rsid w:val="009252D0"/>
    <w:rsid w:val="009273D2"/>
    <w:rsid w:val="009279AC"/>
    <w:rsid w:val="00927C85"/>
    <w:rsid w:val="00930CEF"/>
    <w:rsid w:val="009321DC"/>
    <w:rsid w:val="00932339"/>
    <w:rsid w:val="009348E0"/>
    <w:rsid w:val="00935EE5"/>
    <w:rsid w:val="0094001C"/>
    <w:rsid w:val="0094378A"/>
    <w:rsid w:val="00944008"/>
    <w:rsid w:val="00946C7E"/>
    <w:rsid w:val="00955FF3"/>
    <w:rsid w:val="00956EA5"/>
    <w:rsid w:val="00960641"/>
    <w:rsid w:val="00962E62"/>
    <w:rsid w:val="00963486"/>
    <w:rsid w:val="00964061"/>
    <w:rsid w:val="0096480F"/>
    <w:rsid w:val="00965518"/>
    <w:rsid w:val="0096628B"/>
    <w:rsid w:val="00967262"/>
    <w:rsid w:val="00967A0E"/>
    <w:rsid w:val="00971F17"/>
    <w:rsid w:val="00971FD6"/>
    <w:rsid w:val="00974453"/>
    <w:rsid w:val="00974791"/>
    <w:rsid w:val="0097551E"/>
    <w:rsid w:val="00975623"/>
    <w:rsid w:val="00980435"/>
    <w:rsid w:val="00981C3C"/>
    <w:rsid w:val="0098255C"/>
    <w:rsid w:val="009831DB"/>
    <w:rsid w:val="009846DB"/>
    <w:rsid w:val="009849F0"/>
    <w:rsid w:val="00984A0B"/>
    <w:rsid w:val="00985B8D"/>
    <w:rsid w:val="00986E18"/>
    <w:rsid w:val="0098739C"/>
    <w:rsid w:val="00987EF9"/>
    <w:rsid w:val="009908FD"/>
    <w:rsid w:val="00991AFB"/>
    <w:rsid w:val="00991FB0"/>
    <w:rsid w:val="009923CC"/>
    <w:rsid w:val="00993E62"/>
    <w:rsid w:val="00995CEE"/>
    <w:rsid w:val="009A01F4"/>
    <w:rsid w:val="009A09EC"/>
    <w:rsid w:val="009A3E6C"/>
    <w:rsid w:val="009A48C4"/>
    <w:rsid w:val="009A53A9"/>
    <w:rsid w:val="009A796D"/>
    <w:rsid w:val="009B0785"/>
    <w:rsid w:val="009B1791"/>
    <w:rsid w:val="009B23CB"/>
    <w:rsid w:val="009B2EA0"/>
    <w:rsid w:val="009B4649"/>
    <w:rsid w:val="009C1634"/>
    <w:rsid w:val="009C3B8A"/>
    <w:rsid w:val="009C42FC"/>
    <w:rsid w:val="009C436A"/>
    <w:rsid w:val="009C5457"/>
    <w:rsid w:val="009D02BF"/>
    <w:rsid w:val="009D4FB0"/>
    <w:rsid w:val="009D53F2"/>
    <w:rsid w:val="009D620D"/>
    <w:rsid w:val="009D77BE"/>
    <w:rsid w:val="009E056D"/>
    <w:rsid w:val="009E0675"/>
    <w:rsid w:val="009E0BB1"/>
    <w:rsid w:val="009E32D7"/>
    <w:rsid w:val="009E3331"/>
    <w:rsid w:val="009E6796"/>
    <w:rsid w:val="009E70B6"/>
    <w:rsid w:val="009E7416"/>
    <w:rsid w:val="009F3237"/>
    <w:rsid w:val="009F350A"/>
    <w:rsid w:val="009F43E5"/>
    <w:rsid w:val="009F67EB"/>
    <w:rsid w:val="009F6B21"/>
    <w:rsid w:val="009F7625"/>
    <w:rsid w:val="009F7E1C"/>
    <w:rsid w:val="00A011A3"/>
    <w:rsid w:val="00A04626"/>
    <w:rsid w:val="00A0575B"/>
    <w:rsid w:val="00A057B2"/>
    <w:rsid w:val="00A072E8"/>
    <w:rsid w:val="00A07477"/>
    <w:rsid w:val="00A07CB2"/>
    <w:rsid w:val="00A11868"/>
    <w:rsid w:val="00A11C4D"/>
    <w:rsid w:val="00A136A6"/>
    <w:rsid w:val="00A14FAF"/>
    <w:rsid w:val="00A173EA"/>
    <w:rsid w:val="00A207D1"/>
    <w:rsid w:val="00A23272"/>
    <w:rsid w:val="00A232BA"/>
    <w:rsid w:val="00A24546"/>
    <w:rsid w:val="00A24D99"/>
    <w:rsid w:val="00A27EE8"/>
    <w:rsid w:val="00A305B1"/>
    <w:rsid w:val="00A31D12"/>
    <w:rsid w:val="00A33A66"/>
    <w:rsid w:val="00A368EE"/>
    <w:rsid w:val="00A37E89"/>
    <w:rsid w:val="00A40251"/>
    <w:rsid w:val="00A41DB6"/>
    <w:rsid w:val="00A42746"/>
    <w:rsid w:val="00A44518"/>
    <w:rsid w:val="00A454FE"/>
    <w:rsid w:val="00A528AD"/>
    <w:rsid w:val="00A56106"/>
    <w:rsid w:val="00A56562"/>
    <w:rsid w:val="00A61B75"/>
    <w:rsid w:val="00A62938"/>
    <w:rsid w:val="00A64828"/>
    <w:rsid w:val="00A64F98"/>
    <w:rsid w:val="00A653E9"/>
    <w:rsid w:val="00A6603A"/>
    <w:rsid w:val="00A7085F"/>
    <w:rsid w:val="00A7101A"/>
    <w:rsid w:val="00A7668C"/>
    <w:rsid w:val="00A77505"/>
    <w:rsid w:val="00A812A8"/>
    <w:rsid w:val="00A81C64"/>
    <w:rsid w:val="00A830AE"/>
    <w:rsid w:val="00A84030"/>
    <w:rsid w:val="00A86754"/>
    <w:rsid w:val="00A904C2"/>
    <w:rsid w:val="00A93786"/>
    <w:rsid w:val="00A94803"/>
    <w:rsid w:val="00A963EB"/>
    <w:rsid w:val="00A9714B"/>
    <w:rsid w:val="00A97D3B"/>
    <w:rsid w:val="00AA01BB"/>
    <w:rsid w:val="00AA05E9"/>
    <w:rsid w:val="00AA2693"/>
    <w:rsid w:val="00AA2ECA"/>
    <w:rsid w:val="00AA3E88"/>
    <w:rsid w:val="00AA51E6"/>
    <w:rsid w:val="00AB0214"/>
    <w:rsid w:val="00AB0776"/>
    <w:rsid w:val="00AB0A1C"/>
    <w:rsid w:val="00AB0A75"/>
    <w:rsid w:val="00AB127D"/>
    <w:rsid w:val="00AB16CC"/>
    <w:rsid w:val="00AB1A75"/>
    <w:rsid w:val="00AB1B8E"/>
    <w:rsid w:val="00AB434D"/>
    <w:rsid w:val="00AB4949"/>
    <w:rsid w:val="00AB4C99"/>
    <w:rsid w:val="00AB79A0"/>
    <w:rsid w:val="00AB7DA0"/>
    <w:rsid w:val="00AC24DD"/>
    <w:rsid w:val="00AC2DAA"/>
    <w:rsid w:val="00AC46A0"/>
    <w:rsid w:val="00AC4DA7"/>
    <w:rsid w:val="00AC5159"/>
    <w:rsid w:val="00AD04BB"/>
    <w:rsid w:val="00AD06F8"/>
    <w:rsid w:val="00AD2636"/>
    <w:rsid w:val="00AD6DEF"/>
    <w:rsid w:val="00AD784C"/>
    <w:rsid w:val="00AD7B35"/>
    <w:rsid w:val="00AE297E"/>
    <w:rsid w:val="00AE4EE1"/>
    <w:rsid w:val="00AE5682"/>
    <w:rsid w:val="00AE7854"/>
    <w:rsid w:val="00AF1628"/>
    <w:rsid w:val="00AF2F14"/>
    <w:rsid w:val="00AF319E"/>
    <w:rsid w:val="00AF57A8"/>
    <w:rsid w:val="00B005FF"/>
    <w:rsid w:val="00B00CDA"/>
    <w:rsid w:val="00B010DA"/>
    <w:rsid w:val="00B016BB"/>
    <w:rsid w:val="00B0259A"/>
    <w:rsid w:val="00B045BD"/>
    <w:rsid w:val="00B05D55"/>
    <w:rsid w:val="00B05FE8"/>
    <w:rsid w:val="00B1085C"/>
    <w:rsid w:val="00B149F2"/>
    <w:rsid w:val="00B154A5"/>
    <w:rsid w:val="00B1606D"/>
    <w:rsid w:val="00B17BBB"/>
    <w:rsid w:val="00B17CB3"/>
    <w:rsid w:val="00B202E3"/>
    <w:rsid w:val="00B23161"/>
    <w:rsid w:val="00B2386F"/>
    <w:rsid w:val="00B24A07"/>
    <w:rsid w:val="00B24F05"/>
    <w:rsid w:val="00B266F7"/>
    <w:rsid w:val="00B27445"/>
    <w:rsid w:val="00B30768"/>
    <w:rsid w:val="00B31C67"/>
    <w:rsid w:val="00B32933"/>
    <w:rsid w:val="00B329DE"/>
    <w:rsid w:val="00B3304D"/>
    <w:rsid w:val="00B3337E"/>
    <w:rsid w:val="00B336AD"/>
    <w:rsid w:val="00B33EC5"/>
    <w:rsid w:val="00B35C36"/>
    <w:rsid w:val="00B36B2B"/>
    <w:rsid w:val="00B37D38"/>
    <w:rsid w:val="00B402C9"/>
    <w:rsid w:val="00B41177"/>
    <w:rsid w:val="00B43305"/>
    <w:rsid w:val="00B44237"/>
    <w:rsid w:val="00B458D7"/>
    <w:rsid w:val="00B470F6"/>
    <w:rsid w:val="00B5133C"/>
    <w:rsid w:val="00B523EB"/>
    <w:rsid w:val="00B53F85"/>
    <w:rsid w:val="00B54AA7"/>
    <w:rsid w:val="00B551FB"/>
    <w:rsid w:val="00B55D5A"/>
    <w:rsid w:val="00B56AC1"/>
    <w:rsid w:val="00B57E5B"/>
    <w:rsid w:val="00B607BB"/>
    <w:rsid w:val="00B60B06"/>
    <w:rsid w:val="00B620FE"/>
    <w:rsid w:val="00B62738"/>
    <w:rsid w:val="00B63101"/>
    <w:rsid w:val="00B656A5"/>
    <w:rsid w:val="00B67C31"/>
    <w:rsid w:val="00B711B3"/>
    <w:rsid w:val="00B71BC8"/>
    <w:rsid w:val="00B73EA7"/>
    <w:rsid w:val="00B74A71"/>
    <w:rsid w:val="00B750EE"/>
    <w:rsid w:val="00B75651"/>
    <w:rsid w:val="00B82779"/>
    <w:rsid w:val="00B842D7"/>
    <w:rsid w:val="00B84881"/>
    <w:rsid w:val="00B86637"/>
    <w:rsid w:val="00B86C4E"/>
    <w:rsid w:val="00B87C39"/>
    <w:rsid w:val="00B9270E"/>
    <w:rsid w:val="00B9307B"/>
    <w:rsid w:val="00B95B09"/>
    <w:rsid w:val="00B96735"/>
    <w:rsid w:val="00B97073"/>
    <w:rsid w:val="00B97F26"/>
    <w:rsid w:val="00BA2ED5"/>
    <w:rsid w:val="00BA372B"/>
    <w:rsid w:val="00BA5D44"/>
    <w:rsid w:val="00BA6F32"/>
    <w:rsid w:val="00BA762F"/>
    <w:rsid w:val="00BB2FD9"/>
    <w:rsid w:val="00BB67EE"/>
    <w:rsid w:val="00BC0231"/>
    <w:rsid w:val="00BC0BE4"/>
    <w:rsid w:val="00BC13AB"/>
    <w:rsid w:val="00BC2FE4"/>
    <w:rsid w:val="00BC4096"/>
    <w:rsid w:val="00BC7C9D"/>
    <w:rsid w:val="00BD194C"/>
    <w:rsid w:val="00BD34E8"/>
    <w:rsid w:val="00BD49F0"/>
    <w:rsid w:val="00BD5218"/>
    <w:rsid w:val="00BD52E7"/>
    <w:rsid w:val="00BD52F3"/>
    <w:rsid w:val="00BD6C35"/>
    <w:rsid w:val="00BD7B39"/>
    <w:rsid w:val="00BE0F84"/>
    <w:rsid w:val="00BE1452"/>
    <w:rsid w:val="00BE2A63"/>
    <w:rsid w:val="00BE42A1"/>
    <w:rsid w:val="00BE4723"/>
    <w:rsid w:val="00BE5964"/>
    <w:rsid w:val="00BE63C8"/>
    <w:rsid w:val="00BE6D37"/>
    <w:rsid w:val="00BE7193"/>
    <w:rsid w:val="00BE74BD"/>
    <w:rsid w:val="00BF0FD2"/>
    <w:rsid w:val="00BF2394"/>
    <w:rsid w:val="00BF26AC"/>
    <w:rsid w:val="00BF4133"/>
    <w:rsid w:val="00BF6DCC"/>
    <w:rsid w:val="00BF7C67"/>
    <w:rsid w:val="00BF7C9B"/>
    <w:rsid w:val="00C00092"/>
    <w:rsid w:val="00C0221F"/>
    <w:rsid w:val="00C05D18"/>
    <w:rsid w:val="00C0614C"/>
    <w:rsid w:val="00C077A0"/>
    <w:rsid w:val="00C10502"/>
    <w:rsid w:val="00C10B8C"/>
    <w:rsid w:val="00C12CE2"/>
    <w:rsid w:val="00C12E1F"/>
    <w:rsid w:val="00C141A9"/>
    <w:rsid w:val="00C14CC2"/>
    <w:rsid w:val="00C16976"/>
    <w:rsid w:val="00C17FA4"/>
    <w:rsid w:val="00C22109"/>
    <w:rsid w:val="00C2282F"/>
    <w:rsid w:val="00C23194"/>
    <w:rsid w:val="00C233D0"/>
    <w:rsid w:val="00C24805"/>
    <w:rsid w:val="00C30107"/>
    <w:rsid w:val="00C3011A"/>
    <w:rsid w:val="00C30252"/>
    <w:rsid w:val="00C322C7"/>
    <w:rsid w:val="00C33878"/>
    <w:rsid w:val="00C34922"/>
    <w:rsid w:val="00C34EE6"/>
    <w:rsid w:val="00C37056"/>
    <w:rsid w:val="00C42321"/>
    <w:rsid w:val="00C4498B"/>
    <w:rsid w:val="00C452A5"/>
    <w:rsid w:val="00C46681"/>
    <w:rsid w:val="00C46C4B"/>
    <w:rsid w:val="00C46DA5"/>
    <w:rsid w:val="00C4713D"/>
    <w:rsid w:val="00C506B8"/>
    <w:rsid w:val="00C51720"/>
    <w:rsid w:val="00C60C09"/>
    <w:rsid w:val="00C6282F"/>
    <w:rsid w:val="00C6459C"/>
    <w:rsid w:val="00C741DA"/>
    <w:rsid w:val="00C75C69"/>
    <w:rsid w:val="00C8011E"/>
    <w:rsid w:val="00C815CA"/>
    <w:rsid w:val="00C81AC9"/>
    <w:rsid w:val="00C85A58"/>
    <w:rsid w:val="00C903EB"/>
    <w:rsid w:val="00C9444A"/>
    <w:rsid w:val="00C946C6"/>
    <w:rsid w:val="00C968F6"/>
    <w:rsid w:val="00CA0136"/>
    <w:rsid w:val="00CA35A7"/>
    <w:rsid w:val="00CA43BB"/>
    <w:rsid w:val="00CA5D8F"/>
    <w:rsid w:val="00CB08B0"/>
    <w:rsid w:val="00CB26FC"/>
    <w:rsid w:val="00CB2D9E"/>
    <w:rsid w:val="00CB49BB"/>
    <w:rsid w:val="00CB7A8A"/>
    <w:rsid w:val="00CB7D5C"/>
    <w:rsid w:val="00CC114C"/>
    <w:rsid w:val="00CC3D16"/>
    <w:rsid w:val="00CC42DB"/>
    <w:rsid w:val="00CC5B1F"/>
    <w:rsid w:val="00CC76E3"/>
    <w:rsid w:val="00CC7A7E"/>
    <w:rsid w:val="00CD1BE7"/>
    <w:rsid w:val="00CD62A4"/>
    <w:rsid w:val="00CE069D"/>
    <w:rsid w:val="00CE1100"/>
    <w:rsid w:val="00CE1353"/>
    <w:rsid w:val="00CE1DF6"/>
    <w:rsid w:val="00CE2094"/>
    <w:rsid w:val="00CE3BA7"/>
    <w:rsid w:val="00CE4462"/>
    <w:rsid w:val="00CE5523"/>
    <w:rsid w:val="00CE6CEA"/>
    <w:rsid w:val="00CF0981"/>
    <w:rsid w:val="00CF0B16"/>
    <w:rsid w:val="00CF0BFD"/>
    <w:rsid w:val="00CF16D0"/>
    <w:rsid w:val="00CF1C24"/>
    <w:rsid w:val="00CF3382"/>
    <w:rsid w:val="00CF40C7"/>
    <w:rsid w:val="00CF5789"/>
    <w:rsid w:val="00CF5BA0"/>
    <w:rsid w:val="00CF69D6"/>
    <w:rsid w:val="00CF7BFE"/>
    <w:rsid w:val="00D05403"/>
    <w:rsid w:val="00D14019"/>
    <w:rsid w:val="00D16A62"/>
    <w:rsid w:val="00D17258"/>
    <w:rsid w:val="00D178EB"/>
    <w:rsid w:val="00D2170B"/>
    <w:rsid w:val="00D21A2D"/>
    <w:rsid w:val="00D21A65"/>
    <w:rsid w:val="00D225F9"/>
    <w:rsid w:val="00D24189"/>
    <w:rsid w:val="00D26423"/>
    <w:rsid w:val="00D26644"/>
    <w:rsid w:val="00D31A91"/>
    <w:rsid w:val="00D32E1C"/>
    <w:rsid w:val="00D33491"/>
    <w:rsid w:val="00D40E50"/>
    <w:rsid w:val="00D411F2"/>
    <w:rsid w:val="00D436E2"/>
    <w:rsid w:val="00D45256"/>
    <w:rsid w:val="00D45A58"/>
    <w:rsid w:val="00D50B6C"/>
    <w:rsid w:val="00D517B8"/>
    <w:rsid w:val="00D522D2"/>
    <w:rsid w:val="00D529F7"/>
    <w:rsid w:val="00D53F6C"/>
    <w:rsid w:val="00D5431F"/>
    <w:rsid w:val="00D579E1"/>
    <w:rsid w:val="00D60313"/>
    <w:rsid w:val="00D611EE"/>
    <w:rsid w:val="00D626DE"/>
    <w:rsid w:val="00D6364C"/>
    <w:rsid w:val="00D63E80"/>
    <w:rsid w:val="00D64D51"/>
    <w:rsid w:val="00D66895"/>
    <w:rsid w:val="00D70199"/>
    <w:rsid w:val="00D71CAE"/>
    <w:rsid w:val="00D72DB4"/>
    <w:rsid w:val="00D7527A"/>
    <w:rsid w:val="00D77884"/>
    <w:rsid w:val="00D80BB7"/>
    <w:rsid w:val="00D81BD4"/>
    <w:rsid w:val="00D84D04"/>
    <w:rsid w:val="00D84DF7"/>
    <w:rsid w:val="00D86D86"/>
    <w:rsid w:val="00D86F67"/>
    <w:rsid w:val="00D87083"/>
    <w:rsid w:val="00D8721D"/>
    <w:rsid w:val="00D874BE"/>
    <w:rsid w:val="00D8752E"/>
    <w:rsid w:val="00D87C6D"/>
    <w:rsid w:val="00D90701"/>
    <w:rsid w:val="00D913A5"/>
    <w:rsid w:val="00D93EDB"/>
    <w:rsid w:val="00D9462B"/>
    <w:rsid w:val="00D94DF3"/>
    <w:rsid w:val="00D97856"/>
    <w:rsid w:val="00DA26BB"/>
    <w:rsid w:val="00DA491D"/>
    <w:rsid w:val="00DA53CD"/>
    <w:rsid w:val="00DA5BB1"/>
    <w:rsid w:val="00DA7DC3"/>
    <w:rsid w:val="00DB1FCD"/>
    <w:rsid w:val="00DB25E2"/>
    <w:rsid w:val="00DB4A88"/>
    <w:rsid w:val="00DC39F6"/>
    <w:rsid w:val="00DC5704"/>
    <w:rsid w:val="00DC6D0E"/>
    <w:rsid w:val="00DC7164"/>
    <w:rsid w:val="00DD10E6"/>
    <w:rsid w:val="00DD1A88"/>
    <w:rsid w:val="00DE1F9C"/>
    <w:rsid w:val="00DE4BAA"/>
    <w:rsid w:val="00DE4FF6"/>
    <w:rsid w:val="00DE68B2"/>
    <w:rsid w:val="00DE7D17"/>
    <w:rsid w:val="00DF1E01"/>
    <w:rsid w:val="00DF31BA"/>
    <w:rsid w:val="00DF414C"/>
    <w:rsid w:val="00DF41CE"/>
    <w:rsid w:val="00DF4F3C"/>
    <w:rsid w:val="00DF5563"/>
    <w:rsid w:val="00DF68FD"/>
    <w:rsid w:val="00E0376C"/>
    <w:rsid w:val="00E052C3"/>
    <w:rsid w:val="00E05497"/>
    <w:rsid w:val="00E05B7D"/>
    <w:rsid w:val="00E1068F"/>
    <w:rsid w:val="00E109C3"/>
    <w:rsid w:val="00E10A22"/>
    <w:rsid w:val="00E11D6D"/>
    <w:rsid w:val="00E17260"/>
    <w:rsid w:val="00E17EBB"/>
    <w:rsid w:val="00E24EC1"/>
    <w:rsid w:val="00E25E47"/>
    <w:rsid w:val="00E40050"/>
    <w:rsid w:val="00E403F2"/>
    <w:rsid w:val="00E404B9"/>
    <w:rsid w:val="00E421DC"/>
    <w:rsid w:val="00E43C79"/>
    <w:rsid w:val="00E44D89"/>
    <w:rsid w:val="00E44FA4"/>
    <w:rsid w:val="00E51001"/>
    <w:rsid w:val="00E55A41"/>
    <w:rsid w:val="00E57DBA"/>
    <w:rsid w:val="00E6401A"/>
    <w:rsid w:val="00E6449F"/>
    <w:rsid w:val="00E658BA"/>
    <w:rsid w:val="00E67683"/>
    <w:rsid w:val="00E679E8"/>
    <w:rsid w:val="00E7171E"/>
    <w:rsid w:val="00E7182C"/>
    <w:rsid w:val="00E72A29"/>
    <w:rsid w:val="00E734EB"/>
    <w:rsid w:val="00E7479D"/>
    <w:rsid w:val="00E80387"/>
    <w:rsid w:val="00E80AFD"/>
    <w:rsid w:val="00E81C85"/>
    <w:rsid w:val="00E837EA"/>
    <w:rsid w:val="00E91ECE"/>
    <w:rsid w:val="00E95386"/>
    <w:rsid w:val="00E9538D"/>
    <w:rsid w:val="00E978A8"/>
    <w:rsid w:val="00E979AD"/>
    <w:rsid w:val="00EA0A39"/>
    <w:rsid w:val="00EA5315"/>
    <w:rsid w:val="00EA5A6F"/>
    <w:rsid w:val="00EA621D"/>
    <w:rsid w:val="00EB2FEE"/>
    <w:rsid w:val="00EB5286"/>
    <w:rsid w:val="00EB5619"/>
    <w:rsid w:val="00EB5ECD"/>
    <w:rsid w:val="00EC09AB"/>
    <w:rsid w:val="00EC2539"/>
    <w:rsid w:val="00EC47D0"/>
    <w:rsid w:val="00EC4E05"/>
    <w:rsid w:val="00EC4E0E"/>
    <w:rsid w:val="00EC74A1"/>
    <w:rsid w:val="00EC783B"/>
    <w:rsid w:val="00EC7F51"/>
    <w:rsid w:val="00ED18D9"/>
    <w:rsid w:val="00ED2345"/>
    <w:rsid w:val="00ED2438"/>
    <w:rsid w:val="00ED2570"/>
    <w:rsid w:val="00ED32F5"/>
    <w:rsid w:val="00ED3B38"/>
    <w:rsid w:val="00ED4FCB"/>
    <w:rsid w:val="00ED5293"/>
    <w:rsid w:val="00ED53E8"/>
    <w:rsid w:val="00ED5EED"/>
    <w:rsid w:val="00ED6011"/>
    <w:rsid w:val="00EE025F"/>
    <w:rsid w:val="00EE1675"/>
    <w:rsid w:val="00EE16F3"/>
    <w:rsid w:val="00EE202C"/>
    <w:rsid w:val="00EE232C"/>
    <w:rsid w:val="00EE3E5E"/>
    <w:rsid w:val="00EE66DC"/>
    <w:rsid w:val="00EE6B76"/>
    <w:rsid w:val="00EE7C01"/>
    <w:rsid w:val="00EF1085"/>
    <w:rsid w:val="00EF222E"/>
    <w:rsid w:val="00EF3F25"/>
    <w:rsid w:val="00EF51EA"/>
    <w:rsid w:val="00EF65D9"/>
    <w:rsid w:val="00F031F6"/>
    <w:rsid w:val="00F034A3"/>
    <w:rsid w:val="00F05F73"/>
    <w:rsid w:val="00F11526"/>
    <w:rsid w:val="00F11BC4"/>
    <w:rsid w:val="00F1499F"/>
    <w:rsid w:val="00F15173"/>
    <w:rsid w:val="00F202A5"/>
    <w:rsid w:val="00F209EA"/>
    <w:rsid w:val="00F20D56"/>
    <w:rsid w:val="00F215A4"/>
    <w:rsid w:val="00F220A9"/>
    <w:rsid w:val="00F224A3"/>
    <w:rsid w:val="00F236E0"/>
    <w:rsid w:val="00F2478E"/>
    <w:rsid w:val="00F24AA4"/>
    <w:rsid w:val="00F25EDF"/>
    <w:rsid w:val="00F2660F"/>
    <w:rsid w:val="00F269AF"/>
    <w:rsid w:val="00F26B72"/>
    <w:rsid w:val="00F2758B"/>
    <w:rsid w:val="00F30A6D"/>
    <w:rsid w:val="00F3172C"/>
    <w:rsid w:val="00F319E4"/>
    <w:rsid w:val="00F3294E"/>
    <w:rsid w:val="00F345B3"/>
    <w:rsid w:val="00F34C2A"/>
    <w:rsid w:val="00F36E05"/>
    <w:rsid w:val="00F372E6"/>
    <w:rsid w:val="00F40A20"/>
    <w:rsid w:val="00F4159B"/>
    <w:rsid w:val="00F42349"/>
    <w:rsid w:val="00F429B2"/>
    <w:rsid w:val="00F43301"/>
    <w:rsid w:val="00F4456B"/>
    <w:rsid w:val="00F446A3"/>
    <w:rsid w:val="00F55234"/>
    <w:rsid w:val="00F5714C"/>
    <w:rsid w:val="00F61756"/>
    <w:rsid w:val="00F62E1B"/>
    <w:rsid w:val="00F634C3"/>
    <w:rsid w:val="00F63DCB"/>
    <w:rsid w:val="00F65E0A"/>
    <w:rsid w:val="00F71915"/>
    <w:rsid w:val="00F73796"/>
    <w:rsid w:val="00F74BA0"/>
    <w:rsid w:val="00F74DDB"/>
    <w:rsid w:val="00F8154A"/>
    <w:rsid w:val="00F81D0D"/>
    <w:rsid w:val="00F833E1"/>
    <w:rsid w:val="00F847AE"/>
    <w:rsid w:val="00F857F2"/>
    <w:rsid w:val="00F8607D"/>
    <w:rsid w:val="00F91EE0"/>
    <w:rsid w:val="00F92A5F"/>
    <w:rsid w:val="00F93477"/>
    <w:rsid w:val="00F94D92"/>
    <w:rsid w:val="00F94DFA"/>
    <w:rsid w:val="00F96EB1"/>
    <w:rsid w:val="00FA25B7"/>
    <w:rsid w:val="00FA267B"/>
    <w:rsid w:val="00FA62F5"/>
    <w:rsid w:val="00FA706F"/>
    <w:rsid w:val="00FA7A9D"/>
    <w:rsid w:val="00FB1820"/>
    <w:rsid w:val="00FB237A"/>
    <w:rsid w:val="00FC05FF"/>
    <w:rsid w:val="00FC2A17"/>
    <w:rsid w:val="00FC2A93"/>
    <w:rsid w:val="00FC47A3"/>
    <w:rsid w:val="00FC4EE3"/>
    <w:rsid w:val="00FC4F8F"/>
    <w:rsid w:val="00FC5748"/>
    <w:rsid w:val="00FD1842"/>
    <w:rsid w:val="00FD1CD7"/>
    <w:rsid w:val="00FD437F"/>
    <w:rsid w:val="00FD64DD"/>
    <w:rsid w:val="00FD6B00"/>
    <w:rsid w:val="00FD77C5"/>
    <w:rsid w:val="00FE09B3"/>
    <w:rsid w:val="00FE12CB"/>
    <w:rsid w:val="00FE29F4"/>
    <w:rsid w:val="00FE2FA8"/>
    <w:rsid w:val="00FE4813"/>
    <w:rsid w:val="00FE4B37"/>
    <w:rsid w:val="00FE5A47"/>
    <w:rsid w:val="00FE6668"/>
    <w:rsid w:val="00FE7C8E"/>
    <w:rsid w:val="00FE7FE3"/>
    <w:rsid w:val="00FF220B"/>
    <w:rsid w:val="00FF3FC9"/>
    <w:rsid w:val="00FF50DB"/>
    <w:rsid w:val="00FF552A"/>
    <w:rsid w:val="00FF57D8"/>
    <w:rsid w:val="00FF6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CC5"/>
    <w:rPr>
      <w:sz w:val="24"/>
      <w:szCs w:val="24"/>
    </w:rPr>
  </w:style>
  <w:style w:type="paragraph" w:styleId="Titre1">
    <w:name w:val="heading 1"/>
    <w:basedOn w:val="Normal"/>
    <w:next w:val="Normal"/>
    <w:qFormat/>
    <w:rsid w:val="008B2718"/>
    <w:pPr>
      <w:keepNext/>
      <w:jc w:val="center"/>
      <w:outlineLvl w:val="0"/>
    </w:pPr>
    <w:rPr>
      <w:rFonts w:ascii="Arial" w:hAnsi="Arial" w:cs="Arial"/>
      <w:b/>
      <w:noProof/>
      <w:sz w:val="32"/>
    </w:rPr>
  </w:style>
  <w:style w:type="paragraph" w:styleId="Titre2">
    <w:name w:val="heading 2"/>
    <w:basedOn w:val="Normal"/>
    <w:next w:val="Normal"/>
    <w:qFormat/>
    <w:rsid w:val="008B2718"/>
    <w:pPr>
      <w:keepNext/>
      <w:spacing w:line="240" w:lineRule="atLeast"/>
      <w:ind w:left="284" w:hanging="284"/>
      <w:jc w:val="both"/>
      <w:outlineLvl w:val="1"/>
    </w:pPr>
    <w:rPr>
      <w:b/>
      <w:u w:val="single"/>
    </w:rPr>
  </w:style>
  <w:style w:type="paragraph" w:styleId="Titre3">
    <w:name w:val="heading 3"/>
    <w:basedOn w:val="Normal"/>
    <w:next w:val="Normal"/>
    <w:qFormat/>
    <w:rsid w:val="00D93ED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D93E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D93E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DB25E2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ED2438"/>
    <w:pPr>
      <w:spacing w:before="240" w:after="60"/>
      <w:outlineLvl w:val="6"/>
    </w:pPr>
  </w:style>
  <w:style w:type="paragraph" w:styleId="Titre8">
    <w:name w:val="heading 8"/>
    <w:basedOn w:val="Normal"/>
    <w:next w:val="Normal"/>
    <w:qFormat/>
    <w:rsid w:val="00DB25E2"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rsid w:val="00DB25E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B271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B2718"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rsid w:val="00D93EDB"/>
    <w:pPr>
      <w:overflowPunct w:val="0"/>
      <w:autoSpaceDE w:val="0"/>
      <w:autoSpaceDN w:val="0"/>
      <w:adjustRightInd w:val="0"/>
      <w:ind w:left="369" w:right="113" w:hanging="284"/>
      <w:jc w:val="both"/>
      <w:textAlignment w:val="baseline"/>
    </w:pPr>
    <w:rPr>
      <w:szCs w:val="20"/>
    </w:rPr>
  </w:style>
  <w:style w:type="paragraph" w:styleId="Retraitcorpsdetexte">
    <w:name w:val="Body Text Indent"/>
    <w:basedOn w:val="Normal"/>
    <w:rsid w:val="00D93EDB"/>
    <w:pPr>
      <w:tabs>
        <w:tab w:val="left" w:pos="709"/>
      </w:tabs>
      <w:overflowPunct w:val="0"/>
      <w:autoSpaceDE w:val="0"/>
      <w:autoSpaceDN w:val="0"/>
      <w:adjustRightInd w:val="0"/>
      <w:ind w:left="992"/>
      <w:jc w:val="both"/>
      <w:textAlignment w:val="baseline"/>
    </w:pPr>
    <w:rPr>
      <w:szCs w:val="20"/>
    </w:rPr>
  </w:style>
  <w:style w:type="paragraph" w:styleId="Explorateurdedocuments">
    <w:name w:val="Document Map"/>
    <w:basedOn w:val="Normal"/>
    <w:semiHidden/>
    <w:rsid w:val="00D45A58"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sid w:val="006C12ED"/>
    <w:rPr>
      <w:rFonts w:ascii="Tahoma" w:hAnsi="Tahoma" w:cs="Tahoma"/>
      <w:sz w:val="16"/>
      <w:szCs w:val="16"/>
    </w:rPr>
  </w:style>
  <w:style w:type="paragraph" w:customStyle="1" w:styleId="Normalcentr1">
    <w:name w:val="Normal centré1"/>
    <w:basedOn w:val="Normal"/>
    <w:rsid w:val="00A94803"/>
    <w:pPr>
      <w:overflowPunct w:val="0"/>
      <w:autoSpaceDE w:val="0"/>
      <w:autoSpaceDN w:val="0"/>
      <w:adjustRightInd w:val="0"/>
      <w:ind w:left="113" w:right="113"/>
      <w:jc w:val="both"/>
      <w:textAlignment w:val="baseline"/>
    </w:pPr>
  </w:style>
  <w:style w:type="table" w:styleId="Grilledutableau">
    <w:name w:val="Table Grid"/>
    <w:basedOn w:val="TableauNormal"/>
    <w:rsid w:val="00317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gende">
    <w:name w:val="caption"/>
    <w:basedOn w:val="Normal"/>
    <w:next w:val="Normal"/>
    <w:qFormat/>
    <w:rsid w:val="00DB25E2"/>
    <w:pPr>
      <w:overflowPunct w:val="0"/>
      <w:autoSpaceDE w:val="0"/>
      <w:autoSpaceDN w:val="0"/>
      <w:adjustRightInd w:val="0"/>
      <w:jc w:val="both"/>
      <w:textAlignment w:val="baseline"/>
    </w:pPr>
    <w:rPr>
      <w:b/>
      <w:szCs w:val="20"/>
      <w:u w:val="single"/>
    </w:rPr>
  </w:style>
  <w:style w:type="paragraph" w:styleId="Textebrut">
    <w:name w:val="Plain Text"/>
    <w:basedOn w:val="Normal"/>
    <w:rsid w:val="005565D4"/>
    <w:pPr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sz w:val="20"/>
      <w:szCs w:val="20"/>
    </w:rPr>
  </w:style>
  <w:style w:type="paragraph" w:styleId="Corpsdetexte3">
    <w:name w:val="Body Text 3"/>
    <w:basedOn w:val="Normal"/>
    <w:rsid w:val="008E7A27"/>
    <w:pPr>
      <w:spacing w:after="120"/>
    </w:pPr>
    <w:rPr>
      <w:sz w:val="16"/>
      <w:szCs w:val="16"/>
    </w:rPr>
  </w:style>
  <w:style w:type="character" w:styleId="Numrodepage">
    <w:name w:val="page number"/>
    <w:basedOn w:val="Policepardfaut"/>
    <w:rsid w:val="00876D3B"/>
  </w:style>
  <w:style w:type="paragraph" w:styleId="NormalWeb">
    <w:name w:val="Normal (Web)"/>
    <w:basedOn w:val="Normal"/>
    <w:rsid w:val="006E3772"/>
    <w:pPr>
      <w:spacing w:before="100" w:beforeAutospacing="1" w:after="100" w:afterAutospacing="1"/>
    </w:pPr>
  </w:style>
  <w:style w:type="character" w:styleId="Lienhypertexte">
    <w:name w:val="Hyperlink"/>
    <w:basedOn w:val="Policepardfaut"/>
    <w:rsid w:val="002E648E"/>
    <w:rPr>
      <w:color w:val="0000FF"/>
      <w:u w:val="single"/>
    </w:rPr>
  </w:style>
  <w:style w:type="character" w:customStyle="1" w:styleId="reflinkplainlinksneverexpand">
    <w:name w:val="reflink plainlinksneverexpand"/>
    <w:basedOn w:val="Policepardfaut"/>
    <w:rsid w:val="002E648E"/>
  </w:style>
  <w:style w:type="character" w:customStyle="1" w:styleId="ref">
    <w:name w:val="ref"/>
    <w:basedOn w:val="Policepardfaut"/>
    <w:rsid w:val="003D7450"/>
    <w:rPr>
      <w:color w:val="646464"/>
    </w:rPr>
  </w:style>
  <w:style w:type="character" w:customStyle="1" w:styleId="ombreportee">
    <w:name w:val="ombre_portee"/>
    <w:basedOn w:val="Policepardfaut"/>
    <w:rsid w:val="003D7450"/>
  </w:style>
  <w:style w:type="paragraph" w:styleId="Corpsdetexte">
    <w:name w:val="Body Text"/>
    <w:basedOn w:val="Normal"/>
    <w:rsid w:val="00927C85"/>
    <w:pPr>
      <w:spacing w:after="120"/>
    </w:pPr>
  </w:style>
  <w:style w:type="paragraph" w:styleId="Corpsdetexte2">
    <w:name w:val="Body Text 2"/>
    <w:basedOn w:val="Normal"/>
    <w:rsid w:val="00927C85"/>
    <w:pPr>
      <w:spacing w:after="120" w:line="480" w:lineRule="auto"/>
    </w:pPr>
  </w:style>
  <w:style w:type="paragraph" w:customStyle="1" w:styleId="Contenudetableau">
    <w:name w:val="Contenu de tableau"/>
    <w:basedOn w:val="Normal"/>
    <w:rsid w:val="00563797"/>
    <w:pPr>
      <w:widowControl w:val="0"/>
      <w:suppressLineNumbers/>
      <w:suppressAutoHyphens/>
    </w:pPr>
    <w:rPr>
      <w:rFonts w:eastAsia="Lucida Sans Unicode" w:cs="Tahoma"/>
    </w:rPr>
  </w:style>
  <w:style w:type="paragraph" w:customStyle="1" w:styleId="Titredetableau">
    <w:name w:val="Titre de tableau"/>
    <w:basedOn w:val="Contenudetableau"/>
    <w:rsid w:val="00563797"/>
    <w:pPr>
      <w:jc w:val="center"/>
    </w:pPr>
    <w:rPr>
      <w:b/>
      <w:bCs/>
    </w:rPr>
  </w:style>
  <w:style w:type="paragraph" w:styleId="Notedebasdepage">
    <w:name w:val="footnote text"/>
    <w:basedOn w:val="Normal"/>
    <w:link w:val="NotedebasdepageCar"/>
    <w:semiHidden/>
    <w:unhideWhenUsed/>
    <w:rsid w:val="00F833E1"/>
    <w:rPr>
      <w:rFonts w:ascii="Verdana" w:hAnsi="Verdana"/>
    </w:rPr>
  </w:style>
  <w:style w:type="character" w:customStyle="1" w:styleId="NotedebasdepageCar">
    <w:name w:val="Note de bas de page Car"/>
    <w:basedOn w:val="Policepardfaut"/>
    <w:link w:val="Notedebasdepage"/>
    <w:semiHidden/>
    <w:rsid w:val="00F833E1"/>
    <w:rPr>
      <w:rFonts w:ascii="Verdana" w:hAnsi="Verdana"/>
      <w:sz w:val="24"/>
      <w:szCs w:val="24"/>
      <w:lang w:val="fr-FR" w:eastAsia="fr-FR" w:bidi="ar-SA"/>
    </w:rPr>
  </w:style>
  <w:style w:type="character" w:styleId="Appelnotedebasdep">
    <w:name w:val="footnote reference"/>
    <w:basedOn w:val="Policepardfaut"/>
    <w:semiHidden/>
    <w:unhideWhenUsed/>
    <w:rsid w:val="00F833E1"/>
    <w:rPr>
      <w:vertAlign w:val="superscript"/>
    </w:rPr>
  </w:style>
  <w:style w:type="paragraph" w:styleId="Paragraphedeliste">
    <w:name w:val="List Paragraph"/>
    <w:basedOn w:val="Normal"/>
    <w:qFormat/>
    <w:rsid w:val="00314CD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FE7FE3"/>
    <w:rPr>
      <w:color w:val="808080"/>
    </w:rPr>
  </w:style>
  <w:style w:type="table" w:customStyle="1" w:styleId="Grilledutableau1">
    <w:name w:val="Grille du tableau1"/>
    <w:basedOn w:val="TableauNormal"/>
    <w:next w:val="Grilledutableau"/>
    <w:uiPriority w:val="59"/>
    <w:rsid w:val="0003528D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03528D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03528D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4">
    <w:name w:val="Grille du tableau4"/>
    <w:basedOn w:val="TableauNormal"/>
    <w:next w:val="Grilledutableau"/>
    <w:uiPriority w:val="59"/>
    <w:rsid w:val="0003528D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5">
    <w:name w:val="Grille du tableau5"/>
    <w:basedOn w:val="TableauNormal"/>
    <w:next w:val="Grilledutableau"/>
    <w:uiPriority w:val="59"/>
    <w:rsid w:val="0003528D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6">
    <w:name w:val="Grille du tableau6"/>
    <w:basedOn w:val="TableauNormal"/>
    <w:next w:val="Grilledutableau"/>
    <w:uiPriority w:val="59"/>
    <w:rsid w:val="0003528D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7">
    <w:name w:val="Grille du tableau7"/>
    <w:basedOn w:val="TableauNormal"/>
    <w:next w:val="Grilledutableau"/>
    <w:uiPriority w:val="59"/>
    <w:rsid w:val="0003528D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8">
    <w:name w:val="Grille du tableau8"/>
    <w:basedOn w:val="TableauNormal"/>
    <w:next w:val="Grilledutableau"/>
    <w:uiPriority w:val="59"/>
    <w:rsid w:val="0003528D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9">
    <w:name w:val="Grille du tableau9"/>
    <w:basedOn w:val="TableauNormal"/>
    <w:next w:val="Grilledutableau"/>
    <w:uiPriority w:val="59"/>
    <w:rsid w:val="00042D2F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0">
    <w:name w:val="Grille du tableau10"/>
    <w:basedOn w:val="TableauNormal"/>
    <w:next w:val="Grilledutableau"/>
    <w:uiPriority w:val="59"/>
    <w:rsid w:val="006020AA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1">
    <w:name w:val="Grille du tableau11"/>
    <w:basedOn w:val="TableauNormal"/>
    <w:next w:val="Grilledutableau"/>
    <w:uiPriority w:val="59"/>
    <w:rsid w:val="006020AA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2">
    <w:name w:val="Grille du tableau12"/>
    <w:basedOn w:val="TableauNormal"/>
    <w:next w:val="Grilledutableau"/>
    <w:uiPriority w:val="59"/>
    <w:rsid w:val="006020AA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CC5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noProof/>
      <w:sz w:val="32"/>
    </w:rPr>
  </w:style>
  <w:style w:type="paragraph" w:styleId="Titre2">
    <w:name w:val="heading 2"/>
    <w:basedOn w:val="Normal"/>
    <w:next w:val="Normal"/>
    <w:qFormat/>
    <w:pPr>
      <w:keepNext/>
      <w:spacing w:line="240" w:lineRule="atLeast"/>
      <w:ind w:left="284" w:hanging="284"/>
      <w:jc w:val="both"/>
      <w:outlineLvl w:val="1"/>
    </w:pPr>
    <w:rPr>
      <w:b/>
      <w:u w:val="single"/>
    </w:rPr>
  </w:style>
  <w:style w:type="paragraph" w:styleId="Titre3">
    <w:name w:val="heading 3"/>
    <w:basedOn w:val="Normal"/>
    <w:next w:val="Normal"/>
    <w:qFormat/>
    <w:rsid w:val="00D93ED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D93E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D93E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DB25E2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ED2438"/>
    <w:pPr>
      <w:spacing w:before="240" w:after="60"/>
      <w:outlineLvl w:val="6"/>
    </w:pPr>
  </w:style>
  <w:style w:type="paragraph" w:styleId="Titre8">
    <w:name w:val="heading 8"/>
    <w:basedOn w:val="Normal"/>
    <w:next w:val="Normal"/>
    <w:qFormat/>
    <w:rsid w:val="00DB25E2"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rsid w:val="00DB25E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rsid w:val="00D93EDB"/>
    <w:pPr>
      <w:overflowPunct w:val="0"/>
      <w:autoSpaceDE w:val="0"/>
      <w:autoSpaceDN w:val="0"/>
      <w:adjustRightInd w:val="0"/>
      <w:ind w:left="369" w:right="113" w:hanging="284"/>
      <w:jc w:val="both"/>
      <w:textAlignment w:val="baseline"/>
    </w:pPr>
    <w:rPr>
      <w:szCs w:val="20"/>
    </w:rPr>
  </w:style>
  <w:style w:type="paragraph" w:styleId="Retraitcorpsdetexte">
    <w:name w:val="Body Text Indent"/>
    <w:basedOn w:val="Normal"/>
    <w:rsid w:val="00D93EDB"/>
    <w:pPr>
      <w:tabs>
        <w:tab w:val="left" w:pos="709"/>
      </w:tabs>
      <w:overflowPunct w:val="0"/>
      <w:autoSpaceDE w:val="0"/>
      <w:autoSpaceDN w:val="0"/>
      <w:adjustRightInd w:val="0"/>
      <w:ind w:left="992"/>
      <w:jc w:val="both"/>
      <w:textAlignment w:val="baseline"/>
    </w:pPr>
    <w:rPr>
      <w:szCs w:val="20"/>
    </w:rPr>
  </w:style>
  <w:style w:type="paragraph" w:styleId="Explorateurdedocuments">
    <w:name w:val="Document Map"/>
    <w:basedOn w:val="Normal"/>
    <w:semiHidden/>
    <w:rsid w:val="00D45A58"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sid w:val="006C12ED"/>
    <w:rPr>
      <w:rFonts w:ascii="Tahoma" w:hAnsi="Tahoma" w:cs="Tahoma"/>
      <w:sz w:val="16"/>
      <w:szCs w:val="16"/>
    </w:rPr>
  </w:style>
  <w:style w:type="paragraph" w:customStyle="1" w:styleId="Normalcentr1">
    <w:name w:val="Normal centré1"/>
    <w:basedOn w:val="Normal"/>
    <w:rsid w:val="00A94803"/>
    <w:pPr>
      <w:overflowPunct w:val="0"/>
      <w:autoSpaceDE w:val="0"/>
      <w:autoSpaceDN w:val="0"/>
      <w:adjustRightInd w:val="0"/>
      <w:ind w:left="113" w:right="113"/>
      <w:jc w:val="both"/>
      <w:textAlignment w:val="baseline"/>
    </w:pPr>
  </w:style>
  <w:style w:type="table" w:styleId="Grilledutableau">
    <w:name w:val="Table Grid"/>
    <w:basedOn w:val="TableauNormal"/>
    <w:rsid w:val="00317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gende">
    <w:name w:val="caption"/>
    <w:basedOn w:val="Normal"/>
    <w:next w:val="Normal"/>
    <w:qFormat/>
    <w:rsid w:val="00DB25E2"/>
    <w:pPr>
      <w:overflowPunct w:val="0"/>
      <w:autoSpaceDE w:val="0"/>
      <w:autoSpaceDN w:val="0"/>
      <w:adjustRightInd w:val="0"/>
      <w:jc w:val="both"/>
      <w:textAlignment w:val="baseline"/>
    </w:pPr>
    <w:rPr>
      <w:b/>
      <w:szCs w:val="20"/>
      <w:u w:val="single"/>
    </w:rPr>
  </w:style>
  <w:style w:type="paragraph" w:styleId="Textebrut">
    <w:name w:val="Plain Text"/>
    <w:basedOn w:val="Normal"/>
    <w:rsid w:val="005565D4"/>
    <w:pPr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sz w:val="20"/>
      <w:szCs w:val="20"/>
    </w:rPr>
  </w:style>
  <w:style w:type="paragraph" w:styleId="Corpsdetexte3">
    <w:name w:val="Body Text 3"/>
    <w:basedOn w:val="Normal"/>
    <w:rsid w:val="008E7A27"/>
    <w:pPr>
      <w:spacing w:after="120"/>
    </w:pPr>
    <w:rPr>
      <w:sz w:val="16"/>
      <w:szCs w:val="16"/>
    </w:rPr>
  </w:style>
  <w:style w:type="character" w:styleId="Numrodepage">
    <w:name w:val="page number"/>
    <w:basedOn w:val="Policepardfaut"/>
    <w:rsid w:val="00876D3B"/>
  </w:style>
  <w:style w:type="paragraph" w:styleId="NormalWeb">
    <w:name w:val="Normal (Web)"/>
    <w:basedOn w:val="Normal"/>
    <w:rsid w:val="006E3772"/>
    <w:pPr>
      <w:spacing w:before="100" w:beforeAutospacing="1" w:after="100" w:afterAutospacing="1"/>
    </w:pPr>
  </w:style>
  <w:style w:type="character" w:styleId="Lienhypertexte">
    <w:name w:val="Hyperlink"/>
    <w:basedOn w:val="Policepardfaut"/>
    <w:rsid w:val="002E648E"/>
    <w:rPr>
      <w:color w:val="0000FF"/>
      <w:u w:val="single"/>
    </w:rPr>
  </w:style>
  <w:style w:type="character" w:customStyle="1" w:styleId="reflinkplainlinksneverexpand">
    <w:name w:val="reflink plainlinksneverexpand"/>
    <w:basedOn w:val="Policepardfaut"/>
    <w:rsid w:val="002E648E"/>
  </w:style>
  <w:style w:type="character" w:customStyle="1" w:styleId="ref">
    <w:name w:val="ref"/>
    <w:basedOn w:val="Policepardfaut"/>
    <w:rsid w:val="003D7450"/>
    <w:rPr>
      <w:color w:val="646464"/>
    </w:rPr>
  </w:style>
  <w:style w:type="character" w:customStyle="1" w:styleId="ombreportee">
    <w:name w:val="ombre_portee"/>
    <w:basedOn w:val="Policepardfaut"/>
    <w:rsid w:val="003D7450"/>
  </w:style>
  <w:style w:type="paragraph" w:styleId="Corpsdetexte">
    <w:name w:val="Body Text"/>
    <w:basedOn w:val="Normal"/>
    <w:rsid w:val="00927C85"/>
    <w:pPr>
      <w:spacing w:after="120"/>
    </w:pPr>
  </w:style>
  <w:style w:type="paragraph" w:styleId="Corpsdetexte2">
    <w:name w:val="Body Text 2"/>
    <w:basedOn w:val="Normal"/>
    <w:rsid w:val="00927C85"/>
    <w:pPr>
      <w:spacing w:after="120" w:line="480" w:lineRule="auto"/>
    </w:pPr>
  </w:style>
  <w:style w:type="paragraph" w:customStyle="1" w:styleId="Contenudetableau">
    <w:name w:val="Contenu de tableau"/>
    <w:basedOn w:val="Normal"/>
    <w:rsid w:val="00563797"/>
    <w:pPr>
      <w:widowControl w:val="0"/>
      <w:suppressLineNumbers/>
      <w:suppressAutoHyphens/>
    </w:pPr>
    <w:rPr>
      <w:rFonts w:eastAsia="Lucida Sans Unicode" w:cs="Tahoma"/>
    </w:rPr>
  </w:style>
  <w:style w:type="paragraph" w:customStyle="1" w:styleId="Titredetableau">
    <w:name w:val="Titre de tableau"/>
    <w:basedOn w:val="Contenudetableau"/>
    <w:rsid w:val="00563797"/>
    <w:pPr>
      <w:jc w:val="center"/>
    </w:pPr>
    <w:rPr>
      <w:b/>
      <w:bCs/>
    </w:rPr>
  </w:style>
  <w:style w:type="paragraph" w:styleId="Notedebasdepage">
    <w:name w:val="footnote text"/>
    <w:basedOn w:val="Normal"/>
    <w:link w:val="NotedebasdepageCar"/>
    <w:semiHidden/>
    <w:unhideWhenUsed/>
    <w:rsid w:val="00F833E1"/>
    <w:rPr>
      <w:rFonts w:ascii="Verdana" w:hAnsi="Verdana"/>
    </w:rPr>
  </w:style>
  <w:style w:type="character" w:customStyle="1" w:styleId="NotedebasdepageCar">
    <w:name w:val="Note de bas de page Car"/>
    <w:basedOn w:val="Policepardfaut"/>
    <w:link w:val="Notedebasdepage"/>
    <w:semiHidden/>
    <w:rsid w:val="00F833E1"/>
    <w:rPr>
      <w:rFonts w:ascii="Verdana" w:hAnsi="Verdana"/>
      <w:sz w:val="24"/>
      <w:szCs w:val="24"/>
      <w:lang w:val="fr-FR" w:eastAsia="fr-FR" w:bidi="ar-SA"/>
    </w:rPr>
  </w:style>
  <w:style w:type="character" w:styleId="Appelnotedebasdep">
    <w:name w:val="footnote reference"/>
    <w:basedOn w:val="Policepardfaut"/>
    <w:semiHidden/>
    <w:unhideWhenUsed/>
    <w:rsid w:val="00F833E1"/>
    <w:rPr>
      <w:vertAlign w:val="superscript"/>
    </w:rPr>
  </w:style>
  <w:style w:type="paragraph" w:styleId="Paragraphedeliste">
    <w:name w:val="List Paragraph"/>
    <w:basedOn w:val="Normal"/>
    <w:qFormat/>
    <w:rsid w:val="00314CD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FE7FE3"/>
    <w:rPr>
      <w:color w:val="808080"/>
    </w:rPr>
  </w:style>
  <w:style w:type="table" w:customStyle="1" w:styleId="Grilledutableau1">
    <w:name w:val="Grille du tableau1"/>
    <w:basedOn w:val="TableauNormal"/>
    <w:next w:val="Grilledutableau"/>
    <w:uiPriority w:val="59"/>
    <w:rsid w:val="0003528D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03528D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03528D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4">
    <w:name w:val="Grille du tableau4"/>
    <w:basedOn w:val="TableauNormal"/>
    <w:next w:val="Grilledutableau"/>
    <w:uiPriority w:val="59"/>
    <w:rsid w:val="0003528D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5">
    <w:name w:val="Grille du tableau5"/>
    <w:basedOn w:val="TableauNormal"/>
    <w:next w:val="Grilledutableau"/>
    <w:uiPriority w:val="59"/>
    <w:rsid w:val="0003528D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6">
    <w:name w:val="Grille du tableau6"/>
    <w:basedOn w:val="TableauNormal"/>
    <w:next w:val="Grilledutableau"/>
    <w:uiPriority w:val="59"/>
    <w:rsid w:val="0003528D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7">
    <w:name w:val="Grille du tableau7"/>
    <w:basedOn w:val="TableauNormal"/>
    <w:next w:val="Grilledutableau"/>
    <w:uiPriority w:val="59"/>
    <w:rsid w:val="0003528D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8">
    <w:name w:val="Grille du tableau8"/>
    <w:basedOn w:val="TableauNormal"/>
    <w:next w:val="Grilledutableau"/>
    <w:uiPriority w:val="59"/>
    <w:rsid w:val="0003528D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9">
    <w:name w:val="Grille du tableau9"/>
    <w:basedOn w:val="TableauNormal"/>
    <w:next w:val="Grilledutableau"/>
    <w:uiPriority w:val="59"/>
    <w:rsid w:val="00042D2F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0">
    <w:name w:val="Grille du tableau10"/>
    <w:basedOn w:val="TableauNormal"/>
    <w:next w:val="Grilledutableau"/>
    <w:uiPriority w:val="59"/>
    <w:rsid w:val="006020AA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1">
    <w:name w:val="Grille du tableau11"/>
    <w:basedOn w:val="TableauNormal"/>
    <w:next w:val="Grilledutableau"/>
    <w:uiPriority w:val="59"/>
    <w:rsid w:val="006020AA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2">
    <w:name w:val="Grille du tableau12"/>
    <w:basedOn w:val="TableauNormal"/>
    <w:next w:val="Grilledutableau"/>
    <w:uiPriority w:val="59"/>
    <w:rsid w:val="006020AA"/>
    <w:pPr>
      <w:jc w:val="both"/>
    </w:pPr>
    <w:rPr>
      <w:rFonts w:asciiTheme="majorBidi" w:eastAsiaTheme="minorEastAsia" w:hAnsiTheme="majorBidi" w:cstheme="majorBidi"/>
      <w:sz w:val="24"/>
      <w:szCs w:val="24"/>
      <w:lang w:eastAsia="zh-TW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2652">
          <w:marLeft w:val="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986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24730">
                  <w:marLeft w:val="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105016">
                      <w:marLeft w:val="3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440887">
                          <w:marLeft w:val="3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815239">
                              <w:marLeft w:val="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07986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547429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14512">
          <w:marLeft w:val="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46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224202">
                  <w:marLeft w:val="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76770">
                      <w:marLeft w:val="3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666061">
                          <w:marLeft w:val="3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359397">
                              <w:marLeft w:val="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301057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578903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4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4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5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6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949562">
                  <w:marLeft w:val="0"/>
                  <w:marRight w:val="0"/>
                  <w:marTop w:val="0"/>
                  <w:marBottom w:val="0"/>
                  <w:divBdr>
                    <w:top w:val="none" w:sz="0" w:space="1" w:color="AAAAAA"/>
                    <w:left w:val="none" w:sz="0" w:space="1" w:color="AAAAAA"/>
                    <w:bottom w:val="none" w:sz="0" w:space="1" w:color="AAAAAA"/>
                    <w:right w:val="none" w:sz="0" w:space="1" w:color="AAAAAA"/>
                  </w:divBdr>
                </w:div>
              </w:divsChild>
            </w:div>
          </w:divsChild>
        </w:div>
      </w:divsChild>
    </w:div>
    <w:div w:id="9638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3150">
          <w:marLeft w:val="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1908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142964">
                  <w:marLeft w:val="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563399">
                      <w:marLeft w:val="3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6682">
                          <w:marLeft w:val="3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95198">
                              <w:marLeft w:val="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2698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328245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0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&#232;les\BAC1%20M%20C0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03486-C085-4EA6-B9E2-7A4F5051D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BAC1 M C00</Template>
  <TotalTime>7</TotalTime>
  <Pages>5</Pages>
  <Words>982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6371</CharactersWithSpaces>
  <SharedDoc>false</SharedDoc>
  <HLinks>
    <vt:vector size="12" baseType="variant">
      <vt:variant>
        <vt:i4>2818091</vt:i4>
      </vt:variant>
      <vt:variant>
        <vt:i4>-1</vt:i4>
      </vt:variant>
      <vt:variant>
        <vt:i4>15139</vt:i4>
      </vt:variant>
      <vt:variant>
        <vt:i4>1</vt:i4>
      </vt:variant>
      <vt:variant>
        <vt:lpwstr>http://fashions-addict.com/images/catalogue/id_2/images/61580_191208-doudoune.jpg</vt:lpwstr>
      </vt:variant>
      <vt:variant>
        <vt:lpwstr/>
      </vt:variant>
      <vt:variant>
        <vt:i4>2490482</vt:i4>
      </vt:variant>
      <vt:variant>
        <vt:i4>-1</vt:i4>
      </vt:variant>
      <vt:variant>
        <vt:i4>15140</vt:i4>
      </vt:variant>
      <vt:variant>
        <vt:i4>1</vt:i4>
      </vt:variant>
      <vt:variant>
        <vt:lpwstr>http://us.123rf.com/400wm/400/400/franckito/franckito0811/franckito081100067/3870700-rendu-3d-de-bo-tes-en-carton-empil-es-avec-des-tiquettes-blanches.jpg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perchery</dc:creator>
  <cp:lastModifiedBy>JF</cp:lastModifiedBy>
  <cp:revision>6</cp:revision>
  <cp:lastPrinted>2011-04-10T10:52:00Z</cp:lastPrinted>
  <dcterms:created xsi:type="dcterms:W3CDTF">2014-03-27T07:31:00Z</dcterms:created>
  <dcterms:modified xsi:type="dcterms:W3CDTF">2014-03-27T08:01:00Z</dcterms:modified>
</cp:coreProperties>
</file>