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0C" w:rsidRDefault="00E1070C" w:rsidP="00E1070C">
      <w:pPr>
        <w:autoSpaceDE w:val="0"/>
        <w:autoSpaceDN w:val="0"/>
        <w:adjustRightInd w:val="0"/>
        <w:spacing w:after="0" w:line="240" w:lineRule="auto"/>
        <w:jc w:val="right"/>
        <w:rPr>
          <w:rFonts w:ascii="CapitalsRegular" w:hAnsi="CapitalsRegular" w:cs="CapitalsRegular"/>
          <w:color w:val="000081"/>
          <w:sz w:val="36"/>
        </w:rPr>
      </w:pPr>
      <w:r>
        <w:rPr>
          <w:rFonts w:ascii="CapitalsRegular" w:hAnsi="CapitalsRegular" w:cs="CapitalsRegular"/>
          <w:color w:val="000081"/>
          <w:sz w:val="36"/>
        </w:rPr>
        <w:t>Idées de situations qui</w:t>
      </w:r>
      <w:r w:rsidR="00BA5325">
        <w:rPr>
          <w:rFonts w:ascii="CapitalsRegular" w:hAnsi="CapitalsRegular" w:cs="CapitalsRegular"/>
          <w:color w:val="000081"/>
          <w:sz w:val="36"/>
        </w:rPr>
        <w:t xml:space="preserve"> posent un problème à résoudre</w:t>
      </w:r>
      <w:r w:rsidR="00BA5325">
        <w:rPr>
          <w:rFonts w:ascii="CapitalsRegular" w:hAnsi="CapitalsRegular" w:cs="CapitalsRegular"/>
          <w:color w:val="000081"/>
          <w:sz w:val="36"/>
        </w:rPr>
        <w:br/>
      </w:r>
      <w:r w:rsidR="00C208F6">
        <w:rPr>
          <w:rFonts w:ascii="CapitalsRegular" w:hAnsi="CapitalsRegular" w:cs="CapitalsRegular"/>
          <w:color w:val="000081"/>
          <w:sz w:val="36"/>
        </w:rPr>
        <w:t>1</w:t>
      </w:r>
      <w:r w:rsidR="00C208F6" w:rsidRPr="00C208F6">
        <w:rPr>
          <w:rFonts w:ascii="CapitalsRegular" w:hAnsi="CapitalsRegular" w:cs="CapitalsRegular"/>
          <w:color w:val="000081"/>
          <w:sz w:val="36"/>
          <w:vertAlign w:val="superscript"/>
        </w:rPr>
        <w:t>ère</w:t>
      </w:r>
      <w:r w:rsidR="00C208F6">
        <w:rPr>
          <w:rFonts w:ascii="CapitalsRegular" w:hAnsi="CapitalsRegular" w:cs="CapitalsRegular"/>
          <w:color w:val="000081"/>
          <w:sz w:val="36"/>
        </w:rPr>
        <w:t xml:space="preserve"> </w:t>
      </w:r>
      <w:proofErr w:type="spellStart"/>
      <w:r>
        <w:rPr>
          <w:rFonts w:ascii="CapitalsRegular" w:hAnsi="CapitalsRegular" w:cs="CapitalsRegular"/>
          <w:color w:val="000081"/>
          <w:sz w:val="36"/>
        </w:rPr>
        <w:t>BacPro</w:t>
      </w:r>
      <w:proofErr w:type="spellEnd"/>
    </w:p>
    <w:p w:rsidR="00E1070C" w:rsidRDefault="00E1070C"/>
    <w:p w:rsidR="00E1070C" w:rsidRDefault="009B4DC8">
      <w:r>
        <w:rPr>
          <w:noProof/>
          <w:lang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3.5pt;margin-top:4.05pt;width:179.7pt;height:23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17xLwIAAFAEAAAOAAAAZHJzL2Uyb0RvYy54bWysVNuO2yAQfa/Uf0C8N3bcpJtYcVZptltV&#10;2l6k3X4AxjhGBYYCib39+h1wklrtW1U/IIYZDjPnzHhzO2hFTsJ5Caai81lOiTAcGmkOFf3+dP9m&#10;RYkPzDRMgREVfRae3m5fv9r0thQFdKAa4QiCGF/2tqJdCLbMMs87oZmfgRUGnS04zQKa7pA1jvWI&#10;rlVW5Pm7rAfXWAdceI+nd6OTbhN+2woevratF4GoimJuIa0urXVcs+2GlQfHbCf5OQ32D1loJg0+&#10;eoW6Y4GRo5N/QWnJHXhow4yDzqBtJRepBqxmnv9RzWPHrEi1IDneXmny/w+Wfzl9c0Q2qB0lhmmU&#10;6EkMgbyHgRSRnd76EoMeLYaFAY9jZKzU2wfgPzwxsO+YOYidc9B3gjWY3TzezCZXRxwfQer+MzT4&#10;DDsGSEBD63QERDIIoqNKz1dlYiocD4tiVczX6OLoK9arxTJJl7Hycts6Hz4K0CRuKupQ+YTOTg8+&#10;xGxYeQlJ2YOSzb1UKhnuUO+VIyeGXXKTv813F3Q/DVOG9BVdL4vlSMDU56cQefoSB8jTNEzLgO2u&#10;pK7o6hrEykjbB9OkZgxMqnGPKStz5jFSN5IYhno461JD84yMOhjbGscQNx24X5T02NIV9T+PzAlK&#10;1CeDqqzni0WcgWQsljcFGm7qqaceZjhCVTRQMm73YZybo3Xy0OFLYx8Y2KGSrUwkR8nHrM55Y9sm&#10;7s8jFudiaqeo3z+C7QsAAAD//wMAUEsDBBQABgAIAAAAIQCzDPVw4AAAAAgBAAAPAAAAZHJzL2Rv&#10;d25yZXYueG1sTI9BS8NAFITvgv9heYI3u0loY4x5KUURBCloW+t1k30mwezbkN028d+7nvQ4zDDz&#10;TbGeTS/ONLrOMkK8iEAQ11Z33CAc9k83GQjnFWvVWyaEb3KwLi8vCpVrO/EbnXe+EaGEXa4QWu+H&#10;XEpXt2SUW9iBOHifdjTKBzk2Uo9qCuWml0kUpdKojsNCqwZ6aKn+2p0MwrQ92o9ltE1envfH+vD6&#10;OG7eqUK8vpo39yA8zf4vDL/4AR3KwFTZE2sneoQ0uQ1fPEIWgwj+XZYuQVQIq1UMsizk/wPlDwAA&#10;AP//AwBQSwECLQAUAAYACAAAACEAtoM4kv4AAADhAQAAEwAAAAAAAAAAAAAAAAAAAAAAW0NvbnRl&#10;bnRfVHlwZXNdLnhtbFBLAQItABQABgAIAAAAIQA4/SH/1gAAAJQBAAALAAAAAAAAAAAAAAAAAC8B&#10;AABfcmVscy8ucmVsc1BLAQItABQABgAIAAAAIQCRM17xLwIAAFAEAAAOAAAAAAAAAAAAAAAAAC4C&#10;AABkcnMvZTJvRG9jLnhtbFBLAQItABQABgAIAAAAIQCzDPVw4AAAAAgBAAAPAAAAAAAAAAAAAAAA&#10;AIkEAABkcnMvZG93bnJldi54bWxQSwUGAAAAAAQABADzAAAAlgUAAAAA&#10;" fillcolor="#7030a0">
            <v:textbox>
              <w:txbxContent>
                <w:p w:rsidR="00E1070C" w:rsidRPr="00934E8A" w:rsidRDefault="00BA5325" w:rsidP="00E1070C">
                  <w:pPr>
                    <w:jc w:val="center"/>
                  </w:pPr>
                  <w:r>
                    <w:rPr>
                      <w:rFonts w:ascii="CopperplateGothic-Bold" w:hAnsi="CopperplateGothic-Bold" w:cs="CopperplateGothic-Bold"/>
                      <w:b/>
                      <w:bCs/>
                      <w:color w:val="FFFFFF"/>
                      <w:sz w:val="28"/>
                    </w:rPr>
                    <w:t>situation-problème</w:t>
                  </w:r>
                </w:p>
              </w:txbxContent>
            </v:textbox>
          </v:shape>
        </w:pict>
      </w:r>
    </w:p>
    <w:p w:rsidR="00BC7B4F" w:rsidRDefault="00BC7B4F" w:rsidP="00E1070C">
      <w:bookmarkStart w:id="0" w:name="_GoBack"/>
      <w:bookmarkEnd w:id="0"/>
    </w:p>
    <w:tbl>
      <w:tblPr>
        <w:tblpPr w:leftFromText="141" w:rightFromText="141" w:vertAnchor="page" w:horzAnchor="margin" w:tblpY="3343"/>
        <w:tblW w:w="10307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0A0"/>
      </w:tblPr>
      <w:tblGrid>
        <w:gridCol w:w="3456"/>
        <w:gridCol w:w="6851"/>
      </w:tblGrid>
      <w:tr w:rsidR="005132F7" w:rsidRPr="005845CB" w:rsidTr="005132F7">
        <w:trPr>
          <w:trHeight w:val="253"/>
        </w:trPr>
        <w:tc>
          <w:tcPr>
            <w:tcW w:w="3456" w:type="dxa"/>
            <w:tcBorders>
              <w:bottom w:val="single" w:sz="4" w:space="0" w:color="7030A0"/>
              <w:right w:val="nil"/>
            </w:tcBorders>
          </w:tcPr>
          <w:p w:rsidR="005132F7" w:rsidRPr="005F2002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5132F7" w:rsidRPr="005F2002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TITRE</w:t>
            </w:r>
          </w:p>
          <w:p w:rsidR="005132F7" w:rsidRPr="005F2002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</w:tc>
        <w:tc>
          <w:tcPr>
            <w:tcW w:w="6851" w:type="dxa"/>
            <w:tcBorders>
              <w:left w:val="nil"/>
              <w:bottom w:val="single" w:sz="4" w:space="0" w:color="7030A0"/>
            </w:tcBorders>
          </w:tcPr>
          <w:p w:rsidR="005132F7" w:rsidRPr="005F2002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Calligraphy-Italic" w:hAnsi="LucidaCalligraphy-Italic" w:cs="LucidaCalligraphy-Italic"/>
                <w:i/>
                <w:iCs/>
                <w:sz w:val="24"/>
              </w:rPr>
            </w:pPr>
            <w:r w:rsidRPr="005F2002">
              <w:rPr>
                <w:rFonts w:ascii="LucidaCalligraphy-Italic" w:hAnsi="LucidaCalligraphy-Italic" w:cs="LucidaCalligraphy-Italic"/>
                <w:i/>
                <w:iCs/>
                <w:color w:val="000081"/>
                <w:sz w:val="24"/>
              </w:rPr>
              <w:br/>
            </w:r>
            <w:r w:rsidRPr="005F2002">
              <w:rPr>
                <w:rFonts w:ascii="EurostileRegular" w:hAnsi="EurostileRegular" w:cs="EurostileRegular"/>
                <w:sz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</w:rPr>
              <w:t>Olympiades interrégionales</w:t>
            </w:r>
          </w:p>
          <w:p w:rsidR="005132F7" w:rsidRPr="005F2002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4"/>
              </w:rPr>
            </w:pPr>
          </w:p>
        </w:tc>
      </w:tr>
      <w:tr w:rsidR="005132F7" w:rsidRPr="005845CB" w:rsidTr="005132F7">
        <w:trPr>
          <w:trHeight w:val="253"/>
        </w:trPr>
        <w:tc>
          <w:tcPr>
            <w:tcW w:w="3456" w:type="dxa"/>
            <w:tcBorders>
              <w:left w:val="nil"/>
              <w:bottom w:val="single" w:sz="4" w:space="0" w:color="7030A0"/>
              <w:right w:val="nil"/>
            </w:tcBorders>
          </w:tcPr>
          <w:p w:rsidR="005132F7" w:rsidRPr="005F2002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</w:tc>
        <w:tc>
          <w:tcPr>
            <w:tcW w:w="6851" w:type="dxa"/>
            <w:tcBorders>
              <w:left w:val="nil"/>
              <w:bottom w:val="single" w:sz="4" w:space="0" w:color="7030A0"/>
            </w:tcBorders>
          </w:tcPr>
          <w:p w:rsidR="005132F7" w:rsidRPr="005F2002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Calligraphy-Italic" w:hAnsi="LucidaCalligraphy-Italic" w:cs="LucidaCalligraphy-Italic"/>
                <w:i/>
                <w:iCs/>
                <w:color w:val="000081"/>
                <w:sz w:val="24"/>
              </w:rPr>
            </w:pPr>
          </w:p>
        </w:tc>
      </w:tr>
      <w:tr w:rsidR="005132F7" w:rsidRPr="005845CB" w:rsidTr="005132F7">
        <w:trPr>
          <w:trHeight w:val="253"/>
        </w:trPr>
        <w:tc>
          <w:tcPr>
            <w:tcW w:w="3456" w:type="dxa"/>
            <w:tcBorders>
              <w:bottom w:val="nil"/>
              <w:right w:val="nil"/>
            </w:tcBorders>
          </w:tcPr>
          <w:p w:rsidR="005132F7" w:rsidRPr="005F2002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5132F7" w:rsidRPr="005F2002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Thématiques</w:t>
            </w:r>
          </w:p>
          <w:p w:rsidR="005132F7" w:rsidRPr="005F2002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(Vie sociale et loisirs)</w:t>
            </w:r>
          </w:p>
          <w:p w:rsidR="005132F7" w:rsidRPr="005F2002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</w:tc>
        <w:tc>
          <w:tcPr>
            <w:tcW w:w="6851" w:type="dxa"/>
            <w:tcBorders>
              <w:left w:val="nil"/>
              <w:bottom w:val="nil"/>
            </w:tcBorders>
          </w:tcPr>
          <w:p w:rsidR="005132F7" w:rsidRPr="00E90A28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2F7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A2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Comprendre l’information</w:t>
            </w:r>
          </w:p>
          <w:p w:rsidR="005132F7" w:rsidRPr="00E90A28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Croire un sondage</w:t>
            </w:r>
          </w:p>
        </w:tc>
      </w:tr>
      <w:tr w:rsidR="005132F7" w:rsidRPr="005845CB" w:rsidTr="005132F7">
        <w:trPr>
          <w:trHeight w:val="253"/>
        </w:trPr>
        <w:tc>
          <w:tcPr>
            <w:tcW w:w="3456" w:type="dxa"/>
            <w:tcBorders>
              <w:top w:val="nil"/>
              <w:bottom w:val="single" w:sz="4" w:space="0" w:color="7030A0"/>
              <w:right w:val="nil"/>
            </w:tcBorders>
          </w:tcPr>
          <w:p w:rsidR="005132F7" w:rsidRPr="005F2002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Module abordé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7030A0"/>
            </w:tcBorders>
          </w:tcPr>
          <w:p w:rsidR="005132F7" w:rsidRDefault="005132F7" w:rsidP="00513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A2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B71EA6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  <w:r>
              <w:rPr>
                <w:rFonts w:ascii="Times New Roman" w:hAnsi="Times New Roman"/>
                <w:sz w:val="24"/>
                <w:szCs w:val="24"/>
              </w:rPr>
              <w:t>Statistiques à une variable</w:t>
            </w:r>
          </w:p>
          <w:p w:rsidR="005132F7" w:rsidRPr="00E90A28" w:rsidRDefault="005132F7" w:rsidP="00513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F7" w:rsidRPr="005845CB" w:rsidTr="005132F7">
        <w:trPr>
          <w:trHeight w:val="253"/>
        </w:trPr>
        <w:tc>
          <w:tcPr>
            <w:tcW w:w="3456" w:type="dxa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:rsidR="005132F7" w:rsidRPr="005F2002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</w:tc>
        <w:tc>
          <w:tcPr>
            <w:tcW w:w="6851" w:type="dxa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:rsidR="005132F7" w:rsidRPr="00E90A28" w:rsidRDefault="005132F7" w:rsidP="00513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F7" w:rsidRPr="005845CB" w:rsidTr="005132F7">
        <w:trPr>
          <w:trHeight w:val="253"/>
        </w:trPr>
        <w:tc>
          <w:tcPr>
            <w:tcW w:w="3456" w:type="dxa"/>
            <w:tcBorders>
              <w:top w:val="single" w:sz="4" w:space="0" w:color="7030A0"/>
              <w:left w:val="single" w:sz="4" w:space="0" w:color="7030A0"/>
              <w:bottom w:val="nil"/>
              <w:right w:val="nil"/>
            </w:tcBorders>
          </w:tcPr>
          <w:p w:rsidR="005132F7" w:rsidRPr="005F2002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br/>
            </w: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MISE EN SITUATION</w:t>
            </w:r>
          </w:p>
          <w:p w:rsidR="005132F7" w:rsidRPr="005F2002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</w:tc>
        <w:tc>
          <w:tcPr>
            <w:tcW w:w="6851" w:type="dxa"/>
            <w:tcBorders>
              <w:top w:val="single" w:sz="4" w:space="0" w:color="7030A0"/>
              <w:left w:val="nil"/>
              <w:bottom w:val="nil"/>
              <w:right w:val="single" w:sz="4" w:space="0" w:color="7030A0"/>
            </w:tcBorders>
            <w:vAlign w:val="center"/>
          </w:tcPr>
          <w:p w:rsidR="005132F7" w:rsidRPr="00E90A28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90A2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90A28">
              <w:rPr>
                <w:rFonts w:ascii="Times New Roman" w:hAnsi="Times New Roman"/>
                <w:sz w:val="24"/>
                <w:szCs w:val="24"/>
                <w:u w:val="single"/>
              </w:rPr>
              <w:t>Voir le sujet</w:t>
            </w:r>
          </w:p>
        </w:tc>
      </w:tr>
      <w:tr w:rsidR="005132F7" w:rsidRPr="005845CB" w:rsidTr="005132F7">
        <w:trPr>
          <w:trHeight w:val="253"/>
        </w:trPr>
        <w:tc>
          <w:tcPr>
            <w:tcW w:w="3456" w:type="dxa"/>
            <w:tcBorders>
              <w:top w:val="nil"/>
              <w:left w:val="single" w:sz="4" w:space="0" w:color="7030A0"/>
              <w:bottom w:val="nil"/>
              <w:right w:val="nil"/>
            </w:tcBorders>
          </w:tcPr>
          <w:p w:rsidR="005132F7" w:rsidRPr="005F2002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br/>
            </w: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DURÉE</w:t>
            </w:r>
          </w:p>
          <w:p w:rsidR="005132F7" w:rsidRPr="005F2002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5132F7" w:rsidRPr="005F2002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single" w:sz="4" w:space="0" w:color="7030A0"/>
            </w:tcBorders>
          </w:tcPr>
          <w:p w:rsidR="005132F7" w:rsidRPr="00E90A28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A28">
              <w:rPr>
                <w:rFonts w:ascii="Times New Roman" w:hAnsi="Times New Roman"/>
                <w:sz w:val="24"/>
                <w:szCs w:val="24"/>
              </w:rPr>
              <w:br/>
              <w:t>: 1 heure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environ</w:t>
            </w:r>
          </w:p>
          <w:p w:rsidR="005132F7" w:rsidRPr="00E90A28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81"/>
                <w:sz w:val="24"/>
                <w:szCs w:val="24"/>
              </w:rPr>
            </w:pPr>
          </w:p>
        </w:tc>
      </w:tr>
      <w:tr w:rsidR="005132F7" w:rsidRPr="005845CB" w:rsidTr="005132F7">
        <w:trPr>
          <w:trHeight w:val="253"/>
        </w:trPr>
        <w:tc>
          <w:tcPr>
            <w:tcW w:w="3456" w:type="dxa"/>
            <w:tcBorders>
              <w:top w:val="nil"/>
              <w:left w:val="single" w:sz="4" w:space="0" w:color="7030A0"/>
              <w:bottom w:val="nil"/>
              <w:right w:val="nil"/>
            </w:tcBorders>
          </w:tcPr>
          <w:p w:rsidR="005132F7" w:rsidRPr="005F2002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CAPACITES VISEES</w:t>
            </w:r>
          </w:p>
          <w:p w:rsidR="005132F7" w:rsidRPr="005F2002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5132F7" w:rsidRPr="005F2002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5132F7" w:rsidRPr="005F2002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5132F7" w:rsidRPr="005F2002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5132F7" w:rsidRPr="005F2002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5132F7" w:rsidRPr="005F2002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CONNAISSANCES</w:t>
            </w:r>
          </w:p>
          <w:p w:rsidR="005132F7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5132F7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5132F7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5132F7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5132F7" w:rsidRPr="005F2002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5132F7" w:rsidRPr="005F2002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AT</w:t>
            </w:r>
            <w:r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T</w:t>
            </w: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 xml:space="preserve">ITUDES                                 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single" w:sz="4" w:space="0" w:color="7030A0"/>
            </w:tcBorders>
          </w:tcPr>
          <w:p w:rsidR="005132F7" w:rsidRPr="00E90A28" w:rsidRDefault="005132F7" w:rsidP="00513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A28">
              <w:rPr>
                <w:rFonts w:ascii="Times New Roman" w:hAnsi="Times New Roman"/>
                <w:sz w:val="24"/>
                <w:szCs w:val="24"/>
              </w:rPr>
              <w:t xml:space="preserve">: Interpréter des indicateurs de tendance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centrale et de dispersion, </w:t>
            </w:r>
            <w:r w:rsidRPr="00E90A28">
              <w:rPr>
                <w:rFonts w:ascii="Times New Roman" w:hAnsi="Times New Roman"/>
                <w:sz w:val="24"/>
                <w:szCs w:val="24"/>
              </w:rPr>
              <w:t xml:space="preserve">calculés à l’aide </w:t>
            </w:r>
            <w:r>
              <w:rPr>
                <w:rFonts w:ascii="Times New Roman" w:hAnsi="Times New Roman"/>
                <w:sz w:val="24"/>
                <w:szCs w:val="24"/>
              </w:rPr>
              <w:t>des TIC, pour différentes séries statistiques quantitatives</w:t>
            </w:r>
            <w:r w:rsidRPr="00E90A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32F7" w:rsidRDefault="005132F7" w:rsidP="00513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2F7" w:rsidRDefault="005132F7" w:rsidP="00513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2F7" w:rsidRDefault="005132F7" w:rsidP="00513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Indicateurs de tendance centrale : moyenne, médiane.</w:t>
            </w:r>
          </w:p>
          <w:p w:rsidR="005132F7" w:rsidRDefault="005132F7" w:rsidP="005132F7">
            <w:pPr>
              <w:tabs>
                <w:tab w:val="left" w:pos="5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Indicateurs de dispersion : étendue, écart type, écart interquartile </w:t>
            </w:r>
            <w:r w:rsidRPr="006F2BD4">
              <w:rPr>
                <w:rFonts w:ascii="Times New Roman" w:hAnsi="Times New Roman"/>
                <w:i/>
                <w:iCs/>
                <w:sz w:val="24"/>
                <w:szCs w:val="24"/>
              </w:rPr>
              <w:t>Q</w:t>
            </w:r>
            <w:r w:rsidRPr="00C208F6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F2BD4">
              <w:rPr>
                <w:rFonts w:ascii="Times New Roman" w:hAnsi="Times New Roman"/>
                <w:i/>
                <w:iCs/>
                <w:sz w:val="24"/>
                <w:szCs w:val="24"/>
              </w:rPr>
              <w:t>Q</w:t>
            </w:r>
            <w:r w:rsidRPr="00C208F6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32F7" w:rsidRPr="00E90A28" w:rsidRDefault="005132F7" w:rsidP="005132F7">
            <w:pPr>
              <w:tabs>
                <w:tab w:val="left" w:pos="5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 Diagramme en boîte à moustaches.</w:t>
            </w:r>
          </w:p>
        </w:tc>
      </w:tr>
      <w:tr w:rsidR="005132F7" w:rsidRPr="005845CB" w:rsidTr="005132F7">
        <w:trPr>
          <w:trHeight w:val="253"/>
        </w:trPr>
        <w:tc>
          <w:tcPr>
            <w:tcW w:w="3456" w:type="dxa"/>
            <w:tcBorders>
              <w:top w:val="nil"/>
              <w:left w:val="single" w:sz="4" w:space="0" w:color="7030A0"/>
              <w:bottom w:val="nil"/>
              <w:right w:val="nil"/>
            </w:tcBorders>
          </w:tcPr>
          <w:p w:rsidR="005132F7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5132F7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5132F7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5132F7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5132F7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5132F7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5132F7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5132F7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5132F7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5132F7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5132F7" w:rsidRPr="005F2002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 xml:space="preserve">COMPETENCES </w:t>
            </w:r>
          </w:p>
          <w:p w:rsidR="005132F7" w:rsidRPr="005F2002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5132F7" w:rsidRPr="005F2002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5132F7" w:rsidRPr="005F2002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5132F7" w:rsidRPr="005F2002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single" w:sz="4" w:space="0" w:color="7030A0"/>
            </w:tcBorders>
          </w:tcPr>
          <w:p w:rsidR="005132F7" w:rsidRPr="00BC7B4F" w:rsidRDefault="005132F7" w:rsidP="005132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7B4F">
              <w:rPr>
                <w:rFonts w:ascii="Times New Roman" w:hAnsi="Times New Roman"/>
                <w:sz w:val="24"/>
              </w:rPr>
              <w:t>: la curiosité, l’imagination raisonnée, la créativité ;</w:t>
            </w:r>
          </w:p>
          <w:p w:rsidR="005132F7" w:rsidRPr="00BC7B4F" w:rsidRDefault="005132F7" w:rsidP="005132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7B4F">
              <w:rPr>
                <w:rFonts w:ascii="Times New Roman" w:hAnsi="Times New Roman"/>
                <w:sz w:val="24"/>
              </w:rPr>
              <w:t xml:space="preserve">: l’ouverture à la communication, au </w:t>
            </w:r>
            <w:r>
              <w:rPr>
                <w:rFonts w:ascii="Times New Roman" w:hAnsi="Times New Roman"/>
                <w:sz w:val="24"/>
              </w:rPr>
              <w:t>dialogue et au débat argumenté </w:t>
            </w:r>
          </w:p>
          <w:p w:rsidR="005132F7" w:rsidRPr="00BC7B4F" w:rsidRDefault="005132F7" w:rsidP="005132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7B4F">
              <w:rPr>
                <w:rFonts w:ascii="Times New Roman" w:hAnsi="Times New Roman"/>
                <w:sz w:val="24"/>
              </w:rPr>
              <w:t>: le goût de chercher et de raisonner ;</w:t>
            </w:r>
          </w:p>
          <w:p w:rsidR="005132F7" w:rsidRPr="00BC7B4F" w:rsidRDefault="005132F7" w:rsidP="005132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7B4F">
              <w:rPr>
                <w:rFonts w:ascii="Times New Roman" w:hAnsi="Times New Roman"/>
                <w:sz w:val="24"/>
              </w:rPr>
              <w:t>: la rigueur et la précision ;</w:t>
            </w:r>
          </w:p>
          <w:p w:rsidR="005132F7" w:rsidRPr="00BC7B4F" w:rsidRDefault="005132F7" w:rsidP="005132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7B4F">
              <w:rPr>
                <w:rFonts w:ascii="Times New Roman" w:hAnsi="Times New Roman"/>
                <w:sz w:val="24"/>
              </w:rPr>
              <w:t>: l’esprit critique vis-à-vis de l’information disponible ;</w:t>
            </w:r>
          </w:p>
          <w:p w:rsidR="005132F7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C7B4F">
              <w:rPr>
                <w:rFonts w:ascii="Times New Roman" w:hAnsi="Times New Roman"/>
                <w:sz w:val="24"/>
              </w:rPr>
              <w:t>: le respect de soi et d’autrui.</w:t>
            </w:r>
          </w:p>
          <w:p w:rsidR="005132F7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132F7" w:rsidRPr="002B34E2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34E2">
              <w:rPr>
                <w:rFonts w:ascii="Times New Roman" w:hAnsi="Times New Roman"/>
                <w:sz w:val="24"/>
              </w:rPr>
              <w:t>: Rechercher, extraire et organiser l’information.</w:t>
            </w:r>
          </w:p>
          <w:p w:rsidR="005132F7" w:rsidRPr="002B34E2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34E2">
              <w:rPr>
                <w:rFonts w:ascii="Times New Roman" w:hAnsi="Times New Roman"/>
                <w:sz w:val="24"/>
              </w:rPr>
              <w:t>: Raisonner, argumenter, critiquer et valider un résultat.</w:t>
            </w:r>
          </w:p>
          <w:p w:rsidR="005132F7" w:rsidRPr="00F62D84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34E2">
              <w:rPr>
                <w:rFonts w:ascii="Times New Roman" w:hAnsi="Times New Roman"/>
                <w:sz w:val="24"/>
              </w:rPr>
              <w:t>: Présenter et communiquer un résultat.</w:t>
            </w:r>
          </w:p>
          <w:p w:rsidR="005132F7" w:rsidRPr="00E90A28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F7" w:rsidRPr="005845CB" w:rsidTr="005132F7">
        <w:trPr>
          <w:trHeight w:val="253"/>
        </w:trPr>
        <w:tc>
          <w:tcPr>
            <w:tcW w:w="3456" w:type="dxa"/>
            <w:tcBorders>
              <w:top w:val="nil"/>
              <w:left w:val="single" w:sz="4" w:space="0" w:color="7030A0"/>
              <w:bottom w:val="nil"/>
              <w:right w:val="nil"/>
            </w:tcBorders>
          </w:tcPr>
          <w:p w:rsidR="005132F7" w:rsidRPr="005F2002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FORMES POSSIBLES DE l’ACTIVITE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single" w:sz="4" w:space="0" w:color="7030A0"/>
            </w:tcBorders>
          </w:tcPr>
          <w:p w:rsidR="005132F7" w:rsidRPr="00E90A28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D84">
              <w:rPr>
                <w:rFonts w:ascii="Times New Roman" w:hAnsi="Times New Roman"/>
                <w:bCs/>
                <w:color w:val="000081"/>
                <w:sz w:val="24"/>
                <w:szCs w:val="24"/>
              </w:rPr>
              <w:t>:</w:t>
            </w:r>
            <w:r w:rsidRPr="00E90A28">
              <w:rPr>
                <w:rFonts w:ascii="Times New Roman" w:hAnsi="Times New Roman"/>
                <w:b/>
                <w:bCs/>
                <w:color w:val="000081"/>
                <w:sz w:val="24"/>
                <w:szCs w:val="24"/>
              </w:rPr>
              <w:t xml:space="preserve"> </w:t>
            </w:r>
            <w:r w:rsidRPr="00E90A28">
              <w:rPr>
                <w:rFonts w:ascii="Times New Roman" w:hAnsi="Times New Roman"/>
                <w:bCs/>
                <w:sz w:val="24"/>
                <w:szCs w:val="24"/>
              </w:rPr>
              <w:t xml:space="preserve">En groupe de 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élèves.</w:t>
            </w:r>
          </w:p>
          <w:p w:rsidR="005132F7" w:rsidRPr="00E90A28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81"/>
                <w:sz w:val="24"/>
                <w:szCs w:val="24"/>
              </w:rPr>
            </w:pPr>
          </w:p>
          <w:p w:rsidR="005132F7" w:rsidRPr="00E90A28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81"/>
                <w:sz w:val="24"/>
                <w:szCs w:val="24"/>
              </w:rPr>
            </w:pPr>
          </w:p>
        </w:tc>
      </w:tr>
      <w:tr w:rsidR="005132F7" w:rsidRPr="005845CB" w:rsidTr="005132F7">
        <w:trPr>
          <w:trHeight w:val="253"/>
        </w:trPr>
        <w:tc>
          <w:tcPr>
            <w:tcW w:w="3456" w:type="dxa"/>
            <w:tcBorders>
              <w:top w:val="nil"/>
              <w:left w:val="single" w:sz="4" w:space="0" w:color="7030A0"/>
              <w:bottom w:val="single" w:sz="4" w:space="0" w:color="7030A0"/>
              <w:right w:val="nil"/>
            </w:tcBorders>
          </w:tcPr>
          <w:p w:rsidR="005132F7" w:rsidRPr="005F2002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4"/>
              </w:rPr>
            </w:pP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MATÉRIEL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</w:tcPr>
          <w:p w:rsidR="005132F7" w:rsidRPr="00E90A28" w:rsidRDefault="005132F7" w:rsidP="005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A2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Calculatrice Ti82STAT ou CASIO GRAPH25+ ou GEOGEBRA ou tableur EXCEL</w:t>
            </w:r>
          </w:p>
        </w:tc>
      </w:tr>
    </w:tbl>
    <w:tbl>
      <w:tblPr>
        <w:tblpPr w:leftFromText="141" w:rightFromText="141" w:vertAnchor="page" w:horzAnchor="margin" w:tblpXSpec="center" w:tblpY="1201"/>
        <w:tblW w:w="10307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0A0"/>
      </w:tblPr>
      <w:tblGrid>
        <w:gridCol w:w="10307"/>
      </w:tblGrid>
      <w:tr w:rsidR="005132F7" w:rsidRPr="00A3788C" w:rsidTr="00652E99">
        <w:trPr>
          <w:trHeight w:val="13322"/>
        </w:trPr>
        <w:tc>
          <w:tcPr>
            <w:tcW w:w="10307" w:type="dxa"/>
          </w:tcPr>
          <w:p w:rsidR="005132F7" w:rsidRPr="00A3788C" w:rsidRDefault="005132F7" w:rsidP="00652E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 w:rsidRPr="00A3788C">
              <w:lastRenderedPageBreak/>
              <w:br w:type="page"/>
            </w:r>
          </w:p>
          <w:p w:rsidR="005132F7" w:rsidRPr="00A3788C" w:rsidRDefault="005132F7" w:rsidP="00652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 w:rsidRPr="00A3788C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MISE EN SITUATION</w:t>
            </w:r>
          </w:p>
          <w:p w:rsidR="005132F7" w:rsidRDefault="005132F7" w:rsidP="00652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5132F7" w:rsidRDefault="005132F7" w:rsidP="00652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5132F7" w:rsidRDefault="005132F7" w:rsidP="00652E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>
              <w:rPr>
                <w:noProof/>
                <w:lang w:eastAsia="zh-TW" w:bidi="he-I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174625</wp:posOffset>
                  </wp:positionH>
                  <wp:positionV relativeFrom="margin">
                    <wp:posOffset>680720</wp:posOffset>
                  </wp:positionV>
                  <wp:extent cx="1353820" cy="1534160"/>
                  <wp:effectExtent l="1905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c-logo-200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820" cy="153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132F7" w:rsidRDefault="005132F7" w:rsidP="00652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5132F7" w:rsidRDefault="005132F7" w:rsidP="00652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5132F7" w:rsidRDefault="005132F7" w:rsidP="00652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>
              <w:rPr>
                <w:noProof/>
                <w:lang w:eastAsia="zh-TW" w:bidi="he-I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4780915</wp:posOffset>
                  </wp:positionH>
                  <wp:positionV relativeFrom="margin">
                    <wp:posOffset>1051560</wp:posOffset>
                  </wp:positionV>
                  <wp:extent cx="1618615" cy="784860"/>
                  <wp:effectExtent l="19050" t="0" r="635" b="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jeux_olympiques-470x227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615" cy="78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132F7" w:rsidRDefault="005132F7" w:rsidP="00652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5132F7" w:rsidRDefault="005132F7" w:rsidP="00652E99">
            <w:pPr>
              <w:jc w:val="center"/>
              <w:rPr>
                <w:b/>
                <w:sz w:val="36"/>
                <w:szCs w:val="36"/>
              </w:rPr>
            </w:pPr>
            <w:r w:rsidRPr="008C5FCA">
              <w:rPr>
                <w:b/>
                <w:sz w:val="36"/>
                <w:szCs w:val="36"/>
              </w:rPr>
              <w:t>Olympiade</w:t>
            </w:r>
            <w:r>
              <w:rPr>
                <w:b/>
                <w:sz w:val="36"/>
                <w:szCs w:val="36"/>
              </w:rPr>
              <w:t>s</w:t>
            </w:r>
            <w:r w:rsidRPr="008C5FCA">
              <w:rPr>
                <w:b/>
                <w:sz w:val="36"/>
                <w:szCs w:val="36"/>
              </w:rPr>
              <w:t xml:space="preserve"> inter</w:t>
            </w:r>
            <w:r>
              <w:rPr>
                <w:b/>
                <w:sz w:val="36"/>
                <w:szCs w:val="36"/>
              </w:rPr>
              <w:t>régionales.</w:t>
            </w:r>
            <w:r>
              <w:rPr>
                <w:noProof/>
                <w:lang w:eastAsia="fr-FR"/>
              </w:rPr>
              <w:t xml:space="preserve"> </w:t>
            </w:r>
          </w:p>
          <w:p w:rsidR="005132F7" w:rsidRDefault="005132F7" w:rsidP="00652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5132F7" w:rsidRDefault="005132F7" w:rsidP="00652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5132F7" w:rsidRDefault="005132F7" w:rsidP="00652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5132F7" w:rsidRDefault="005132F7" w:rsidP="00652E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5132F7" w:rsidRDefault="005132F7" w:rsidP="00652E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5132F7" w:rsidRDefault="005132F7" w:rsidP="00652E99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5132F7" w:rsidRPr="008C5FCA" w:rsidRDefault="005132F7" w:rsidP="00652E99">
            <w:pPr>
              <w:ind w:firstLine="284"/>
              <w:rPr>
                <w:sz w:val="24"/>
                <w:szCs w:val="24"/>
              </w:rPr>
            </w:pPr>
            <w:r w:rsidRPr="008C5FCA">
              <w:rPr>
                <w:sz w:val="24"/>
                <w:szCs w:val="24"/>
              </w:rPr>
              <w:t>Depuis 2 ans, en tant qu’animat</w:t>
            </w:r>
            <w:r>
              <w:rPr>
                <w:sz w:val="24"/>
                <w:szCs w:val="24"/>
              </w:rPr>
              <w:t>rice</w:t>
            </w:r>
            <w:r w:rsidRPr="008C5FCA">
              <w:rPr>
                <w:sz w:val="24"/>
                <w:szCs w:val="24"/>
              </w:rPr>
              <w:t xml:space="preserve"> employé</w:t>
            </w:r>
            <w:r>
              <w:rPr>
                <w:sz w:val="24"/>
                <w:szCs w:val="24"/>
              </w:rPr>
              <w:t>e</w:t>
            </w:r>
            <w:r w:rsidRPr="008C5FCA">
              <w:rPr>
                <w:sz w:val="24"/>
                <w:szCs w:val="24"/>
              </w:rPr>
              <w:t xml:space="preserve"> par la </w:t>
            </w:r>
            <w:r>
              <w:rPr>
                <w:sz w:val="24"/>
                <w:szCs w:val="24"/>
              </w:rPr>
              <w:t>ville</w:t>
            </w:r>
            <w:r w:rsidRPr="008C5FCA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>Tours</w:t>
            </w:r>
            <w:r w:rsidRPr="008C5FCA">
              <w:rPr>
                <w:sz w:val="24"/>
                <w:szCs w:val="24"/>
              </w:rPr>
              <w:t>, vous participez aux olympiades inter</w:t>
            </w:r>
            <w:r>
              <w:rPr>
                <w:sz w:val="24"/>
                <w:szCs w:val="24"/>
              </w:rPr>
              <w:t>régionales des 18-25 ans</w:t>
            </w:r>
            <w:r w:rsidRPr="008C5FCA">
              <w:rPr>
                <w:sz w:val="24"/>
                <w:szCs w:val="24"/>
              </w:rPr>
              <w:t xml:space="preserve">. </w:t>
            </w:r>
          </w:p>
          <w:p w:rsidR="005132F7" w:rsidRPr="008C5FCA" w:rsidRDefault="005132F7" w:rsidP="00652E99">
            <w:pPr>
              <w:ind w:firstLine="284"/>
              <w:rPr>
                <w:sz w:val="24"/>
                <w:szCs w:val="24"/>
              </w:rPr>
            </w:pPr>
            <w:r w:rsidRPr="008C5FCA">
              <w:rPr>
                <w:sz w:val="24"/>
                <w:szCs w:val="24"/>
              </w:rPr>
              <w:t xml:space="preserve">Cette année, vous devez sélectionner le candidat qui doit représenter votre </w:t>
            </w:r>
            <w:r>
              <w:rPr>
                <w:sz w:val="24"/>
                <w:szCs w:val="24"/>
              </w:rPr>
              <w:t>région à une course sur une distance de 10 km</w:t>
            </w:r>
            <w:r w:rsidRPr="008C5FCA">
              <w:rPr>
                <w:sz w:val="24"/>
                <w:szCs w:val="24"/>
              </w:rPr>
              <w:t>.</w:t>
            </w:r>
          </w:p>
          <w:p w:rsidR="005132F7" w:rsidRPr="008C5FCA" w:rsidRDefault="005132F7" w:rsidP="00652E99">
            <w:pPr>
              <w:rPr>
                <w:sz w:val="24"/>
                <w:szCs w:val="24"/>
              </w:rPr>
            </w:pPr>
            <w:r w:rsidRPr="008C5FCA">
              <w:rPr>
                <w:sz w:val="24"/>
                <w:szCs w:val="24"/>
              </w:rPr>
              <w:t xml:space="preserve">Trois </w:t>
            </w:r>
            <w:r>
              <w:rPr>
                <w:sz w:val="24"/>
                <w:szCs w:val="24"/>
              </w:rPr>
              <w:t xml:space="preserve">« </w:t>
            </w:r>
            <w:r w:rsidRPr="008C5FCA">
              <w:rPr>
                <w:sz w:val="24"/>
                <w:szCs w:val="24"/>
              </w:rPr>
              <w:t>athlètes</w:t>
            </w:r>
            <w:r>
              <w:rPr>
                <w:sz w:val="24"/>
                <w:szCs w:val="24"/>
              </w:rPr>
              <w:t xml:space="preserve"> </w:t>
            </w:r>
            <w:r w:rsidRPr="008C5FCA">
              <w:rPr>
                <w:sz w:val="24"/>
                <w:szCs w:val="24"/>
              </w:rPr>
              <w:t xml:space="preserve">» vous donnent les </w:t>
            </w:r>
            <w:r>
              <w:rPr>
                <w:sz w:val="24"/>
                <w:szCs w:val="24"/>
              </w:rPr>
              <w:t>neuf</w:t>
            </w:r>
            <w:r w:rsidRPr="008C5FCA">
              <w:rPr>
                <w:sz w:val="24"/>
                <w:szCs w:val="24"/>
              </w:rPr>
              <w:t xml:space="preserve"> derniers temps </w:t>
            </w:r>
            <w:r>
              <w:rPr>
                <w:sz w:val="24"/>
                <w:szCs w:val="24"/>
              </w:rPr>
              <w:t xml:space="preserve">(en minutes) </w:t>
            </w:r>
            <w:r w:rsidRPr="008C5FCA">
              <w:rPr>
                <w:sz w:val="24"/>
                <w:szCs w:val="24"/>
              </w:rPr>
              <w:t>qu’</w:t>
            </w:r>
            <w:r>
              <w:rPr>
                <w:sz w:val="24"/>
                <w:szCs w:val="24"/>
              </w:rPr>
              <w:t>ils ont effectués :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1097"/>
              <w:gridCol w:w="988"/>
              <w:gridCol w:w="988"/>
              <w:gridCol w:w="899"/>
              <w:gridCol w:w="988"/>
              <w:gridCol w:w="988"/>
              <w:gridCol w:w="784"/>
              <w:gridCol w:w="784"/>
              <w:gridCol w:w="784"/>
              <w:gridCol w:w="988"/>
            </w:tblGrid>
            <w:tr w:rsidR="005132F7" w:rsidRPr="008C5FCA" w:rsidTr="00652E99">
              <w:tc>
                <w:tcPr>
                  <w:tcW w:w="1097" w:type="dxa"/>
                </w:tcPr>
                <w:p w:rsidR="005132F7" w:rsidRPr="008C5FCA" w:rsidRDefault="005132F7" w:rsidP="00B71EA6">
                  <w:pPr>
                    <w:framePr w:hSpace="141" w:wrap="around" w:vAnchor="page" w:hAnchor="margin" w:xAlign="center" w:y="120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Mickael</w:t>
                  </w:r>
                </w:p>
              </w:tc>
              <w:tc>
                <w:tcPr>
                  <w:tcW w:w="988" w:type="dxa"/>
                </w:tcPr>
                <w:p w:rsidR="005132F7" w:rsidRPr="008C5FCA" w:rsidRDefault="005132F7" w:rsidP="00B71EA6">
                  <w:pPr>
                    <w:framePr w:hSpace="141" w:wrap="around" w:vAnchor="page" w:hAnchor="margin" w:xAlign="center" w:y="120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43,3</w:t>
                  </w:r>
                </w:p>
              </w:tc>
              <w:tc>
                <w:tcPr>
                  <w:tcW w:w="988" w:type="dxa"/>
                </w:tcPr>
                <w:p w:rsidR="005132F7" w:rsidRPr="008C5FCA" w:rsidRDefault="005132F7" w:rsidP="00B71EA6">
                  <w:pPr>
                    <w:framePr w:hSpace="141" w:wrap="around" w:vAnchor="page" w:hAnchor="margin" w:xAlign="center" w:y="120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44.9</w:t>
                  </w:r>
                </w:p>
              </w:tc>
              <w:tc>
                <w:tcPr>
                  <w:tcW w:w="899" w:type="dxa"/>
                </w:tcPr>
                <w:p w:rsidR="005132F7" w:rsidRPr="008C5FCA" w:rsidRDefault="005132F7" w:rsidP="00B71EA6">
                  <w:pPr>
                    <w:framePr w:hSpace="141" w:wrap="around" w:vAnchor="page" w:hAnchor="margin" w:xAlign="center" w:y="120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49,0</w:t>
                  </w:r>
                </w:p>
              </w:tc>
              <w:tc>
                <w:tcPr>
                  <w:tcW w:w="988" w:type="dxa"/>
                </w:tcPr>
                <w:p w:rsidR="005132F7" w:rsidRPr="008C5FCA" w:rsidRDefault="005132F7" w:rsidP="00B71EA6">
                  <w:pPr>
                    <w:framePr w:hSpace="141" w:wrap="around" w:vAnchor="page" w:hAnchor="margin" w:xAlign="center" w:y="120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47,8</w:t>
                  </w:r>
                </w:p>
              </w:tc>
              <w:tc>
                <w:tcPr>
                  <w:tcW w:w="988" w:type="dxa"/>
                </w:tcPr>
                <w:p w:rsidR="005132F7" w:rsidRPr="008C5FCA" w:rsidRDefault="005132F7" w:rsidP="00B71EA6">
                  <w:pPr>
                    <w:framePr w:hSpace="141" w:wrap="around" w:vAnchor="page" w:hAnchor="margin" w:xAlign="center" w:y="120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48,6</w:t>
                  </w:r>
                </w:p>
              </w:tc>
              <w:tc>
                <w:tcPr>
                  <w:tcW w:w="784" w:type="dxa"/>
                </w:tcPr>
                <w:p w:rsidR="005132F7" w:rsidRDefault="005132F7" w:rsidP="00B71EA6">
                  <w:pPr>
                    <w:framePr w:hSpace="141" w:wrap="around" w:vAnchor="page" w:hAnchor="margin" w:xAlign="center" w:y="120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44,3</w:t>
                  </w:r>
                </w:p>
              </w:tc>
              <w:tc>
                <w:tcPr>
                  <w:tcW w:w="784" w:type="dxa"/>
                </w:tcPr>
                <w:p w:rsidR="005132F7" w:rsidRDefault="005132F7" w:rsidP="00B71EA6">
                  <w:pPr>
                    <w:framePr w:hSpace="141" w:wrap="around" w:vAnchor="page" w:hAnchor="margin" w:xAlign="center" w:y="120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49,2</w:t>
                  </w:r>
                </w:p>
              </w:tc>
              <w:tc>
                <w:tcPr>
                  <w:tcW w:w="784" w:type="dxa"/>
                </w:tcPr>
                <w:p w:rsidR="005132F7" w:rsidRDefault="005132F7" w:rsidP="00B71EA6">
                  <w:pPr>
                    <w:framePr w:hSpace="141" w:wrap="around" w:vAnchor="page" w:hAnchor="margin" w:xAlign="center" w:y="120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45,3</w:t>
                  </w:r>
                </w:p>
              </w:tc>
              <w:tc>
                <w:tcPr>
                  <w:tcW w:w="988" w:type="dxa"/>
                </w:tcPr>
                <w:p w:rsidR="005132F7" w:rsidRPr="008C5FCA" w:rsidRDefault="005132F7" w:rsidP="00B71EA6">
                  <w:pPr>
                    <w:framePr w:hSpace="141" w:wrap="around" w:vAnchor="page" w:hAnchor="margin" w:xAlign="center" w:y="120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47,6</w:t>
                  </w:r>
                </w:p>
              </w:tc>
            </w:tr>
            <w:tr w:rsidR="005132F7" w:rsidRPr="008C5FCA" w:rsidTr="00652E99">
              <w:tc>
                <w:tcPr>
                  <w:tcW w:w="1097" w:type="dxa"/>
                </w:tcPr>
                <w:p w:rsidR="005132F7" w:rsidRPr="008C5FCA" w:rsidRDefault="005132F7" w:rsidP="00B71EA6">
                  <w:pPr>
                    <w:framePr w:hSpace="141" w:wrap="around" w:vAnchor="page" w:hAnchor="margin" w:xAlign="center" w:y="120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Daniel</w:t>
                  </w:r>
                </w:p>
              </w:tc>
              <w:tc>
                <w:tcPr>
                  <w:tcW w:w="988" w:type="dxa"/>
                </w:tcPr>
                <w:p w:rsidR="005132F7" w:rsidRPr="008C5FCA" w:rsidRDefault="005132F7" w:rsidP="00B71EA6">
                  <w:pPr>
                    <w:framePr w:hSpace="141" w:wrap="around" w:vAnchor="page" w:hAnchor="margin" w:xAlign="center" w:y="120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47,4</w:t>
                  </w:r>
                </w:p>
              </w:tc>
              <w:tc>
                <w:tcPr>
                  <w:tcW w:w="988" w:type="dxa"/>
                </w:tcPr>
                <w:p w:rsidR="005132F7" w:rsidRPr="008C5FCA" w:rsidRDefault="005132F7" w:rsidP="00B71EA6">
                  <w:pPr>
                    <w:framePr w:hSpace="141" w:wrap="around" w:vAnchor="page" w:hAnchor="margin" w:xAlign="center" w:y="120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52,1</w:t>
                  </w:r>
                </w:p>
              </w:tc>
              <w:tc>
                <w:tcPr>
                  <w:tcW w:w="899" w:type="dxa"/>
                </w:tcPr>
                <w:p w:rsidR="005132F7" w:rsidRPr="008C5FCA" w:rsidRDefault="005132F7" w:rsidP="00B71EA6">
                  <w:pPr>
                    <w:framePr w:hSpace="141" w:wrap="around" w:vAnchor="page" w:hAnchor="margin" w:xAlign="center" w:y="120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43,1</w:t>
                  </w:r>
                </w:p>
              </w:tc>
              <w:tc>
                <w:tcPr>
                  <w:tcW w:w="988" w:type="dxa"/>
                </w:tcPr>
                <w:p w:rsidR="005132F7" w:rsidRPr="008C5FCA" w:rsidRDefault="005132F7" w:rsidP="00B71EA6">
                  <w:pPr>
                    <w:framePr w:hSpace="141" w:wrap="around" w:vAnchor="page" w:hAnchor="margin" w:xAlign="center" w:y="120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46,3</w:t>
                  </w:r>
                </w:p>
              </w:tc>
              <w:tc>
                <w:tcPr>
                  <w:tcW w:w="988" w:type="dxa"/>
                </w:tcPr>
                <w:p w:rsidR="005132F7" w:rsidRPr="008C5FCA" w:rsidRDefault="005132F7" w:rsidP="00B71EA6">
                  <w:pPr>
                    <w:framePr w:hSpace="141" w:wrap="around" w:vAnchor="page" w:hAnchor="margin" w:xAlign="center" w:y="120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47,6</w:t>
                  </w:r>
                </w:p>
              </w:tc>
              <w:tc>
                <w:tcPr>
                  <w:tcW w:w="784" w:type="dxa"/>
                </w:tcPr>
                <w:p w:rsidR="005132F7" w:rsidRPr="008C5FCA" w:rsidRDefault="005132F7" w:rsidP="00B71EA6">
                  <w:pPr>
                    <w:framePr w:hSpace="141" w:wrap="around" w:vAnchor="page" w:hAnchor="margin" w:xAlign="center" w:y="120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48,3</w:t>
                  </w:r>
                </w:p>
              </w:tc>
              <w:tc>
                <w:tcPr>
                  <w:tcW w:w="784" w:type="dxa"/>
                </w:tcPr>
                <w:p w:rsidR="005132F7" w:rsidRPr="008C5FCA" w:rsidRDefault="005132F7" w:rsidP="00B71EA6">
                  <w:pPr>
                    <w:framePr w:hSpace="141" w:wrap="around" w:vAnchor="page" w:hAnchor="margin" w:xAlign="center" w:y="120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45,6</w:t>
                  </w:r>
                </w:p>
              </w:tc>
              <w:tc>
                <w:tcPr>
                  <w:tcW w:w="784" w:type="dxa"/>
                </w:tcPr>
                <w:p w:rsidR="005132F7" w:rsidRPr="008C5FCA" w:rsidRDefault="005132F7" w:rsidP="00B71EA6">
                  <w:pPr>
                    <w:framePr w:hSpace="141" w:wrap="around" w:vAnchor="page" w:hAnchor="margin" w:xAlign="center" w:y="120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47,4</w:t>
                  </w:r>
                </w:p>
              </w:tc>
              <w:tc>
                <w:tcPr>
                  <w:tcW w:w="988" w:type="dxa"/>
                </w:tcPr>
                <w:p w:rsidR="005132F7" w:rsidRPr="008C5FCA" w:rsidRDefault="005132F7" w:rsidP="00B71EA6">
                  <w:pPr>
                    <w:framePr w:hSpace="141" w:wrap="around" w:vAnchor="page" w:hAnchor="margin" w:xAlign="center" w:y="120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46,5</w:t>
                  </w:r>
                </w:p>
              </w:tc>
            </w:tr>
            <w:tr w:rsidR="005132F7" w:rsidRPr="008C5FCA" w:rsidTr="00652E99">
              <w:tc>
                <w:tcPr>
                  <w:tcW w:w="1097" w:type="dxa"/>
                </w:tcPr>
                <w:p w:rsidR="005132F7" w:rsidRPr="008C5FCA" w:rsidRDefault="005132F7" w:rsidP="00B71EA6">
                  <w:pPr>
                    <w:framePr w:hSpace="141" w:wrap="around" w:vAnchor="page" w:hAnchor="margin" w:xAlign="center" w:y="120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Diégo</w:t>
                  </w:r>
                </w:p>
              </w:tc>
              <w:tc>
                <w:tcPr>
                  <w:tcW w:w="988" w:type="dxa"/>
                </w:tcPr>
                <w:p w:rsidR="005132F7" w:rsidRPr="008C5FCA" w:rsidRDefault="005132F7" w:rsidP="00B71EA6">
                  <w:pPr>
                    <w:framePr w:hSpace="141" w:wrap="around" w:vAnchor="page" w:hAnchor="margin" w:xAlign="center" w:y="120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47,6</w:t>
                  </w:r>
                </w:p>
              </w:tc>
              <w:tc>
                <w:tcPr>
                  <w:tcW w:w="988" w:type="dxa"/>
                </w:tcPr>
                <w:p w:rsidR="005132F7" w:rsidRPr="008C5FCA" w:rsidRDefault="005132F7" w:rsidP="00B71EA6">
                  <w:pPr>
                    <w:framePr w:hSpace="141" w:wrap="around" w:vAnchor="page" w:hAnchor="margin" w:xAlign="center" w:y="120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48,8</w:t>
                  </w:r>
                </w:p>
              </w:tc>
              <w:tc>
                <w:tcPr>
                  <w:tcW w:w="899" w:type="dxa"/>
                </w:tcPr>
                <w:p w:rsidR="005132F7" w:rsidRPr="008C5FCA" w:rsidRDefault="005132F7" w:rsidP="00B71EA6">
                  <w:pPr>
                    <w:framePr w:hSpace="141" w:wrap="around" w:vAnchor="page" w:hAnchor="margin" w:xAlign="center" w:y="120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988" w:type="dxa"/>
                </w:tcPr>
                <w:p w:rsidR="005132F7" w:rsidRPr="008C5FCA" w:rsidRDefault="005132F7" w:rsidP="00B71EA6">
                  <w:pPr>
                    <w:framePr w:hSpace="141" w:wrap="around" w:vAnchor="page" w:hAnchor="margin" w:xAlign="center" w:y="120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988" w:type="dxa"/>
                </w:tcPr>
                <w:p w:rsidR="005132F7" w:rsidRPr="008C5FCA" w:rsidRDefault="005132F7" w:rsidP="00B71EA6">
                  <w:pPr>
                    <w:framePr w:hSpace="141" w:wrap="around" w:vAnchor="page" w:hAnchor="margin" w:xAlign="center" w:y="120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46,5</w:t>
                  </w:r>
                </w:p>
              </w:tc>
              <w:tc>
                <w:tcPr>
                  <w:tcW w:w="784" w:type="dxa"/>
                </w:tcPr>
                <w:p w:rsidR="005132F7" w:rsidRPr="008C5FCA" w:rsidRDefault="005132F7" w:rsidP="00B71EA6">
                  <w:pPr>
                    <w:framePr w:hSpace="141" w:wrap="around" w:vAnchor="page" w:hAnchor="margin" w:xAlign="center" w:y="120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47,4</w:t>
                  </w:r>
                </w:p>
              </w:tc>
              <w:tc>
                <w:tcPr>
                  <w:tcW w:w="784" w:type="dxa"/>
                </w:tcPr>
                <w:p w:rsidR="005132F7" w:rsidRPr="008C5FCA" w:rsidRDefault="005132F7" w:rsidP="00B71EA6">
                  <w:pPr>
                    <w:framePr w:hSpace="141" w:wrap="around" w:vAnchor="page" w:hAnchor="margin" w:xAlign="center" w:y="120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784" w:type="dxa"/>
                </w:tcPr>
                <w:p w:rsidR="005132F7" w:rsidRPr="008C5FCA" w:rsidRDefault="005132F7" w:rsidP="00B71EA6">
                  <w:pPr>
                    <w:framePr w:hSpace="141" w:wrap="around" w:vAnchor="page" w:hAnchor="margin" w:xAlign="center" w:y="120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46,3</w:t>
                  </w:r>
                </w:p>
              </w:tc>
              <w:tc>
                <w:tcPr>
                  <w:tcW w:w="988" w:type="dxa"/>
                </w:tcPr>
                <w:p w:rsidR="005132F7" w:rsidRPr="008C5FCA" w:rsidRDefault="005132F7" w:rsidP="00B71EA6">
                  <w:pPr>
                    <w:framePr w:hSpace="141" w:wrap="around" w:vAnchor="page" w:hAnchor="margin" w:xAlign="center" w:y="120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44,7</w:t>
                  </w:r>
                </w:p>
              </w:tc>
            </w:tr>
          </w:tbl>
          <w:p w:rsidR="005132F7" w:rsidRDefault="005132F7" w:rsidP="00652E99">
            <w:pPr>
              <w:rPr>
                <w:sz w:val="24"/>
                <w:szCs w:val="24"/>
              </w:rPr>
            </w:pPr>
          </w:p>
          <w:p w:rsidR="005132F7" w:rsidRDefault="005132F7" w:rsidP="00652E99">
            <w:pPr>
              <w:rPr>
                <w:sz w:val="24"/>
                <w:szCs w:val="24"/>
              </w:rPr>
            </w:pPr>
          </w:p>
          <w:p w:rsidR="005132F7" w:rsidRDefault="005132F7" w:rsidP="00652E99">
            <w:pPr>
              <w:rPr>
                <w:b/>
                <w:sz w:val="28"/>
                <w:szCs w:val="28"/>
                <w:u w:val="single"/>
              </w:rPr>
            </w:pPr>
            <w:r w:rsidRPr="005B42F9">
              <w:rPr>
                <w:b/>
                <w:sz w:val="28"/>
                <w:szCs w:val="28"/>
                <w:u w:val="single"/>
              </w:rPr>
              <w:t>Quel candidat allez-vous choisir comme représentant de votre région lors de cette course ?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5132F7" w:rsidRPr="005B42F9" w:rsidRDefault="005132F7" w:rsidP="00652E99">
            <w:pPr>
              <w:rPr>
                <w:b/>
                <w:sz w:val="28"/>
                <w:szCs w:val="28"/>
                <w:u w:val="single"/>
              </w:rPr>
            </w:pPr>
            <w:r w:rsidRPr="005B42F9">
              <w:rPr>
                <w:b/>
                <w:sz w:val="28"/>
                <w:szCs w:val="28"/>
                <w:u w:val="single"/>
              </w:rPr>
              <w:t>Vous devez justifier votre choix auprès des organisateurs de la compétition.</w:t>
            </w:r>
          </w:p>
          <w:p w:rsidR="005132F7" w:rsidRPr="00A3788C" w:rsidRDefault="005132F7" w:rsidP="00652E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noProof/>
                <w:kern w:val="36"/>
                <w:sz w:val="20"/>
                <w:szCs w:val="20"/>
                <w:lang w:eastAsia="zh-TW" w:bidi="he-IL"/>
              </w:rPr>
              <w:drawing>
                <wp:inline distT="0" distB="0" distL="0" distR="0">
                  <wp:extent cx="2320506" cy="1860404"/>
                  <wp:effectExtent l="19050" t="0" r="3594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on884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3289" cy="1862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B4DC8" w:rsidRPr="009B4DC8">
              <w:rPr>
                <w:rFonts w:asciiTheme="minorHAnsi" w:eastAsiaTheme="minorHAnsi" w:hAnsiTheme="minorHAnsi" w:cstheme="minorBidi"/>
                <w:noProof/>
                <w:sz w:val="18"/>
                <w:szCs w:val="18"/>
                <w:lang w:eastAsia="fr-FR" w:bidi="ar-SA"/>
              </w:rPr>
              <w:pict>
                <v:rect id="Rectangle 7" o:spid="_x0000_s1028" style="position:absolute;left:0;text-align:left;margin-left:293.65pt;margin-top:201.65pt;width:38.25pt;height:10.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pdlkwIAAKsFAAAOAAAAZHJzL2Uyb0RvYy54bWysVEtv2zAMvg/YfxB0Xx3nsbRBnSJI0WFA&#10;0RZth54VWYoNSKImKXGyXz9KfqTrih2K5aCIIvmR/Ezy8uqgFdkL52swBc3PRpQIw6GszbagP55v&#10;vpxT4gMzJVNgREGPwtOr5edPl41diDFUoErhCIIYv2hsQasQ7CLLPK+EZv4MrDColOA0Cyi6bVY6&#10;1iC6Vtl4NPqaNeBK64AL7/H1ulXSZcKXUvBwL6UXgaiCYm4hnS6dm3hmy0u22Dpmq5p3abAPZKFZ&#10;bTDoAHXNAiM7V/8FpWvuwIMMZxx0BlLWXKQasJp89Kaap4pZkWpBcrwdaPL/D5bf7R8cqcuCzikx&#10;TOMnekTSmNkqQeaRnsb6BVo92QfXSR6vsdaDdDr+YxXkkCg9DpSKQyAcH6fns/l8RglHVT6ZTGaJ&#10;8uzkbJ0P3wRoEi8FdRg8Ecn2tz5gQDTtTWIsD6oub2qlkhC7RKyVI3uG33ezzWPC6PGHlTIfckSY&#10;6JnF+tuK0y0clYh4yjwKicRhjeOUcGrZUzKMc2FC3qoqVoo2x9kIf32Wffop5wQYkSVWN2B3AL1l&#10;C9Jjt8V29tFVpI4fnEf/Sqx1HjxSZDBhcNa1AfcegMKqusitfU9SS01kaQPlEdvKQTtv3vKbGj/v&#10;LfPhgTkcMBxFXBrhHg+poCkodDdKKnC/3nuP9tj3qKWkwYEtqP+5Y05Qor4bnIiLfDqNE56E6Ww+&#10;RsG91mxea8xOrwF7Jsf1ZHm6Rvug+qt0oF9wt6xiVFQxwzF2QXlwvbAO7SLB7cTFapXMcKotC7fm&#10;yfIIHlmN7ft8eGHOdj0ecDjuoB9utnjT6q1t9DSw2gWQdZqDE68d37gRUuN02yuunNdysjrt2OVv&#10;AAAA//8DAFBLAwQUAAYACAAAACEALd45L+AAAAALAQAADwAAAGRycy9kb3ducmV2LnhtbEyPQU/D&#10;MAyF70j8h8hIXBBLt26lK00nhMQVxODCLWu8pqJxqiTrCr8ec4Kb7ff0/L16N7tBTBhi70nBcpGB&#10;QGq96alT8P72dFuCiEmT0YMnVPCFEXbN5UWtK+PP9IrTPnWCQyhWWoFNaaykjK1Fp+PCj0isHX1w&#10;OvEaOmmCPnO4G+QqywrpdE/8weoRHy22n/uTU7D9bl9S6ceNTf3HtnPL52OYbpS6vpof7kEknNOf&#10;GX7xGR0aZjr4E5koBgWb8i5nq4J1lvPAjqLIucyBL6t1DrKp5f8OzQ8AAAD//wMAUEsBAi0AFAAG&#10;AAgAAAAhALaDOJL+AAAA4QEAABMAAAAAAAAAAAAAAAAAAAAAAFtDb250ZW50X1R5cGVzXS54bWxQ&#10;SwECLQAUAAYACAAAACEAOP0h/9YAAACUAQAACwAAAAAAAAAAAAAAAAAvAQAAX3JlbHMvLnJlbHNQ&#10;SwECLQAUAAYACAAAACEAOLKXZZMCAACrBQAADgAAAAAAAAAAAAAAAAAuAgAAZHJzL2Uyb0RvYy54&#10;bWxQSwECLQAUAAYACAAAACEALd45L+AAAAALAQAADwAAAAAAAAAAAAAAAADtBAAAZHJzL2Rvd25y&#10;ZXYueG1sUEsFBgAAAAAEAAQA8wAAAPoFAAAAAA==&#10;" fillcolor="white [3212]" strokecolor="white [3212]" strokeweight="2pt"/>
              </w:pict>
            </w:r>
          </w:p>
        </w:tc>
      </w:tr>
    </w:tbl>
    <w:p w:rsidR="005132F7" w:rsidRDefault="005132F7" w:rsidP="00E1070C"/>
    <w:sectPr w:rsidR="005132F7" w:rsidSect="00E1070C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BA2" w:rsidRDefault="00364BA2" w:rsidP="00A542D9">
      <w:pPr>
        <w:spacing w:after="0" w:line="240" w:lineRule="auto"/>
      </w:pPr>
      <w:r>
        <w:separator/>
      </w:r>
    </w:p>
  </w:endnote>
  <w:endnote w:type="continuationSeparator" w:id="0">
    <w:p w:rsidR="00364BA2" w:rsidRDefault="00364BA2" w:rsidP="00A5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Gothic-Bold">
    <w:altName w:val="Copperplate Gothic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pitalsRegular">
    <w:altName w:val="Capital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Calligraphy-Italic">
    <w:altName w:val="Lucida Calligraph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ostileRegular">
    <w:altName w:val="Eurostil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BA2" w:rsidRDefault="00364BA2" w:rsidP="00A542D9">
      <w:pPr>
        <w:spacing w:after="0" w:line="240" w:lineRule="auto"/>
      </w:pPr>
      <w:r>
        <w:separator/>
      </w:r>
    </w:p>
  </w:footnote>
  <w:footnote w:type="continuationSeparator" w:id="0">
    <w:p w:rsidR="00364BA2" w:rsidRDefault="00364BA2" w:rsidP="00A54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D053E"/>
    <w:multiLevelType w:val="hybridMultilevel"/>
    <w:tmpl w:val="270C52FE"/>
    <w:lvl w:ilvl="0" w:tplc="5ACE2686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7C2D1A08"/>
    <w:multiLevelType w:val="hybridMultilevel"/>
    <w:tmpl w:val="6DE2E09A"/>
    <w:lvl w:ilvl="0" w:tplc="ECD2F666">
      <w:numFmt w:val="bullet"/>
      <w:lvlText w:val=""/>
      <w:lvlJc w:val="left"/>
      <w:pPr>
        <w:ind w:left="720" w:hanging="360"/>
      </w:pPr>
      <w:rPr>
        <w:rFonts w:ascii="Symbol" w:eastAsia="Times New Roman" w:hAnsi="Symbol" w:cs="CopperplateGothic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1070C"/>
    <w:rsid w:val="0023641A"/>
    <w:rsid w:val="00265FCB"/>
    <w:rsid w:val="002B34E2"/>
    <w:rsid w:val="00313033"/>
    <w:rsid w:val="00331B53"/>
    <w:rsid w:val="00334FC8"/>
    <w:rsid w:val="00364BA2"/>
    <w:rsid w:val="005132F7"/>
    <w:rsid w:val="005820A7"/>
    <w:rsid w:val="00584BE2"/>
    <w:rsid w:val="00697ADA"/>
    <w:rsid w:val="006F2BD4"/>
    <w:rsid w:val="00866F5D"/>
    <w:rsid w:val="0088350A"/>
    <w:rsid w:val="008E2B73"/>
    <w:rsid w:val="009274A5"/>
    <w:rsid w:val="0097654E"/>
    <w:rsid w:val="009B4DC8"/>
    <w:rsid w:val="00A130A7"/>
    <w:rsid w:val="00A21683"/>
    <w:rsid w:val="00A542D9"/>
    <w:rsid w:val="00AA5001"/>
    <w:rsid w:val="00AD5E16"/>
    <w:rsid w:val="00B71EA6"/>
    <w:rsid w:val="00B97491"/>
    <w:rsid w:val="00BA5325"/>
    <w:rsid w:val="00BA5757"/>
    <w:rsid w:val="00BC7B4F"/>
    <w:rsid w:val="00C208F6"/>
    <w:rsid w:val="00C27485"/>
    <w:rsid w:val="00DB1F6A"/>
    <w:rsid w:val="00E1070C"/>
    <w:rsid w:val="00E56804"/>
    <w:rsid w:val="00E7040B"/>
    <w:rsid w:val="00E864FC"/>
    <w:rsid w:val="00E90A28"/>
    <w:rsid w:val="00E924C4"/>
    <w:rsid w:val="00F62D84"/>
    <w:rsid w:val="00FB5641"/>
    <w:rsid w:val="00FD2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70C"/>
    <w:pPr>
      <w:spacing w:after="200" w:line="276" w:lineRule="auto"/>
    </w:pPr>
    <w:rPr>
      <w:rFonts w:eastAsia="Times New Roman"/>
      <w:sz w:val="22"/>
      <w:szCs w:val="22"/>
      <w:lang w:eastAsia="en-US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5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65FCB"/>
    <w:rPr>
      <w:rFonts w:ascii="Tahoma" w:eastAsia="Times New Roman" w:hAnsi="Tahoma" w:cs="Tahoma"/>
      <w:sz w:val="16"/>
      <w:szCs w:val="16"/>
      <w:lang w:bidi="fr-FR"/>
    </w:rPr>
  </w:style>
  <w:style w:type="paragraph" w:styleId="En-tte">
    <w:name w:val="header"/>
    <w:basedOn w:val="Normal"/>
    <w:link w:val="En-tteCar"/>
    <w:uiPriority w:val="99"/>
    <w:semiHidden/>
    <w:unhideWhenUsed/>
    <w:rsid w:val="00A54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542D9"/>
    <w:rPr>
      <w:rFonts w:eastAsia="Times New Roman"/>
      <w:sz w:val="22"/>
      <w:szCs w:val="22"/>
      <w:lang w:eastAsia="en-US" w:bidi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A54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542D9"/>
    <w:rPr>
      <w:rFonts w:eastAsia="Times New Roman"/>
      <w:sz w:val="22"/>
      <w:szCs w:val="22"/>
      <w:lang w:eastAsia="en-US" w:bidi="fr-FR"/>
    </w:rPr>
  </w:style>
  <w:style w:type="table" w:styleId="Grilledutableau">
    <w:name w:val="Table Grid"/>
    <w:basedOn w:val="TableauNormal"/>
    <w:uiPriority w:val="59"/>
    <w:rsid w:val="005132F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70C"/>
    <w:pPr>
      <w:spacing w:after="200" w:line="276" w:lineRule="auto"/>
    </w:pPr>
    <w:rPr>
      <w:rFonts w:eastAsia="Times New Roman"/>
      <w:sz w:val="22"/>
      <w:szCs w:val="22"/>
      <w:lang w:eastAsia="en-US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5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65FCB"/>
    <w:rPr>
      <w:rFonts w:ascii="Tahoma" w:eastAsia="Times New Roman" w:hAnsi="Tahoma" w:cs="Tahoma"/>
      <w:sz w:val="16"/>
      <w:szCs w:val="16"/>
      <w:lang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13D6C6D0-D38F-4678-92CA-2BA629F9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</dc:creator>
  <cp:lastModifiedBy>Thullier</cp:lastModifiedBy>
  <cp:revision>13</cp:revision>
  <dcterms:created xsi:type="dcterms:W3CDTF">2013-05-09T10:31:00Z</dcterms:created>
  <dcterms:modified xsi:type="dcterms:W3CDTF">2013-05-20T11:42:00Z</dcterms:modified>
</cp:coreProperties>
</file>