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0C" w:rsidRDefault="009B6794" w:rsidP="00E1070C">
      <w:pPr>
        <w:autoSpaceDE w:val="0"/>
        <w:autoSpaceDN w:val="0"/>
        <w:adjustRightInd w:val="0"/>
        <w:spacing w:after="0" w:line="240" w:lineRule="auto"/>
        <w:jc w:val="right"/>
        <w:rPr>
          <w:rFonts w:ascii="CapitalsRegular" w:hAnsi="CapitalsRegular" w:cs="CapitalsRegular"/>
          <w:color w:val="000081"/>
          <w:sz w:val="36"/>
        </w:rPr>
      </w:pPr>
      <w:r>
        <w:rPr>
          <w:rFonts w:ascii="CapitalsRegular" w:hAnsi="CapitalsRegular" w:cs="CapitalsRegular"/>
          <w:color w:val="000081"/>
          <w:sz w:val="36"/>
        </w:rPr>
        <w:t>Idées</w:t>
      </w:r>
      <w:r w:rsidR="00E1070C">
        <w:rPr>
          <w:rFonts w:ascii="CapitalsRegular" w:hAnsi="CapitalsRegular" w:cs="CapitalsRegular"/>
          <w:color w:val="000081"/>
          <w:sz w:val="36"/>
        </w:rPr>
        <w:t xml:space="preserve"> de situations qui posent un problème à résoudre</w:t>
      </w:r>
      <w:r w:rsidR="00E1070C">
        <w:rPr>
          <w:rFonts w:ascii="CapitalsRegular" w:hAnsi="CapitalsRegular" w:cs="CapitalsRegular"/>
          <w:color w:val="000081"/>
          <w:sz w:val="36"/>
        </w:rPr>
        <w:br/>
        <w:t>2</w:t>
      </w:r>
      <w:r w:rsidR="00E1070C" w:rsidRPr="005E3AAE">
        <w:rPr>
          <w:rFonts w:ascii="CapitalsRegular" w:hAnsi="CapitalsRegular" w:cs="CapitalsRegular"/>
          <w:color w:val="000081"/>
          <w:sz w:val="36"/>
          <w:vertAlign w:val="superscript"/>
        </w:rPr>
        <w:t>nde</w:t>
      </w:r>
      <w:r w:rsidR="00E1070C">
        <w:rPr>
          <w:rFonts w:ascii="CapitalsRegular" w:hAnsi="CapitalsRegular" w:cs="CapitalsRegular"/>
          <w:color w:val="000081"/>
          <w:sz w:val="36"/>
        </w:rPr>
        <w:t xml:space="preserve"> BacPro</w:t>
      </w:r>
    </w:p>
    <w:p w:rsidR="00E1070C" w:rsidRDefault="00E1070C"/>
    <w:p w:rsidR="00E1070C" w:rsidRDefault="00E56804">
      <w:r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5pt;margin-top:4.05pt;width:179.7pt;height:23.5pt;z-index:251657728" fillcolor="#7030a0">
            <v:textbox style="mso-next-textbox:#_x0000_s1026">
              <w:txbxContent>
                <w:p w:rsidR="00E1070C" w:rsidRPr="00934E8A" w:rsidRDefault="006D176B" w:rsidP="00E1070C">
                  <w:pPr>
                    <w:jc w:val="center"/>
                  </w:pPr>
                  <w:r>
                    <w:rPr>
                      <w:rFonts w:ascii="CopperplateGothic-Bold" w:hAnsi="CopperplateGothic-Bold" w:cs="CopperplateGothic-Bold"/>
                      <w:b/>
                      <w:bCs/>
                      <w:color w:val="FFFFFF"/>
                      <w:sz w:val="28"/>
                    </w:rPr>
                    <w:t>situation-problème</w:t>
                  </w:r>
                </w:p>
              </w:txbxContent>
            </v:textbox>
          </v:shape>
        </w:pict>
      </w:r>
    </w:p>
    <w:tbl>
      <w:tblPr>
        <w:tblpPr w:leftFromText="141" w:rightFromText="141" w:vertAnchor="page" w:horzAnchor="margin" w:tblpXSpec="center" w:tblpY="3859"/>
        <w:tblW w:w="1030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/>
      </w:tblPr>
      <w:tblGrid>
        <w:gridCol w:w="3456"/>
        <w:gridCol w:w="6851"/>
      </w:tblGrid>
      <w:tr w:rsidR="00E1070C" w:rsidRPr="005845CB" w:rsidTr="00E1070C">
        <w:trPr>
          <w:trHeight w:val="253"/>
        </w:trPr>
        <w:tc>
          <w:tcPr>
            <w:tcW w:w="3456" w:type="dxa"/>
            <w:tcBorders>
              <w:bottom w:val="single" w:sz="4" w:space="0" w:color="7030A0"/>
              <w:right w:val="nil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TITRE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Calligraphy-Italic" w:hAnsi="LucidaCalligraphy-Italic" w:cs="LucidaCalligraphy-Italic"/>
                <w:i/>
                <w:iCs/>
                <w:sz w:val="24"/>
              </w:rPr>
            </w:pPr>
            <w:r w:rsidRPr="005F2002">
              <w:rPr>
                <w:rFonts w:ascii="LucidaCalligraphy-Italic" w:hAnsi="LucidaCalligraphy-Italic" w:cs="LucidaCalligraphy-Italic"/>
                <w:i/>
                <w:iCs/>
                <w:color w:val="000081"/>
                <w:sz w:val="24"/>
              </w:rPr>
              <w:br/>
            </w:r>
            <w:r w:rsidRPr="005F2002"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="009B6794">
              <w:rPr>
                <w:rFonts w:ascii="EurostileRegular" w:hAnsi="EurostileRegular" w:cs="EurostileRegular"/>
                <w:sz w:val="24"/>
              </w:rPr>
              <w:t>Enquête sur les jeunes gens de 15 à 18 ans.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</w:p>
        </w:tc>
      </w:tr>
      <w:tr w:rsidR="00E1070C" w:rsidRPr="005845CB" w:rsidTr="00E1070C">
        <w:trPr>
          <w:trHeight w:val="253"/>
        </w:trPr>
        <w:tc>
          <w:tcPr>
            <w:tcW w:w="3456" w:type="dxa"/>
            <w:tcBorders>
              <w:left w:val="nil"/>
              <w:bottom w:val="single" w:sz="4" w:space="0" w:color="7030A0"/>
              <w:right w:val="nil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single" w:sz="4" w:space="0" w:color="7030A0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Calligraphy-Italic" w:hAnsi="LucidaCalligraphy-Italic" w:cs="LucidaCalligraphy-Italic"/>
                <w:i/>
                <w:iCs/>
                <w:color w:val="000081"/>
                <w:sz w:val="24"/>
              </w:rPr>
            </w:pPr>
          </w:p>
        </w:tc>
      </w:tr>
      <w:tr w:rsidR="00E1070C" w:rsidRPr="005845CB" w:rsidTr="00E1070C">
        <w:trPr>
          <w:trHeight w:val="253"/>
        </w:trPr>
        <w:tc>
          <w:tcPr>
            <w:tcW w:w="3456" w:type="dxa"/>
            <w:tcBorders>
              <w:bottom w:val="nil"/>
              <w:right w:val="nil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Thématiques</w:t>
            </w:r>
          </w:p>
          <w:p w:rsidR="00E1070C" w:rsidRPr="005F2002" w:rsidRDefault="009B679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(Vie sociale et loisirs</w:t>
            </w:r>
            <w:r w:rsidR="00E1070C"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)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left w:val="nil"/>
              <w:bottom w:val="nil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9B6794" w:rsidRDefault="009B679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>
              <w:rPr>
                <w:rFonts w:ascii="EurostileRegular" w:hAnsi="EurostileRegular" w:cs="EurostileRegular"/>
                <w:sz w:val="24"/>
              </w:rPr>
              <w:t>: Comprendre l’information.</w:t>
            </w:r>
          </w:p>
          <w:p w:rsidR="00E1070C" w:rsidRPr="005F2002" w:rsidRDefault="00E915EA" w:rsidP="00E9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>
              <w:rPr>
                <w:rFonts w:ascii="EurostileRegular" w:hAnsi="EurostileRegular" w:cs="EurostileRegular"/>
                <w:sz w:val="24"/>
              </w:rPr>
              <w:t>:</w:t>
            </w:r>
            <w:r w:rsidR="009B6794">
              <w:rPr>
                <w:rFonts w:ascii="EurostileRegular" w:hAnsi="EurostileRegular" w:cs="EurostileRegular"/>
                <w:sz w:val="24"/>
              </w:rPr>
              <w:t xml:space="preserve"> Croire un sondage.</w:t>
            </w:r>
          </w:p>
        </w:tc>
      </w:tr>
      <w:tr w:rsidR="00E1070C" w:rsidRPr="005845CB" w:rsidTr="00E1070C">
        <w:trPr>
          <w:trHeight w:val="253"/>
        </w:trPr>
        <w:tc>
          <w:tcPr>
            <w:tcW w:w="3456" w:type="dxa"/>
            <w:tcBorders>
              <w:top w:val="nil"/>
              <w:bottom w:val="single" w:sz="4" w:space="0" w:color="7030A0"/>
              <w:right w:val="nil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Modules abordés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</w:tcBorders>
          </w:tcPr>
          <w:p w:rsidR="00E915EA" w:rsidRPr="00B31469" w:rsidRDefault="00E915EA" w:rsidP="00731AA4">
            <w:pPr>
              <w:rPr>
                <w:rFonts w:ascii="EurostileRegular" w:hAnsi="EurostileRegular"/>
                <w:sz w:val="24"/>
                <w:szCs w:val="24"/>
              </w:rPr>
            </w:pPr>
            <w:r w:rsidRPr="00B31469">
              <w:rPr>
                <w:rFonts w:ascii="EurostileRegular" w:hAnsi="EurostileRegular" w:cs="EurostileRegular"/>
                <w:sz w:val="24"/>
                <w:szCs w:val="24"/>
              </w:rPr>
              <w:t xml:space="preserve">: </w:t>
            </w:r>
            <w:r w:rsidRPr="00B31469">
              <w:rPr>
                <w:rFonts w:ascii="EurostileRegular" w:hAnsi="EurostileRegular"/>
                <w:sz w:val="24"/>
                <w:szCs w:val="24"/>
              </w:rPr>
              <w:t>1.1 Statistique à une variable</w:t>
            </w:r>
          </w:p>
          <w:p w:rsidR="00E1070C" w:rsidRPr="00B31469" w:rsidRDefault="00E915EA" w:rsidP="00E915EA">
            <w:pPr>
              <w:spacing w:after="0" w:line="240" w:lineRule="auto"/>
              <w:rPr>
                <w:rFonts w:ascii="EurostileRegular" w:hAnsi="EurostileRegular" w:cs="EurostileRegular"/>
                <w:sz w:val="24"/>
                <w:szCs w:val="24"/>
              </w:rPr>
            </w:pPr>
            <w:r w:rsidRPr="00B31469">
              <w:rPr>
                <w:rFonts w:ascii="EurostileRegular" w:hAnsi="EurostileRegular"/>
                <w:sz w:val="24"/>
                <w:szCs w:val="24"/>
              </w:rPr>
              <w:t>: 2.1 Information chiffrée, proportionnalité</w:t>
            </w:r>
          </w:p>
          <w:p w:rsidR="00E1070C" w:rsidRPr="005F2002" w:rsidRDefault="00E1070C" w:rsidP="00E915EA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  <w:tr w:rsidR="00E1070C" w:rsidRPr="005845CB" w:rsidTr="00FB5641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E1070C" w:rsidRPr="005F2002" w:rsidRDefault="00E1070C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  <w:tr w:rsidR="00E1070C" w:rsidRPr="005845CB" w:rsidTr="00FB5641">
        <w:trPr>
          <w:trHeight w:val="253"/>
        </w:trPr>
        <w:tc>
          <w:tcPr>
            <w:tcW w:w="3456" w:type="dxa"/>
            <w:tcBorders>
              <w:top w:val="single" w:sz="4" w:space="0" w:color="7030A0"/>
              <w:left w:val="single" w:sz="4" w:space="0" w:color="7030A0"/>
              <w:bottom w:val="nil"/>
              <w:right w:val="nil"/>
            </w:tcBorders>
          </w:tcPr>
          <w:p w:rsidR="00E1070C" w:rsidRPr="005F2002" w:rsidRDefault="00E924C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br/>
            </w:r>
            <w:r w:rsidR="00E1070C"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MISE EN SITUATION</w:t>
            </w:r>
          </w:p>
          <w:p w:rsidR="00E1070C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B31469" w:rsidRPr="005F2002" w:rsidRDefault="00B31469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single" w:sz="4" w:space="0" w:color="7030A0"/>
              <w:left w:val="nil"/>
              <w:bottom w:val="nil"/>
              <w:right w:val="single" w:sz="4" w:space="0" w:color="7030A0"/>
            </w:tcBorders>
            <w:vAlign w:val="center"/>
          </w:tcPr>
          <w:p w:rsidR="00E1070C" w:rsidRPr="00FB5641" w:rsidRDefault="00E1070C" w:rsidP="00FB5641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  <w:u w:val="single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t xml:space="preserve">: </w:t>
            </w:r>
            <w:r w:rsidRPr="005F2002">
              <w:rPr>
                <w:rFonts w:ascii="EurostileRegular" w:hAnsi="EurostileRegular" w:cs="EurostileRegular"/>
                <w:sz w:val="24"/>
                <w:u w:val="single"/>
              </w:rPr>
              <w:t>Voir le sujet</w:t>
            </w:r>
          </w:p>
        </w:tc>
      </w:tr>
      <w:tr w:rsidR="00E1070C" w:rsidRPr="005845CB" w:rsidTr="00FB5641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E1070C" w:rsidRPr="005F2002" w:rsidRDefault="00FB5641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br/>
            </w:r>
            <w:r w:rsidR="00E1070C"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DURÉE</w:t>
            </w:r>
          </w:p>
          <w:p w:rsidR="00B31469" w:rsidRPr="005F2002" w:rsidRDefault="00B31469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E1070C" w:rsidRPr="005F2002" w:rsidRDefault="00FB5641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>
              <w:rPr>
                <w:rFonts w:ascii="EurostileRegular" w:hAnsi="EurostileRegular" w:cs="EurostileRegular"/>
                <w:sz w:val="24"/>
              </w:rPr>
              <w:br/>
            </w:r>
            <w:r w:rsidR="00E1070C" w:rsidRPr="005F2002">
              <w:rPr>
                <w:rFonts w:ascii="EurostileRegular" w:hAnsi="EurostileRegular" w:cs="EurostileRegular"/>
                <w:sz w:val="24"/>
              </w:rPr>
              <w:t>:</w:t>
            </w:r>
            <w:r w:rsidR="00E1070C"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  <w:t xml:space="preserve"> </w:t>
            </w:r>
            <w:r w:rsidR="00F950F2">
              <w:rPr>
                <w:rFonts w:ascii="EurostileRegular" w:hAnsi="EurostileRegular" w:cs="EurostileRegular"/>
                <w:sz w:val="24"/>
              </w:rPr>
              <w:t>6</w:t>
            </w:r>
            <w:r w:rsidR="00E1070C" w:rsidRPr="005F2002">
              <w:rPr>
                <w:rFonts w:ascii="EurostileRegular" w:hAnsi="EurostileRegular" w:cs="EurostileRegular"/>
                <w:sz w:val="24"/>
              </w:rPr>
              <w:t xml:space="preserve"> heures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</w:p>
        </w:tc>
      </w:tr>
      <w:tr w:rsidR="00E1070C" w:rsidRPr="005845CB" w:rsidTr="00E1070C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E1070C" w:rsidRPr="005F2002" w:rsidRDefault="00B31469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br w:type="page"/>
            </w:r>
            <w:r w:rsidR="00E1070C"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CAPACITES VISEES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915EA" w:rsidRDefault="00E915EA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915EA" w:rsidRDefault="00E915EA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915EA" w:rsidRDefault="00E915EA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915EA" w:rsidRDefault="00E915EA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915EA" w:rsidRDefault="00E915EA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915EA" w:rsidRDefault="00E915EA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915EA" w:rsidRPr="005F2002" w:rsidRDefault="00E915EA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F950F2" w:rsidRPr="005F2002" w:rsidRDefault="00F950F2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A4A3C" w:rsidRDefault="00EA4A3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A4A3C" w:rsidRDefault="00EA4A3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B31469" w:rsidRDefault="00B31469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B31469" w:rsidRDefault="00B31469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CONNAISSANCES</w:t>
            </w:r>
          </w:p>
          <w:p w:rsidR="00E1070C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1954" w:rsidRDefault="0043195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1954" w:rsidRDefault="0043195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1954" w:rsidRDefault="0043195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1954" w:rsidRDefault="0043195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1954" w:rsidRDefault="0043195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1954" w:rsidRDefault="0043195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1954" w:rsidRDefault="0043195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431954" w:rsidRDefault="00431954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B31469" w:rsidRDefault="00B31469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B31469" w:rsidRDefault="00B31469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B31469" w:rsidRDefault="00B31469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D76865" w:rsidRPr="005F2002" w:rsidRDefault="00D76865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lastRenderedPageBreak/>
              <w:t>AT</w:t>
            </w:r>
            <w:r w:rsidR="00EA4A3C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T</w:t>
            </w: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ITUDES                                 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E915EA" w:rsidRPr="00B31469" w:rsidRDefault="00E1070C" w:rsidP="00D96C25">
            <w:pPr>
              <w:jc w:val="both"/>
              <w:rPr>
                <w:rFonts w:ascii="EurostileRegular" w:hAnsi="EurostileRegular"/>
                <w:sz w:val="24"/>
                <w:szCs w:val="24"/>
              </w:rPr>
            </w:pPr>
            <w:r w:rsidRPr="00B31469">
              <w:rPr>
                <w:rFonts w:ascii="EurostileRegular" w:hAnsi="EurostileRegular" w:cs="EurostileRegular"/>
                <w:sz w:val="24"/>
                <w:szCs w:val="24"/>
              </w:rPr>
              <w:lastRenderedPageBreak/>
              <w:t xml:space="preserve">: </w:t>
            </w:r>
            <w:r w:rsidR="00E915EA" w:rsidRPr="00B31469">
              <w:rPr>
                <w:rFonts w:ascii="EurostileRegular" w:hAnsi="EurostileRegular"/>
                <w:sz w:val="24"/>
                <w:szCs w:val="24"/>
              </w:rPr>
              <w:t>Organiser des données statistiques en choisissant un mode de représentation adapté à l’a</w:t>
            </w:r>
            <w:r w:rsidR="006C02CD" w:rsidRPr="00B31469">
              <w:rPr>
                <w:rFonts w:ascii="EurostileRegular" w:hAnsi="EurostileRegular"/>
                <w:sz w:val="24"/>
                <w:szCs w:val="24"/>
              </w:rPr>
              <w:t>ide des fonctions statistiques d</w:t>
            </w:r>
            <w:r w:rsidR="00E915EA" w:rsidRPr="00B31469">
              <w:rPr>
                <w:rFonts w:ascii="EurostileRegular" w:hAnsi="EurostileRegular"/>
                <w:sz w:val="24"/>
                <w:szCs w:val="24"/>
              </w:rPr>
              <w:t>’une calculatrice et d’un tableur.</w:t>
            </w:r>
          </w:p>
          <w:p w:rsidR="00E915EA" w:rsidRPr="00B31469" w:rsidRDefault="00F950F2" w:rsidP="00D96C25">
            <w:pPr>
              <w:jc w:val="both"/>
              <w:rPr>
                <w:rFonts w:ascii="EurostileRegular" w:hAnsi="EurostileRegular"/>
                <w:sz w:val="24"/>
                <w:szCs w:val="24"/>
              </w:rPr>
            </w:pPr>
            <w:r w:rsidRPr="00B31469">
              <w:rPr>
                <w:rFonts w:ascii="EurostileRegular" w:hAnsi="EurostileRegular"/>
                <w:sz w:val="24"/>
                <w:szCs w:val="24"/>
              </w:rPr>
              <w:t xml:space="preserve">: </w:t>
            </w:r>
            <w:r w:rsidR="00E915EA" w:rsidRPr="00B31469">
              <w:rPr>
                <w:rFonts w:ascii="EurostileRegular" w:hAnsi="EurostileRegular"/>
                <w:sz w:val="24"/>
                <w:szCs w:val="24"/>
              </w:rPr>
              <w:t>Pour une série statistique donnée, comparer les indicateurs de tendance centrale obtenus à l’aide d’une calculatrice ou d’un tableur. Interpréter les résultats.</w:t>
            </w:r>
          </w:p>
          <w:p w:rsidR="00E915EA" w:rsidRPr="00B31469" w:rsidRDefault="00F950F2" w:rsidP="00D96C25">
            <w:pPr>
              <w:jc w:val="both"/>
              <w:rPr>
                <w:rFonts w:ascii="EurostileRegular" w:hAnsi="EurostileRegular"/>
                <w:sz w:val="24"/>
                <w:szCs w:val="24"/>
              </w:rPr>
            </w:pPr>
            <w:r w:rsidRPr="00B31469">
              <w:rPr>
                <w:rFonts w:ascii="EurostileRegular" w:hAnsi="EurostileRegular"/>
                <w:sz w:val="24"/>
                <w:szCs w:val="24"/>
              </w:rPr>
              <w:t xml:space="preserve">: </w:t>
            </w:r>
            <w:r w:rsidR="00E915EA" w:rsidRPr="00B31469">
              <w:rPr>
                <w:rFonts w:ascii="EurostileRegular" w:hAnsi="EurostileRegular"/>
                <w:sz w:val="24"/>
                <w:szCs w:val="24"/>
              </w:rPr>
              <w:t>Comparer deux séries statistiques à l’aide d’indicateurs de tendance centrale et de dispersion.</w:t>
            </w:r>
          </w:p>
          <w:p w:rsidR="00F950F2" w:rsidRPr="00B31469" w:rsidRDefault="00F950F2" w:rsidP="00D96C25">
            <w:pPr>
              <w:spacing w:after="0" w:line="240" w:lineRule="auto"/>
              <w:jc w:val="both"/>
              <w:rPr>
                <w:rFonts w:ascii="EurostileRegular" w:hAnsi="EurostileRegular" w:cs="EurostileRegular"/>
                <w:sz w:val="24"/>
                <w:szCs w:val="24"/>
              </w:rPr>
            </w:pPr>
            <w:r w:rsidRPr="00B31469">
              <w:rPr>
                <w:rFonts w:ascii="EurostileRegular" w:hAnsi="EurostileRegular"/>
                <w:sz w:val="24"/>
                <w:szCs w:val="24"/>
              </w:rPr>
              <w:t xml:space="preserve">: </w:t>
            </w:r>
            <w:r w:rsidR="00E915EA" w:rsidRPr="00B31469">
              <w:rPr>
                <w:rFonts w:ascii="EurostileRegular" w:hAnsi="EurostileRegular"/>
                <w:sz w:val="24"/>
                <w:szCs w:val="24"/>
              </w:rPr>
              <w:t>Utiliser des pourcentages dans des situations de la vie courante.</w:t>
            </w:r>
            <w:r w:rsidR="00E915EA" w:rsidRPr="00B31469">
              <w:rPr>
                <w:rFonts w:ascii="EurostileRegular" w:hAnsi="EurostileRegular" w:cs="EurostileRegular"/>
                <w:sz w:val="24"/>
                <w:szCs w:val="24"/>
              </w:rPr>
              <w:t xml:space="preserve"> </w:t>
            </w:r>
          </w:p>
          <w:p w:rsidR="00EA4A3C" w:rsidRDefault="00EA4A3C" w:rsidP="00E915EA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B31469" w:rsidRPr="00B31469" w:rsidRDefault="00B31469" w:rsidP="00E915EA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EA4A3C" w:rsidRPr="00B31469" w:rsidRDefault="00E1070C" w:rsidP="00D96C25">
            <w:pPr>
              <w:spacing w:after="0" w:line="240" w:lineRule="auto"/>
              <w:jc w:val="both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>:</w:t>
            </w:r>
            <w:r w:rsidR="00EA4A3C" w:rsidRPr="00B31469">
              <w:rPr>
                <w:rFonts w:ascii="EurostileRegular" w:hAnsi="EurostileRegular" w:cs="EurostileRegular"/>
                <w:sz w:val="24"/>
              </w:rPr>
              <w:t xml:space="preserve"> Représentation d’une série statistique par un diagramme en secteurs, en bâtons ou par un histogramme.</w:t>
            </w:r>
          </w:p>
          <w:p w:rsidR="00EA4A3C" w:rsidRPr="00B31469" w:rsidRDefault="00EA4A3C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EA4A3C" w:rsidRPr="00B31469" w:rsidRDefault="00EA4A3C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>: Indicateurs de tendance centrale : moyenne et médiane.</w:t>
            </w:r>
          </w:p>
          <w:p w:rsidR="00EA4A3C" w:rsidRPr="00B31469" w:rsidRDefault="00EA4A3C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EA4A3C" w:rsidRPr="00B31469" w:rsidRDefault="00EA4A3C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>: Indicateurs de dispersion : étendue, quartiles.</w:t>
            </w:r>
          </w:p>
          <w:p w:rsidR="00431954" w:rsidRPr="00B31469" w:rsidRDefault="00431954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431954" w:rsidRDefault="006C02CD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>: Pro</w:t>
            </w:r>
            <w:r w:rsidR="00431954" w:rsidRPr="00B31469">
              <w:rPr>
                <w:rFonts w:ascii="EurostileRegular" w:hAnsi="EurostileRegular" w:cs="EurostileRegular"/>
                <w:sz w:val="24"/>
              </w:rPr>
              <w:t>portionnalité : pourcentages.</w:t>
            </w:r>
          </w:p>
          <w:p w:rsidR="00D76865" w:rsidRDefault="00D76865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D76865" w:rsidRDefault="00D76865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D76865" w:rsidRPr="00B31469" w:rsidRDefault="00D76865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431954" w:rsidRPr="00B31469" w:rsidRDefault="00E1070C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lastRenderedPageBreak/>
              <w:t>:</w:t>
            </w:r>
            <w:r w:rsidR="00431954" w:rsidRPr="00B31469">
              <w:rPr>
                <w:rFonts w:ascii="EurostileRegular" w:hAnsi="EurostileRegular" w:cs="EurostileRegular"/>
                <w:sz w:val="24"/>
              </w:rPr>
              <w:t xml:space="preserve"> la curi</w:t>
            </w:r>
            <w:r w:rsidR="006C02CD" w:rsidRPr="00B31469">
              <w:rPr>
                <w:rFonts w:ascii="EurostileRegular" w:hAnsi="EurostileRegular" w:cs="EurostileRegular"/>
                <w:sz w:val="24"/>
              </w:rPr>
              <w:t>osité, l’imagination raisonnée, la créativité ;</w:t>
            </w:r>
          </w:p>
          <w:p w:rsidR="00431954" w:rsidRPr="00B31469" w:rsidRDefault="00431954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431954" w:rsidRPr="00B31469" w:rsidRDefault="00431954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 xml:space="preserve"> : l’ouverture à la communication, au dialogue et au débat argumenté ;</w:t>
            </w:r>
          </w:p>
          <w:p w:rsidR="00431954" w:rsidRPr="00B31469" w:rsidRDefault="00431954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431954" w:rsidRPr="00B31469" w:rsidRDefault="00431954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>: le goût de chercher et de raisonner ;</w:t>
            </w:r>
          </w:p>
          <w:p w:rsidR="006C02CD" w:rsidRPr="00B31469" w:rsidRDefault="006C02CD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6C02CD" w:rsidRPr="00B31469" w:rsidRDefault="006C02CD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>: la rigueur et la précision ;</w:t>
            </w:r>
          </w:p>
          <w:p w:rsidR="00431954" w:rsidRPr="00B31469" w:rsidRDefault="00431954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431954" w:rsidRPr="00B31469" w:rsidRDefault="00431954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>: l’esprit critique vis-à-vis de l’information disponible ;</w:t>
            </w:r>
          </w:p>
          <w:p w:rsidR="00431954" w:rsidRPr="00B31469" w:rsidRDefault="00431954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431954" w:rsidRPr="00B31469" w:rsidRDefault="00431954" w:rsidP="00E1070C">
            <w:pPr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B31469">
              <w:rPr>
                <w:rFonts w:ascii="EurostileRegular" w:hAnsi="EurostileRegular" w:cs="EurostileRegular"/>
                <w:sz w:val="24"/>
              </w:rPr>
              <w:t>: le respect de soi et d’autrui.</w:t>
            </w:r>
          </w:p>
        </w:tc>
      </w:tr>
      <w:tr w:rsidR="00E1070C" w:rsidRPr="005845CB" w:rsidTr="00E1070C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B31469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lastRenderedPageBreak/>
              <w:br/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COMPETENCES 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B31469" w:rsidRDefault="00B31469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B31469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br/>
              <w:t>: Rechercher, extraire et organiser l’information.</w:t>
            </w:r>
          </w:p>
          <w:p w:rsidR="00B31469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br/>
              <w:t xml:space="preserve">  Raisonner, argumenter, critiquer et valider un résultat.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5F2002">
              <w:rPr>
                <w:rFonts w:ascii="EurostileRegular" w:hAnsi="EurostileRegular" w:cs="EurostileRegular"/>
                <w:sz w:val="24"/>
              </w:rPr>
              <w:br/>
              <w:t xml:space="preserve">  Présenter et communiquer un résultat.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  <w:tr w:rsidR="00E1070C" w:rsidRPr="005845CB" w:rsidTr="00E1070C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nil"/>
              <w:right w:val="nil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FORMES POSSIBLES DE l’ACTIVITE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7030A0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 xml:space="preserve"> : </w:t>
            </w:r>
            <w:r w:rsidRPr="005F2002">
              <w:rPr>
                <w:rFonts w:ascii="EurostileRegular" w:hAnsi="EurostileRegular" w:cs="EurostileRegular"/>
                <w:sz w:val="24"/>
              </w:rPr>
              <w:t>Travail en groupe et personnel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</w:tc>
      </w:tr>
      <w:tr w:rsidR="00E1070C" w:rsidRPr="005845CB" w:rsidTr="00E1070C">
        <w:trPr>
          <w:trHeight w:val="253"/>
        </w:trPr>
        <w:tc>
          <w:tcPr>
            <w:tcW w:w="3456" w:type="dxa"/>
            <w:tcBorders>
              <w:top w:val="nil"/>
              <w:left w:val="single" w:sz="4" w:space="0" w:color="7030A0"/>
              <w:bottom w:val="single" w:sz="4" w:space="0" w:color="7030A0"/>
              <w:right w:val="nil"/>
            </w:tcBorders>
          </w:tcPr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4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MATÉRIEL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7030A0"/>
              <w:right w:val="single" w:sz="4" w:space="0" w:color="7030A0"/>
            </w:tcBorders>
          </w:tcPr>
          <w:p w:rsidR="00E1070C" w:rsidRPr="005F2002" w:rsidRDefault="00E915EA" w:rsidP="00D96C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urostileRegular" w:hAnsi="EurostileRegular" w:cs="EurostileRegular"/>
                <w:sz w:val="24"/>
              </w:rPr>
            </w:pPr>
            <w:r>
              <w:rPr>
                <w:rFonts w:ascii="EurostileRegular" w:hAnsi="EurostileRegular" w:cs="EurostileRegular"/>
                <w:sz w:val="24"/>
              </w:rPr>
              <w:t xml:space="preserve"> : Ordinateur, </w:t>
            </w:r>
            <w:r w:rsidR="00F950F2">
              <w:rPr>
                <w:rFonts w:ascii="EurostileRegular" w:hAnsi="EurostileRegular" w:cs="EurostileRegular"/>
                <w:sz w:val="24"/>
              </w:rPr>
              <w:t>logiciels (</w:t>
            </w:r>
            <w:r w:rsidR="00D96C25">
              <w:rPr>
                <w:rFonts w:ascii="EurostileRegular" w:hAnsi="EurostileRegular" w:cs="EurostileRegular"/>
                <w:sz w:val="24"/>
              </w:rPr>
              <w:t xml:space="preserve">Tableur, </w:t>
            </w:r>
            <w:r w:rsidR="00F950F2">
              <w:rPr>
                <w:rFonts w:ascii="EurostileRegular" w:hAnsi="EurostileRegular" w:cs="EurostileRegular"/>
                <w:sz w:val="24"/>
              </w:rPr>
              <w:t>Geogebra), i</w:t>
            </w:r>
            <w:r>
              <w:rPr>
                <w:rFonts w:ascii="EurostileRegular" w:hAnsi="EurostileRegular" w:cs="EurostileRegular"/>
                <w:sz w:val="24"/>
              </w:rPr>
              <w:t>mprimante</w:t>
            </w:r>
            <w:r w:rsidR="00B31469">
              <w:rPr>
                <w:rFonts w:ascii="EurostileRegular" w:hAnsi="EurostileRegular" w:cs="EurostileRegular"/>
                <w:sz w:val="24"/>
              </w:rPr>
              <w:t>, vidéoprojecteur.</w:t>
            </w:r>
          </w:p>
          <w:p w:rsidR="00E1070C" w:rsidRPr="005F2002" w:rsidRDefault="00E1070C" w:rsidP="00E1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Regular" w:hAnsi="EurostileRegular" w:cs="EurostileRegular"/>
                <w:sz w:val="24"/>
              </w:rPr>
            </w:pPr>
          </w:p>
        </w:tc>
      </w:tr>
    </w:tbl>
    <w:p w:rsidR="00D76865" w:rsidRDefault="00D76865"/>
    <w:tbl>
      <w:tblPr>
        <w:tblpPr w:leftFromText="141" w:rightFromText="141" w:vertAnchor="page" w:horzAnchor="margin" w:tblpY="1756"/>
        <w:tblW w:w="10307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0A0"/>
      </w:tblPr>
      <w:tblGrid>
        <w:gridCol w:w="10307"/>
      </w:tblGrid>
      <w:tr w:rsidR="00D76865" w:rsidRPr="005845CB" w:rsidTr="00D76865">
        <w:trPr>
          <w:trHeight w:val="13322"/>
        </w:trPr>
        <w:tc>
          <w:tcPr>
            <w:tcW w:w="10307" w:type="dxa"/>
          </w:tcPr>
          <w:p w:rsidR="00D76865" w:rsidRDefault="00D76865" w:rsidP="00D7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lastRenderedPageBreak/>
              <w:br w:type="page"/>
            </w:r>
          </w:p>
          <w:p w:rsidR="00D76865" w:rsidRDefault="00D76865" w:rsidP="00D7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 w:rsidRPr="005F2002"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  <w:t>MISE EN SITUATION</w:t>
            </w:r>
          </w:p>
          <w:p w:rsidR="00D76865" w:rsidRDefault="00D76865" w:rsidP="00D7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D76865" w:rsidRDefault="00D901F5" w:rsidP="00D7686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object w:dxaOrig="6675" w:dyaOrig="9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2.25pt;height:474.75pt" o:ole="">
                  <v:imagedata r:id="rId6" o:title=""/>
                </v:shape>
                <o:OLEObject Type="Embed" ProgID="PBrush" ShapeID="_x0000_i1025" DrawAspect="Content" ObjectID="_1413868516" r:id="rId7"/>
              </w:object>
            </w:r>
          </w:p>
          <w:p w:rsidR="00D901F5" w:rsidRDefault="00D901F5" w:rsidP="00D7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D76865" w:rsidRDefault="00D76865" w:rsidP="00D76865">
            <w:pPr>
              <w:spacing w:after="0" w:line="360" w:lineRule="auto"/>
              <w:jc w:val="both"/>
              <w:rPr>
                <w:rFonts w:ascii="Berlin Sans FB Demi" w:hAnsi="Berlin Sans FB Demi"/>
                <w:sz w:val="28"/>
                <w:szCs w:val="28"/>
              </w:rPr>
            </w:pPr>
            <w:r w:rsidRPr="008D702C">
              <w:rPr>
                <w:rFonts w:ascii="Berlin Sans FB Demi" w:hAnsi="Berlin Sans FB Demi"/>
                <w:sz w:val="28"/>
                <w:szCs w:val="28"/>
              </w:rPr>
              <w:t xml:space="preserve">Vous êtes journaliste pour un magazine destiné aux adolescents et vous </w:t>
            </w:r>
            <w:r>
              <w:rPr>
                <w:rFonts w:ascii="Berlin Sans FB Demi" w:hAnsi="Berlin Sans FB Demi"/>
                <w:sz w:val="28"/>
                <w:szCs w:val="28"/>
              </w:rPr>
              <w:t>voulez réaliser une enquête sur les jeunes gens de 15 à 18 ans</w:t>
            </w:r>
            <w:r w:rsidR="00CC00D3">
              <w:rPr>
                <w:rFonts w:ascii="Berlin Sans FB Demi" w:hAnsi="Berlin Sans FB Demi"/>
                <w:sz w:val="28"/>
                <w:szCs w:val="28"/>
              </w:rPr>
              <w:t xml:space="preserve"> en leur posant 5 questions</w:t>
            </w:r>
            <w:r>
              <w:rPr>
                <w:rFonts w:ascii="Berlin Sans FB Demi" w:hAnsi="Berlin Sans FB Demi"/>
                <w:sz w:val="28"/>
                <w:szCs w:val="28"/>
              </w:rPr>
              <w:t>.</w:t>
            </w:r>
          </w:p>
          <w:p w:rsidR="00D76865" w:rsidRDefault="00D76865" w:rsidP="00D76865">
            <w:pPr>
              <w:spacing w:after="0" w:line="360" w:lineRule="auto"/>
              <w:jc w:val="both"/>
              <w:rPr>
                <w:rFonts w:ascii="Berlin Sans FB Demi" w:hAnsi="Berlin Sans FB Demi"/>
                <w:sz w:val="28"/>
                <w:szCs w:val="28"/>
              </w:rPr>
            </w:pPr>
          </w:p>
          <w:p w:rsidR="00D76865" w:rsidRDefault="00D76865" w:rsidP="00D76865">
            <w:pPr>
              <w:spacing w:after="0" w:line="360" w:lineRule="auto"/>
              <w:jc w:val="both"/>
              <w:rPr>
                <w:rFonts w:ascii="Berlin Sans FB Demi" w:hAnsi="Berlin Sans FB Demi"/>
                <w:sz w:val="28"/>
                <w:szCs w:val="28"/>
              </w:rPr>
            </w:pPr>
          </w:p>
          <w:p w:rsidR="00D76865" w:rsidRPr="005A1C48" w:rsidRDefault="00D76865" w:rsidP="00D76865">
            <w:pPr>
              <w:spacing w:after="0" w:line="360" w:lineRule="auto"/>
              <w:jc w:val="both"/>
              <w:rPr>
                <w:rFonts w:ascii="CopperplateGothic-Bold" w:hAnsi="CopperplateGothic-Bold" w:cs="CopperplateGothic-Bold"/>
                <w:b/>
                <w:bCs/>
                <w:sz w:val="36"/>
                <w:szCs w:val="36"/>
                <w:u w:val="single"/>
              </w:rPr>
            </w:pPr>
            <w:r w:rsidRPr="005A1C48">
              <w:rPr>
                <w:rFonts w:ascii="Berlin Sans FB Demi" w:hAnsi="Berlin Sans FB Demi"/>
                <w:b/>
                <w:sz w:val="36"/>
                <w:szCs w:val="36"/>
                <w:u w:val="single"/>
              </w:rPr>
              <w:t xml:space="preserve">Comment </w:t>
            </w:r>
            <w:r>
              <w:rPr>
                <w:rFonts w:ascii="Berlin Sans FB Demi" w:hAnsi="Berlin Sans FB Demi"/>
                <w:b/>
                <w:sz w:val="36"/>
                <w:szCs w:val="36"/>
                <w:u w:val="single"/>
              </w:rPr>
              <w:t xml:space="preserve">communiquer et </w:t>
            </w:r>
            <w:r w:rsidRPr="005A1C48">
              <w:rPr>
                <w:rFonts w:ascii="Berlin Sans FB Demi" w:hAnsi="Berlin Sans FB Demi"/>
                <w:b/>
                <w:sz w:val="36"/>
                <w:szCs w:val="36"/>
                <w:u w:val="single"/>
              </w:rPr>
              <w:t>présenter leurs réponses dans ce magazine ?</w:t>
            </w:r>
          </w:p>
          <w:p w:rsidR="00D76865" w:rsidRDefault="00D76865" w:rsidP="00D7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</w:p>
          <w:p w:rsidR="00D76865" w:rsidRDefault="00D76865" w:rsidP="00D9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20"/>
              </w:rPr>
            </w:pPr>
            <w:r>
              <w:rPr>
                <w:b/>
                <w:i/>
                <w:iCs/>
                <w:sz w:val="24"/>
                <w:szCs w:val="24"/>
              </w:rPr>
              <w:t>Vous disposez d’un ordinateur av</w:t>
            </w:r>
            <w:r w:rsidR="00D96C25">
              <w:rPr>
                <w:b/>
                <w:i/>
                <w:iCs/>
                <w:sz w:val="24"/>
                <w:szCs w:val="24"/>
              </w:rPr>
              <w:t xml:space="preserve">ec un tableur et Geogebra </w:t>
            </w:r>
            <w:r>
              <w:rPr>
                <w:b/>
                <w:i/>
                <w:iCs/>
                <w:sz w:val="24"/>
                <w:szCs w:val="24"/>
              </w:rPr>
              <w:t>et d’une imprimante.</w:t>
            </w:r>
          </w:p>
          <w:p w:rsidR="00D76865" w:rsidRPr="00D901F5" w:rsidRDefault="00D76865" w:rsidP="00D7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opperplateGothic-Bold" w:hAnsi="CopperplateGothic-Bold" w:cs="CopperplateGothic-Bold"/>
                <w:b/>
                <w:bCs/>
                <w:color w:val="000081"/>
                <w:sz w:val="12"/>
                <w:szCs w:val="12"/>
              </w:rPr>
            </w:pPr>
          </w:p>
        </w:tc>
      </w:tr>
    </w:tbl>
    <w:p w:rsidR="00E1070C" w:rsidRDefault="00E1070C" w:rsidP="00D76865"/>
    <w:sectPr w:rsidR="00E1070C" w:rsidSect="00E1070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9B" w:rsidRDefault="0072459B" w:rsidP="00D901F5">
      <w:pPr>
        <w:spacing w:after="0" w:line="240" w:lineRule="auto"/>
      </w:pPr>
      <w:r>
        <w:separator/>
      </w:r>
    </w:p>
  </w:endnote>
  <w:endnote w:type="continuationSeparator" w:id="0">
    <w:p w:rsidR="0072459B" w:rsidRDefault="0072459B" w:rsidP="00D9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italsRegular">
    <w:altName w:val="Capital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Gothic-Bold">
    <w:altName w:val="Copperplate 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altName w:val="Lucida Calligraph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Regular">
    <w:altName w:val="Eurost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9B" w:rsidRDefault="0072459B" w:rsidP="00D901F5">
      <w:pPr>
        <w:spacing w:after="0" w:line="240" w:lineRule="auto"/>
      </w:pPr>
      <w:r>
        <w:separator/>
      </w:r>
    </w:p>
  </w:footnote>
  <w:footnote w:type="continuationSeparator" w:id="0">
    <w:p w:rsidR="0072459B" w:rsidRDefault="0072459B" w:rsidP="00D90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070C"/>
    <w:rsid w:val="00015F9F"/>
    <w:rsid w:val="00024959"/>
    <w:rsid w:val="0020255F"/>
    <w:rsid w:val="00253580"/>
    <w:rsid w:val="00265FCB"/>
    <w:rsid w:val="00313033"/>
    <w:rsid w:val="00331B53"/>
    <w:rsid w:val="004139DA"/>
    <w:rsid w:val="00431954"/>
    <w:rsid w:val="004860F6"/>
    <w:rsid w:val="0049199D"/>
    <w:rsid w:val="005820A7"/>
    <w:rsid w:val="005A1C48"/>
    <w:rsid w:val="0060362F"/>
    <w:rsid w:val="00697ADA"/>
    <w:rsid w:val="006C02CD"/>
    <w:rsid w:val="006D176B"/>
    <w:rsid w:val="006E0334"/>
    <w:rsid w:val="0072459B"/>
    <w:rsid w:val="00731AA4"/>
    <w:rsid w:val="007D7E55"/>
    <w:rsid w:val="007F2932"/>
    <w:rsid w:val="0097654E"/>
    <w:rsid w:val="009B6794"/>
    <w:rsid w:val="00B31469"/>
    <w:rsid w:val="00CC00D3"/>
    <w:rsid w:val="00D76865"/>
    <w:rsid w:val="00D901F5"/>
    <w:rsid w:val="00D96C25"/>
    <w:rsid w:val="00E1070C"/>
    <w:rsid w:val="00E1451F"/>
    <w:rsid w:val="00E56804"/>
    <w:rsid w:val="00E864FC"/>
    <w:rsid w:val="00E915EA"/>
    <w:rsid w:val="00E924C4"/>
    <w:rsid w:val="00EA4A3C"/>
    <w:rsid w:val="00F01031"/>
    <w:rsid w:val="00F950F2"/>
    <w:rsid w:val="00FB5641"/>
    <w:rsid w:val="00FD2F56"/>
    <w:rsid w:val="00FD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0C"/>
    <w:pPr>
      <w:spacing w:after="200" w:line="276" w:lineRule="auto"/>
    </w:pPr>
    <w:rPr>
      <w:rFonts w:eastAsia="Times New Roman"/>
      <w:sz w:val="22"/>
      <w:szCs w:val="22"/>
      <w:lang w:eastAsia="en-US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FCB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265FCB"/>
    <w:rPr>
      <w:rFonts w:ascii="Tahoma" w:eastAsia="Times New Roman" w:hAnsi="Tahoma" w:cs="Tahoma"/>
      <w:sz w:val="16"/>
      <w:szCs w:val="16"/>
      <w:lang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D901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901F5"/>
    <w:rPr>
      <w:rFonts w:eastAsia="Times New Roman"/>
      <w:sz w:val="22"/>
      <w:szCs w:val="22"/>
      <w:lang w:eastAsia="en-US" w:bidi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901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01F5"/>
    <w:rPr>
      <w:rFonts w:eastAsia="Times New Roman"/>
      <w:sz w:val="22"/>
      <w:szCs w:val="22"/>
      <w:lang w:eastAsia="en-US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Thullier</cp:lastModifiedBy>
  <cp:revision>2</cp:revision>
  <dcterms:created xsi:type="dcterms:W3CDTF">2012-11-08T07:29:00Z</dcterms:created>
  <dcterms:modified xsi:type="dcterms:W3CDTF">2012-11-08T07:29:00Z</dcterms:modified>
</cp:coreProperties>
</file>