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CD66"/>
          <w:sz w:val="28"/>
          <w:szCs w:val="28"/>
        </w:rPr>
      </w:pPr>
      <w:r>
        <w:rPr>
          <w:rFonts w:ascii="Arial-BoldMT" w:hAnsi="Arial-BoldMT" w:cs="Arial-BoldMT"/>
          <w:b/>
          <w:bCs/>
          <w:color w:val="33CD66"/>
          <w:sz w:val="28"/>
          <w:szCs w:val="28"/>
        </w:rPr>
        <w:t>Document A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CD66"/>
          <w:sz w:val="28"/>
          <w:szCs w:val="28"/>
        </w:rPr>
      </w:pPr>
      <w:r>
        <w:rPr>
          <w:rFonts w:ascii="Arial-BoldMT" w:hAnsi="Arial-BoldMT" w:cs="Arial-BoldMT"/>
          <w:b/>
          <w:bCs/>
          <w:color w:val="33CD66"/>
          <w:sz w:val="28"/>
          <w:szCs w:val="28"/>
        </w:rPr>
        <w:t>Quelques observables sur la connaissance du nombre au cycle 2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33CD66"/>
          <w:sz w:val="28"/>
          <w:szCs w:val="28"/>
        </w:rPr>
      </w:pP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La comptine </w:t>
      </w:r>
      <w:proofErr w:type="gramStart"/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numérique :</w:t>
      </w:r>
      <w:proofErr w:type="gramEnd"/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◦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MT" w:hAnsi="ArialMT" w:cs="ArialMT"/>
          <w:color w:val="000000"/>
          <w:sz w:val="24"/>
          <w:szCs w:val="24"/>
        </w:rPr>
        <w:t>Jusq</w:t>
      </w:r>
      <w:r>
        <w:rPr>
          <w:rFonts w:ascii="ArialMT" w:hAnsi="ArialMT" w:cs="ArialMT"/>
          <w:color w:val="000000"/>
          <w:sz w:val="20"/>
          <w:szCs w:val="20"/>
        </w:rPr>
        <w:t xml:space="preserve">u'où est-elle observée?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Est -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>elle stable? Quelles sont les erreurs? (omissions systématiques,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erreurs récurrentes …) Quel effet produit les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relances(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suffit-il de dire 40 pour que l'élève continue?)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 xml:space="preserve">Le recours spontané au </w:t>
      </w:r>
      <w:proofErr w:type="gramStart"/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dénombrement :</w:t>
      </w:r>
      <w:proofErr w:type="gramEnd"/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◦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Observer comment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l'enfant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construit une collection équipotente à une collection donnée en l'absence de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proofErr w:type="gramStart"/>
      <w:r>
        <w:rPr>
          <w:rFonts w:ascii="ArialMT" w:hAnsi="ArialMT" w:cs="ArialMT"/>
          <w:color w:val="000000"/>
          <w:sz w:val="20"/>
          <w:szCs w:val="20"/>
        </w:rPr>
        <w:t>celle-ci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(adapter la taille de la collection à la connaissance de la comptine numérique, sans pour cela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proofErr w:type="gramStart"/>
      <w:r>
        <w:rPr>
          <w:rFonts w:ascii="ArialMT" w:hAnsi="ArialMT" w:cs="ArialMT"/>
          <w:color w:val="000000"/>
          <w:sz w:val="20"/>
          <w:szCs w:val="20"/>
        </w:rPr>
        <w:t>enchaîner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les deux activités)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La maîtrise du dénombrement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◦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Observer dans les activités de dénombrement, si le geste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est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synchronisé à la récitation de la comptine.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◦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Observer si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l'enfant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organise la collection.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◦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Observer la maîtrise du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principe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cardinal (A la question: combien y en </w:t>
      </w:r>
      <w:proofErr w:type="spellStart"/>
      <w:r>
        <w:rPr>
          <w:rFonts w:ascii="ArialMT" w:hAnsi="ArialMT" w:cs="ArialMT"/>
          <w:color w:val="000000"/>
          <w:sz w:val="20"/>
          <w:szCs w:val="20"/>
        </w:rPr>
        <w:t>a-t-il</w:t>
      </w:r>
      <w:proofErr w:type="spellEnd"/>
      <w:r>
        <w:rPr>
          <w:rFonts w:ascii="ArialMT" w:hAnsi="ArialMT" w:cs="ArialMT"/>
          <w:color w:val="000000"/>
          <w:sz w:val="20"/>
          <w:szCs w:val="20"/>
        </w:rPr>
        <w:t>, l'enfant répond par le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proofErr w:type="gramStart"/>
      <w:r>
        <w:rPr>
          <w:rFonts w:ascii="ArialMT" w:hAnsi="ArialMT" w:cs="ArialMT"/>
          <w:color w:val="000000"/>
          <w:sz w:val="20"/>
          <w:szCs w:val="20"/>
        </w:rPr>
        <w:t>dernier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nom du nombre énoncé)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La constitution d'une collection de cardinal donné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En demandant n objets, du domaine numérique où le dénombrement est maîtrisé, observer si l'enfant: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s'arrête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au terme du dénombrement de n objets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dénombre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tous les objets de la collection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donne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un tas sans dénombrer …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Le successeur d'un nombre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◦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r>
        <w:rPr>
          <w:rFonts w:ascii="ArialMT" w:hAnsi="ArialMT" w:cs="ArialMT"/>
          <w:color w:val="000000"/>
          <w:sz w:val="20"/>
          <w:szCs w:val="20"/>
        </w:rPr>
        <w:t xml:space="preserve">Observer, si en ajoutant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un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objet à une collection que l'enfant a déjà dénombrée, et en lui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proofErr w:type="gramStart"/>
      <w:r>
        <w:rPr>
          <w:rFonts w:ascii="ArialMT" w:hAnsi="ArialMT" w:cs="ArialMT"/>
          <w:color w:val="000000"/>
          <w:sz w:val="20"/>
          <w:szCs w:val="20"/>
        </w:rPr>
        <w:t>demandant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combien il y a d'objets, l'enfant énonce directement le successeur du nombre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proofErr w:type="gramStart"/>
      <w:r>
        <w:rPr>
          <w:rFonts w:ascii="ArialMT" w:hAnsi="ArialMT" w:cs="ArialMT"/>
          <w:color w:val="000000"/>
          <w:sz w:val="20"/>
          <w:szCs w:val="20"/>
        </w:rPr>
        <w:t>précédent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ou s'il recompte le tout.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La lecture des nombres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En présentant des cartes de 0 à 20, non rangées,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demander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à l'enfant quel nombre, il connaît.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>Observer: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les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nombres qu'il sait lire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les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essais de recherche de cartes dans l'ordre de la comptine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les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graphies qu'il confond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la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façon dont il énonce les nombres à deux chiffres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bookmarkStart w:id="0" w:name="_GoBack"/>
      <w:bookmarkEnd w:id="0"/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color w:val="000000"/>
          <w:sz w:val="24"/>
          <w:szCs w:val="24"/>
        </w:rPr>
      </w:pPr>
      <w:r>
        <w:rPr>
          <w:rFonts w:ascii="OpenSymbol" w:eastAsia="OpenSymbol" w:hAnsi="Arial-BoldMT" w:cs="OpenSymbol" w:hint="eastAsia"/>
          <w:color w:val="000000"/>
          <w:sz w:val="24"/>
          <w:szCs w:val="24"/>
        </w:rPr>
        <w:t>•</w:t>
      </w:r>
      <w:r>
        <w:rPr>
          <w:rFonts w:ascii="OpenSymbol" w:eastAsia="OpenSymbol" w:hAnsi="Arial-BoldMT" w:cs="OpenSymbol"/>
          <w:color w:val="000000"/>
          <w:sz w:val="24"/>
          <w:szCs w:val="24"/>
        </w:rPr>
        <w:t xml:space="preserve"> </w:t>
      </w:r>
      <w:r>
        <w:rPr>
          <w:rFonts w:ascii="Arial-BoldMT" w:hAnsi="Arial-BoldMT" w:cs="Arial-BoldMT"/>
          <w:b/>
          <w:bCs/>
          <w:color w:val="000000"/>
          <w:sz w:val="24"/>
          <w:szCs w:val="24"/>
        </w:rPr>
        <w:t>Le sur comptage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ArialMT" w:hAnsi="ArialMT" w:cs="ArialMT"/>
          <w:color w:val="000000"/>
          <w:sz w:val="20"/>
          <w:szCs w:val="20"/>
        </w:rPr>
        <w:t xml:space="preserve">Après avoir </w:t>
      </w:r>
      <w:proofErr w:type="spellStart"/>
      <w:proofErr w:type="gramStart"/>
      <w:r>
        <w:rPr>
          <w:rFonts w:ascii="ArialMT" w:hAnsi="ArialMT" w:cs="ArialMT"/>
          <w:color w:val="000000"/>
          <w:sz w:val="20"/>
          <w:szCs w:val="20"/>
        </w:rPr>
        <w:t>ajouter</w:t>
      </w:r>
      <w:proofErr w:type="spellEnd"/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une petite quantité d'objets (3 ou 4) à une collection que l'enfant vient de dénombrer,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proofErr w:type="gramStart"/>
      <w:r>
        <w:rPr>
          <w:rFonts w:ascii="ArialMT" w:hAnsi="ArialMT" w:cs="ArialMT"/>
          <w:color w:val="000000"/>
          <w:sz w:val="20"/>
          <w:szCs w:val="20"/>
        </w:rPr>
        <w:t>observer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>: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si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l'enfant sur compte à partir du nombre initial d'objets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donne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une réponse de la forme 5 et 2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recompte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le tout</w:t>
      </w:r>
    </w:p>
    <w:p w:rsidR="00207419" w:rsidRDefault="00207419" w:rsidP="0020741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color w:val="000000"/>
          <w:sz w:val="20"/>
          <w:szCs w:val="20"/>
        </w:rPr>
      </w:pPr>
      <w:r>
        <w:rPr>
          <w:rFonts w:ascii="OpenSymbol" w:eastAsia="OpenSymbol" w:hAnsi="Arial-BoldMT" w:cs="OpenSymbol" w:hint="eastAsia"/>
          <w:color w:val="000000"/>
          <w:sz w:val="20"/>
          <w:szCs w:val="20"/>
        </w:rPr>
        <w:t>•</w:t>
      </w:r>
      <w:r>
        <w:rPr>
          <w:rFonts w:ascii="OpenSymbol" w:eastAsia="OpenSymbol" w:hAnsi="Arial-BoldMT" w:cs="OpenSymbol"/>
          <w:color w:val="000000"/>
          <w:sz w:val="20"/>
          <w:szCs w:val="20"/>
        </w:rPr>
        <w:t xml:space="preserve"> </w:t>
      </w:r>
      <w:proofErr w:type="gramStart"/>
      <w:r>
        <w:rPr>
          <w:rFonts w:ascii="ArialMT" w:hAnsi="ArialMT" w:cs="ArialMT"/>
          <w:color w:val="000000"/>
          <w:sz w:val="20"/>
          <w:szCs w:val="20"/>
        </w:rPr>
        <w:t>énonce</w:t>
      </w:r>
      <w:proofErr w:type="gramEnd"/>
      <w:r>
        <w:rPr>
          <w:rFonts w:ascii="ArialMT" w:hAnsi="ArialMT" w:cs="ArialMT"/>
          <w:color w:val="000000"/>
          <w:sz w:val="20"/>
          <w:szCs w:val="20"/>
        </w:rPr>
        <w:t xml:space="preserve"> simplement l'un des nombres.</w:t>
      </w:r>
    </w:p>
    <w:p w:rsidR="00DA26FD" w:rsidRDefault="00DA26FD" w:rsidP="00207419"/>
    <w:sectPr w:rsidR="00DA26FD" w:rsidSect="0020741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419"/>
    <w:rsid w:val="00207419"/>
    <w:rsid w:val="00DA2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C718C0-8615-4C64-8269-CA6CED02F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312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HORNET</dc:creator>
  <cp:keywords/>
  <dc:description/>
  <cp:lastModifiedBy>Frédérique HORNET</cp:lastModifiedBy>
  <cp:revision>1</cp:revision>
  <dcterms:created xsi:type="dcterms:W3CDTF">2019-09-25T09:50:00Z</dcterms:created>
  <dcterms:modified xsi:type="dcterms:W3CDTF">2019-09-25T09:53:00Z</dcterms:modified>
</cp:coreProperties>
</file>