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2F" w:rsidRDefault="009C38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FC77F" wp14:editId="7C751B11">
                <wp:simplePos x="0" y="0"/>
                <wp:positionH relativeFrom="margin">
                  <wp:posOffset>-471170</wp:posOffset>
                </wp:positionH>
                <wp:positionV relativeFrom="paragraph">
                  <wp:posOffset>-145415</wp:posOffset>
                </wp:positionV>
                <wp:extent cx="9344025" cy="4572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669" w:rsidRPr="00580669" w:rsidRDefault="00580669" w:rsidP="0058066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Tableau comparatif des programmes 2008 et 2016 </w:t>
                            </w:r>
                            <w:r w:rsidR="002228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–</w:t>
                            </w: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0F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Espace et géométrie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FC7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7.1pt;margin-top:-11.45pt;width:73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" fillcolor="white [3201]" strokeweight=".5pt">
                <v:textbox>
                  <w:txbxContent>
                    <w:p w:rsidR="00580669" w:rsidRPr="00580669" w:rsidRDefault="00580669" w:rsidP="0058066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Tableau comparatif des programmes 2008 et 2016 </w:t>
                      </w:r>
                      <w:r w:rsidR="00222847">
                        <w:rPr>
                          <w:b/>
                          <w:color w:val="FF0000"/>
                          <w:sz w:val="40"/>
                          <w:szCs w:val="40"/>
                        </w:rPr>
                        <w:t>–</w:t>
                      </w: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160F47">
                        <w:rPr>
                          <w:b/>
                          <w:color w:val="FF0000"/>
                          <w:sz w:val="40"/>
                          <w:szCs w:val="40"/>
                        </w:rPr>
                        <w:t>Espace et géométrie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669" w:rsidRDefault="00580669"/>
    <w:tbl>
      <w:tblPr>
        <w:tblStyle w:val="Grilledutableau"/>
        <w:tblW w:w="14708" w:type="dxa"/>
        <w:tblInd w:w="-714" w:type="dxa"/>
        <w:tblLook w:val="04A0" w:firstRow="1" w:lastRow="0" w:firstColumn="1" w:lastColumn="0" w:noHBand="0" w:noVBand="1"/>
      </w:tblPr>
      <w:tblGrid>
        <w:gridCol w:w="3032"/>
        <w:gridCol w:w="2802"/>
        <w:gridCol w:w="3097"/>
        <w:gridCol w:w="2698"/>
        <w:gridCol w:w="3079"/>
      </w:tblGrid>
      <w:tr w:rsidR="00067082" w:rsidRPr="00580669" w:rsidTr="0099437D">
        <w:tc>
          <w:tcPr>
            <w:tcW w:w="3032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Socle 2006</w:t>
            </w:r>
          </w:p>
        </w:tc>
        <w:tc>
          <w:tcPr>
            <w:tcW w:w="2802" w:type="dxa"/>
          </w:tcPr>
          <w:p w:rsidR="00067082" w:rsidRPr="00580669" w:rsidRDefault="00067082" w:rsidP="00217FE6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2008</w:t>
            </w:r>
            <w:r>
              <w:rPr>
                <w:b/>
                <w:sz w:val="32"/>
                <w:szCs w:val="32"/>
              </w:rPr>
              <w:t xml:space="preserve"> : </w:t>
            </w:r>
            <w:r>
              <w:rPr>
                <w:b/>
                <w:sz w:val="32"/>
                <w:szCs w:val="32"/>
              </w:rPr>
              <w:br/>
              <w:t xml:space="preserve">fin </w:t>
            </w:r>
            <w:r w:rsidR="00217FE6">
              <w:rPr>
                <w:b/>
                <w:sz w:val="32"/>
                <w:szCs w:val="32"/>
              </w:rPr>
              <w:t>CM2</w:t>
            </w:r>
          </w:p>
        </w:tc>
        <w:tc>
          <w:tcPr>
            <w:tcW w:w="3097" w:type="dxa"/>
          </w:tcPr>
          <w:p w:rsidR="00067082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Programmes 2008 : </w:t>
            </w:r>
          </w:p>
          <w:p w:rsidR="00067082" w:rsidRPr="00580669" w:rsidRDefault="00217FE6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Classe de 6ème</w:t>
            </w:r>
          </w:p>
        </w:tc>
        <w:tc>
          <w:tcPr>
            <w:tcW w:w="2698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2016</w:t>
            </w:r>
          </w:p>
        </w:tc>
        <w:tc>
          <w:tcPr>
            <w:tcW w:w="3079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Analyse - Commentaires</w:t>
            </w:r>
          </w:p>
        </w:tc>
      </w:tr>
      <w:tr w:rsidR="00067082" w:rsidTr="0099437D">
        <w:tc>
          <w:tcPr>
            <w:tcW w:w="3032" w:type="dxa"/>
          </w:tcPr>
          <w:p w:rsidR="000B5399" w:rsidRPr="00087E9D" w:rsidRDefault="00160F47" w:rsidP="001419F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87E9D">
              <w:rPr>
                <w:rFonts w:ascii="Arial" w:hAnsi="Arial" w:cs="Arial"/>
                <w:color w:val="00B050"/>
                <w:sz w:val="24"/>
                <w:szCs w:val="24"/>
              </w:rPr>
              <w:t>Reconnaître, décrire et nommer les figures et solides usuels</w:t>
            </w:r>
          </w:p>
          <w:p w:rsidR="00160F47" w:rsidRPr="006C7083" w:rsidRDefault="00160F47" w:rsidP="001419F5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6C7083">
              <w:rPr>
                <w:rFonts w:ascii="Arial" w:hAnsi="Arial" w:cs="Arial"/>
                <w:color w:val="00B0F0"/>
                <w:sz w:val="24"/>
                <w:szCs w:val="24"/>
              </w:rPr>
              <w:t xml:space="preserve">- </w:t>
            </w:r>
            <w:r w:rsidRPr="006C7083">
              <w:rPr>
                <w:rFonts w:ascii="Arial" w:hAnsi="Arial" w:cs="Arial"/>
                <w:color w:val="00B0F0"/>
                <w:sz w:val="24"/>
                <w:szCs w:val="24"/>
              </w:rPr>
              <w:t>Utiliser la règle, l’équerre et le compas pour vérifier la nature de figures planes usuelles et les construire avec soin et précision</w:t>
            </w:r>
          </w:p>
          <w:p w:rsidR="00160F47" w:rsidRPr="00160F47" w:rsidRDefault="00160F47" w:rsidP="00141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C7083">
              <w:rPr>
                <w:rFonts w:ascii="Arial" w:hAnsi="Arial" w:cs="Arial"/>
                <w:color w:val="00B0F0"/>
                <w:sz w:val="24"/>
                <w:szCs w:val="24"/>
              </w:rPr>
              <w:t>Percevoir et reconnaître parallèles et perpendiculaires</w:t>
            </w:r>
          </w:p>
          <w:p w:rsidR="00160F47" w:rsidRPr="00160F47" w:rsidRDefault="00160F47" w:rsidP="00160F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6C7083">
              <w:rPr>
                <w:rFonts w:ascii="Arial" w:hAnsi="Arial" w:cs="Arial"/>
                <w:bCs/>
                <w:color w:val="00B050"/>
                <w:sz w:val="24"/>
                <w:szCs w:val="24"/>
              </w:rPr>
              <w:t>Résoudre des</w:t>
            </w:r>
            <w:r w:rsidRPr="006C7083">
              <w:rPr>
                <w:rFonts w:ascii="Arial" w:hAnsi="Arial" w:cs="Arial"/>
                <w:bCs/>
                <w:color w:val="00B050"/>
                <w:sz w:val="24"/>
                <w:szCs w:val="24"/>
              </w:rPr>
              <w:t xml:space="preserve"> p</w:t>
            </w:r>
            <w:r w:rsidRPr="006C7083">
              <w:rPr>
                <w:rFonts w:ascii="Arial" w:hAnsi="Arial" w:cs="Arial"/>
                <w:bCs/>
                <w:color w:val="00B050"/>
                <w:sz w:val="24"/>
                <w:szCs w:val="24"/>
              </w:rPr>
              <w:t>roblèmes de reproduction, de construction</w:t>
            </w:r>
          </w:p>
        </w:tc>
        <w:tc>
          <w:tcPr>
            <w:tcW w:w="2802" w:type="dxa"/>
          </w:tcPr>
          <w:p w:rsidR="00160F47" w:rsidRPr="00866CAA" w:rsidRDefault="00160F47" w:rsidP="00160F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CAA">
              <w:rPr>
                <w:rFonts w:ascii="Arial" w:hAnsi="Arial" w:cs="Arial"/>
                <w:b/>
                <w:sz w:val="24"/>
                <w:szCs w:val="24"/>
              </w:rPr>
              <w:t xml:space="preserve">Dans le plan </w:t>
            </w:r>
          </w:p>
          <w:p w:rsidR="00160F47" w:rsidRPr="006C7083" w:rsidRDefault="00866CAA" w:rsidP="00160F4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866C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0F47" w:rsidRPr="00866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F47" w:rsidRPr="006C7083">
              <w:rPr>
                <w:rFonts w:ascii="Arial" w:hAnsi="Arial" w:cs="Arial"/>
                <w:color w:val="00B0F0"/>
                <w:sz w:val="24"/>
                <w:szCs w:val="24"/>
              </w:rPr>
              <w:t xml:space="preserve">Utiliser les instruments pour vérifier le parallélisme de deux droites (règle et </w:t>
            </w:r>
            <w:r w:rsidR="00087E9D" w:rsidRPr="006C7083">
              <w:rPr>
                <w:rFonts w:ascii="Arial" w:hAnsi="Arial" w:cs="Arial"/>
                <w:color w:val="00B0F0"/>
                <w:sz w:val="24"/>
                <w:szCs w:val="24"/>
              </w:rPr>
              <w:t>é</w:t>
            </w:r>
            <w:r w:rsidR="00160F47" w:rsidRPr="006C7083">
              <w:rPr>
                <w:rFonts w:ascii="Arial" w:hAnsi="Arial" w:cs="Arial"/>
                <w:color w:val="00B0F0"/>
                <w:sz w:val="24"/>
                <w:szCs w:val="24"/>
              </w:rPr>
              <w:t xml:space="preserve">querre) et pour tracer des droites parallèles. </w:t>
            </w:r>
          </w:p>
          <w:p w:rsidR="00160F47" w:rsidRPr="006C7083" w:rsidRDefault="00866CAA" w:rsidP="00160F4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866C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0F47" w:rsidRPr="00866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F47" w:rsidRPr="006C7083">
              <w:rPr>
                <w:rFonts w:ascii="Arial" w:hAnsi="Arial" w:cs="Arial"/>
                <w:color w:val="00B0F0"/>
                <w:sz w:val="24"/>
                <w:szCs w:val="24"/>
              </w:rPr>
              <w:t xml:space="preserve">Vérifier la nature d’une figure en ayant recours aux </w:t>
            </w:r>
            <w:r w:rsidR="00087E9D" w:rsidRPr="006C7083">
              <w:rPr>
                <w:rFonts w:ascii="Arial" w:hAnsi="Arial" w:cs="Arial"/>
                <w:color w:val="00B0F0"/>
                <w:sz w:val="24"/>
                <w:szCs w:val="24"/>
              </w:rPr>
              <w:t>i</w:t>
            </w:r>
            <w:r w:rsidR="00160F47" w:rsidRPr="006C7083">
              <w:rPr>
                <w:rFonts w:ascii="Arial" w:hAnsi="Arial" w:cs="Arial"/>
                <w:color w:val="00B0F0"/>
                <w:sz w:val="24"/>
                <w:szCs w:val="24"/>
              </w:rPr>
              <w:t xml:space="preserve">nstruments. </w:t>
            </w:r>
          </w:p>
          <w:p w:rsidR="00160F47" w:rsidRPr="00866CAA" w:rsidRDefault="00866CAA" w:rsidP="00160F47">
            <w:pPr>
              <w:rPr>
                <w:rFonts w:ascii="Arial" w:hAnsi="Arial" w:cs="Arial"/>
                <w:sz w:val="24"/>
                <w:szCs w:val="24"/>
              </w:rPr>
            </w:pPr>
            <w:r w:rsidRPr="00866C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0F47" w:rsidRPr="00866CAA">
              <w:rPr>
                <w:rFonts w:ascii="Arial" w:hAnsi="Arial" w:cs="Arial"/>
                <w:sz w:val="24"/>
                <w:szCs w:val="24"/>
              </w:rPr>
              <w:t xml:space="preserve"> Construire une hauteur d’un triangle. </w:t>
            </w:r>
          </w:p>
          <w:p w:rsidR="00160F47" w:rsidRPr="006C7083" w:rsidRDefault="00866CAA" w:rsidP="00160F4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66C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0F47" w:rsidRPr="00866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F47" w:rsidRPr="006C7083">
              <w:rPr>
                <w:rFonts w:ascii="Arial" w:hAnsi="Arial" w:cs="Arial"/>
                <w:color w:val="00B050"/>
                <w:sz w:val="24"/>
                <w:szCs w:val="24"/>
              </w:rPr>
              <w:t xml:space="preserve">Reproduire un triangle à l’aide d’instruments. </w:t>
            </w:r>
          </w:p>
          <w:p w:rsidR="00160F47" w:rsidRPr="00866CAA" w:rsidRDefault="00160F47" w:rsidP="00160F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CAA">
              <w:rPr>
                <w:rFonts w:ascii="Arial" w:hAnsi="Arial" w:cs="Arial"/>
                <w:b/>
                <w:sz w:val="24"/>
                <w:szCs w:val="24"/>
              </w:rPr>
              <w:t xml:space="preserve">Dans l’espace </w:t>
            </w:r>
          </w:p>
          <w:p w:rsidR="00160F47" w:rsidRPr="00087E9D" w:rsidRDefault="00866CAA" w:rsidP="00160F4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87E9D">
              <w:rPr>
                <w:rFonts w:ascii="Arial" w:hAnsi="Arial" w:cs="Arial"/>
                <w:color w:val="00B050"/>
                <w:sz w:val="24"/>
                <w:szCs w:val="24"/>
              </w:rPr>
              <w:t xml:space="preserve">- </w:t>
            </w:r>
            <w:r w:rsidR="00160F47" w:rsidRPr="00087E9D">
              <w:rPr>
                <w:rFonts w:ascii="Arial" w:hAnsi="Arial" w:cs="Arial"/>
                <w:color w:val="00B050"/>
                <w:sz w:val="24"/>
                <w:szCs w:val="24"/>
              </w:rPr>
              <w:t xml:space="preserve"> Reconnaître, décrire et nommer les solides </w:t>
            </w:r>
          </w:p>
          <w:p w:rsidR="00160F47" w:rsidRPr="00866CAA" w:rsidRDefault="00160F47" w:rsidP="00160F47">
            <w:pPr>
              <w:rPr>
                <w:rFonts w:ascii="Arial" w:hAnsi="Arial" w:cs="Arial"/>
                <w:sz w:val="24"/>
                <w:szCs w:val="24"/>
              </w:rPr>
            </w:pPr>
            <w:r w:rsidRPr="00087E9D">
              <w:rPr>
                <w:rFonts w:ascii="Arial" w:hAnsi="Arial" w:cs="Arial"/>
                <w:color w:val="00B050"/>
                <w:sz w:val="24"/>
                <w:szCs w:val="24"/>
              </w:rPr>
              <w:t xml:space="preserve">droits : cube, pavé, cylindre, prisme. </w:t>
            </w:r>
          </w:p>
          <w:p w:rsidR="00160F47" w:rsidRPr="00866CAA" w:rsidRDefault="00866CAA" w:rsidP="00160F47">
            <w:pPr>
              <w:rPr>
                <w:rFonts w:ascii="Arial" w:hAnsi="Arial" w:cs="Arial"/>
                <w:sz w:val="24"/>
                <w:szCs w:val="24"/>
              </w:rPr>
            </w:pPr>
            <w:r w:rsidRPr="00866C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0F47" w:rsidRPr="00866CAA">
              <w:rPr>
                <w:rFonts w:ascii="Arial" w:hAnsi="Arial" w:cs="Arial"/>
                <w:sz w:val="24"/>
                <w:szCs w:val="24"/>
              </w:rPr>
              <w:t xml:space="preserve"> Reconnaître ou compléter un patron de solide droit. </w:t>
            </w:r>
          </w:p>
          <w:p w:rsidR="00160F47" w:rsidRPr="00866CAA" w:rsidRDefault="00160F47" w:rsidP="00160F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CAA">
              <w:rPr>
                <w:rFonts w:ascii="Arial" w:hAnsi="Arial" w:cs="Arial"/>
                <w:b/>
                <w:sz w:val="24"/>
                <w:szCs w:val="24"/>
              </w:rPr>
              <w:t xml:space="preserve">Problèmes de reproduction, de construction </w:t>
            </w:r>
          </w:p>
          <w:p w:rsidR="00160F47" w:rsidRPr="006C7083" w:rsidRDefault="00866CAA" w:rsidP="00160F4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66CA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0F47" w:rsidRPr="00866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F47" w:rsidRPr="006C7083">
              <w:rPr>
                <w:rFonts w:ascii="Arial" w:hAnsi="Arial" w:cs="Arial"/>
                <w:color w:val="00B050"/>
                <w:sz w:val="24"/>
                <w:szCs w:val="24"/>
              </w:rPr>
              <w:t xml:space="preserve">Tracer une figure (sur papier uni, quadrillé ou </w:t>
            </w:r>
          </w:p>
          <w:p w:rsidR="00160F47" w:rsidRPr="006C7083" w:rsidRDefault="00160F47" w:rsidP="00160F4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C7083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 xml:space="preserve">pointé), à partir d’un programme de construction </w:t>
            </w:r>
          </w:p>
          <w:p w:rsidR="00160F47" w:rsidRPr="006C7083" w:rsidRDefault="00160F47" w:rsidP="00160F4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C7083">
              <w:rPr>
                <w:rFonts w:ascii="Arial" w:hAnsi="Arial" w:cs="Arial"/>
                <w:color w:val="00B050"/>
                <w:sz w:val="24"/>
                <w:szCs w:val="24"/>
              </w:rPr>
              <w:t xml:space="preserve">ou d’un dessin à main levée (avec des </w:t>
            </w:r>
          </w:p>
          <w:p w:rsidR="00160F47" w:rsidRPr="006C7083" w:rsidRDefault="00160F47" w:rsidP="00160F4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C7083">
              <w:rPr>
                <w:rFonts w:ascii="Arial" w:hAnsi="Arial" w:cs="Arial"/>
                <w:color w:val="00B050"/>
                <w:sz w:val="24"/>
                <w:szCs w:val="24"/>
              </w:rPr>
              <w:t xml:space="preserve">indications relatives aux propriétés et aux </w:t>
            </w:r>
          </w:p>
          <w:p w:rsidR="000B5399" w:rsidRPr="00866CAA" w:rsidRDefault="00160F47" w:rsidP="00160F47">
            <w:pPr>
              <w:rPr>
                <w:rFonts w:ascii="Arial" w:hAnsi="Arial" w:cs="Arial"/>
                <w:sz w:val="24"/>
                <w:szCs w:val="24"/>
              </w:rPr>
            </w:pPr>
            <w:r w:rsidRPr="006C7083">
              <w:rPr>
                <w:rFonts w:ascii="Arial" w:hAnsi="Arial" w:cs="Arial"/>
                <w:color w:val="00B050"/>
                <w:sz w:val="24"/>
                <w:szCs w:val="24"/>
              </w:rPr>
              <w:t>dimensions)</w:t>
            </w:r>
          </w:p>
        </w:tc>
        <w:tc>
          <w:tcPr>
            <w:tcW w:w="3097" w:type="dxa"/>
          </w:tcPr>
          <w:p w:rsidR="00997F02" w:rsidRPr="00E102FD" w:rsidRDefault="00997F02" w:rsidP="00997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02FD">
              <w:rPr>
                <w:rFonts w:ascii="Arial" w:hAnsi="Arial" w:cs="Arial"/>
                <w:b/>
                <w:sz w:val="24"/>
                <w:szCs w:val="24"/>
              </w:rPr>
              <w:lastRenderedPageBreak/>
              <w:t>Figures planes</w:t>
            </w:r>
          </w:p>
          <w:p w:rsidR="00997F02" w:rsidRPr="006C7083" w:rsidRDefault="00997F02" w:rsidP="00997F02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102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C7083">
              <w:rPr>
                <w:rFonts w:ascii="Arial" w:hAnsi="Arial" w:cs="Arial"/>
                <w:color w:val="00B0F0"/>
                <w:sz w:val="24"/>
                <w:szCs w:val="24"/>
              </w:rPr>
              <w:t xml:space="preserve">Notions de parallèle, de </w:t>
            </w:r>
          </w:p>
          <w:p w:rsidR="002C0F43" w:rsidRPr="00E102FD" w:rsidRDefault="00997F02" w:rsidP="00997F02">
            <w:pPr>
              <w:rPr>
                <w:rFonts w:ascii="Arial" w:hAnsi="Arial" w:cs="Arial"/>
                <w:sz w:val="24"/>
                <w:szCs w:val="24"/>
              </w:rPr>
            </w:pPr>
            <w:r w:rsidRPr="006C7083">
              <w:rPr>
                <w:rFonts w:ascii="Arial" w:hAnsi="Arial" w:cs="Arial"/>
                <w:color w:val="00B0F0"/>
                <w:sz w:val="24"/>
                <w:szCs w:val="24"/>
              </w:rPr>
              <w:t>P</w:t>
            </w:r>
            <w:r w:rsidRPr="006C7083">
              <w:rPr>
                <w:rFonts w:ascii="Arial" w:hAnsi="Arial" w:cs="Arial"/>
                <w:color w:val="00B0F0"/>
                <w:sz w:val="24"/>
                <w:szCs w:val="24"/>
              </w:rPr>
              <w:t>erpendiculaire</w:t>
            </w:r>
          </w:p>
          <w:p w:rsidR="00997F02" w:rsidRPr="00E102FD" w:rsidRDefault="00997F02" w:rsidP="00997F02">
            <w:pPr>
              <w:rPr>
                <w:rFonts w:ascii="Arial" w:hAnsi="Arial" w:cs="Arial"/>
                <w:sz w:val="24"/>
                <w:szCs w:val="24"/>
              </w:rPr>
            </w:pPr>
            <w:r w:rsidRPr="00E102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102FD">
              <w:rPr>
                <w:rFonts w:ascii="Arial" w:hAnsi="Arial" w:cs="Arial"/>
                <w:sz w:val="24"/>
                <w:szCs w:val="24"/>
              </w:rPr>
              <w:t>Cercle</w:t>
            </w:r>
          </w:p>
          <w:p w:rsidR="00997F02" w:rsidRPr="006C7083" w:rsidRDefault="00997F02" w:rsidP="00997F0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02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C7083">
              <w:rPr>
                <w:rFonts w:ascii="Arial" w:hAnsi="Arial" w:cs="Arial"/>
                <w:color w:val="00B050"/>
                <w:sz w:val="24"/>
                <w:szCs w:val="24"/>
              </w:rPr>
              <w:t xml:space="preserve">Propriétés des quadrilatères </w:t>
            </w:r>
            <w:r w:rsidRPr="006C7083">
              <w:rPr>
                <w:rFonts w:ascii="Arial" w:hAnsi="Arial" w:cs="Arial"/>
                <w:color w:val="00B050"/>
                <w:sz w:val="24"/>
                <w:szCs w:val="24"/>
              </w:rPr>
              <w:t>u</w:t>
            </w:r>
            <w:r w:rsidRPr="006C7083">
              <w:rPr>
                <w:rFonts w:ascii="Arial" w:hAnsi="Arial" w:cs="Arial"/>
                <w:color w:val="00B050"/>
                <w:sz w:val="24"/>
                <w:szCs w:val="24"/>
              </w:rPr>
              <w:t>suels</w:t>
            </w:r>
          </w:p>
          <w:p w:rsidR="00997F02" w:rsidRPr="006C7083" w:rsidRDefault="00997F02" w:rsidP="00997F02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E102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C7083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Propriétés et construction</w:t>
            </w:r>
          </w:p>
          <w:p w:rsidR="00997F02" w:rsidRPr="00E102FD" w:rsidRDefault="00997F02" w:rsidP="00997F0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97F02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des triangles usuels</w:t>
            </w:r>
            <w:r w:rsidRPr="00997F0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997F02" w:rsidRPr="00E102FD" w:rsidRDefault="00997F02" w:rsidP="00997F0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97F0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*Médiatrice d’un segment</w:t>
            </w:r>
          </w:p>
          <w:p w:rsidR="00997F02" w:rsidRPr="00E102FD" w:rsidRDefault="00997F02" w:rsidP="00997F0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97F0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*Bissectrice d’un angle</w:t>
            </w:r>
          </w:p>
          <w:p w:rsidR="00997F02" w:rsidRPr="006C7083" w:rsidRDefault="00997F02" w:rsidP="00997F0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02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C7083">
              <w:rPr>
                <w:rFonts w:ascii="Arial" w:hAnsi="Arial" w:cs="Arial"/>
                <w:color w:val="00B050"/>
                <w:sz w:val="24"/>
                <w:szCs w:val="24"/>
              </w:rPr>
              <w:t>Constructions géométriques</w:t>
            </w:r>
          </w:p>
          <w:p w:rsidR="00E102FD" w:rsidRPr="00E102FD" w:rsidRDefault="00E102FD" w:rsidP="00997F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F02" w:rsidRPr="00997F02" w:rsidRDefault="00997F02" w:rsidP="00997F02">
            <w:pPr>
              <w:rPr>
                <w:rFonts w:ascii="Arial" w:eastAsia="Times New Roman" w:hAnsi="Arial" w:cs="Arial"/>
                <w:b/>
                <w:color w:val="00B0F0"/>
                <w:sz w:val="24"/>
                <w:szCs w:val="24"/>
                <w:lang w:eastAsia="fr-FR"/>
              </w:rPr>
            </w:pPr>
            <w:r w:rsidRPr="00997F02">
              <w:rPr>
                <w:rFonts w:ascii="Arial" w:eastAsia="Times New Roman" w:hAnsi="Arial" w:cs="Arial"/>
                <w:b/>
                <w:color w:val="00B0F0"/>
                <w:sz w:val="24"/>
                <w:szCs w:val="24"/>
                <w:lang w:eastAsia="fr-FR"/>
              </w:rPr>
              <w:t xml:space="preserve">Symétrie orthogonale </w:t>
            </w:r>
          </w:p>
          <w:p w:rsidR="00997F02" w:rsidRPr="00997F02" w:rsidRDefault="00997F02" w:rsidP="00997F02">
            <w:pPr>
              <w:rPr>
                <w:rFonts w:ascii="Arial" w:eastAsia="Times New Roman" w:hAnsi="Arial" w:cs="Arial"/>
                <w:b/>
                <w:color w:val="00B0F0"/>
                <w:sz w:val="24"/>
                <w:szCs w:val="24"/>
                <w:lang w:eastAsia="fr-FR"/>
              </w:rPr>
            </w:pPr>
            <w:r w:rsidRPr="00997F02">
              <w:rPr>
                <w:rFonts w:ascii="Arial" w:eastAsia="Times New Roman" w:hAnsi="Arial" w:cs="Arial"/>
                <w:b/>
                <w:color w:val="00B0F0"/>
                <w:sz w:val="24"/>
                <w:szCs w:val="24"/>
                <w:lang w:eastAsia="fr-FR"/>
              </w:rPr>
              <w:t xml:space="preserve">par rapport à une droite </w:t>
            </w:r>
          </w:p>
          <w:p w:rsidR="00997F02" w:rsidRPr="006C7083" w:rsidRDefault="00997F02" w:rsidP="00997F02">
            <w:pPr>
              <w:rPr>
                <w:rFonts w:ascii="Arial" w:eastAsia="Times New Roman" w:hAnsi="Arial" w:cs="Arial"/>
                <w:b/>
                <w:color w:val="00B0F0"/>
                <w:sz w:val="24"/>
                <w:szCs w:val="24"/>
                <w:lang w:eastAsia="fr-FR"/>
              </w:rPr>
            </w:pPr>
            <w:r w:rsidRPr="00997F02">
              <w:rPr>
                <w:rFonts w:ascii="Arial" w:eastAsia="Times New Roman" w:hAnsi="Arial" w:cs="Arial"/>
                <w:b/>
                <w:color w:val="00B0F0"/>
                <w:sz w:val="24"/>
                <w:szCs w:val="24"/>
                <w:lang w:eastAsia="fr-FR"/>
              </w:rPr>
              <w:t>(symétrie axiale)</w:t>
            </w:r>
          </w:p>
          <w:p w:rsidR="00E102FD" w:rsidRPr="00E102FD" w:rsidRDefault="00E102FD" w:rsidP="00997F0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E102FD" w:rsidRPr="00E102FD" w:rsidRDefault="00E102FD" w:rsidP="00E102FD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102F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Parallélépipède </w:t>
            </w:r>
            <w:bookmarkStart w:id="0" w:name="_GoBack"/>
            <w:bookmarkEnd w:id="0"/>
          </w:p>
          <w:p w:rsidR="00E102FD" w:rsidRPr="00E102FD" w:rsidRDefault="00E102FD" w:rsidP="00E102FD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102F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rectangle : patrons, </w:t>
            </w:r>
          </w:p>
          <w:p w:rsidR="00E102FD" w:rsidRPr="00E102FD" w:rsidRDefault="00E102FD" w:rsidP="00E102FD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102F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représentation en </w:t>
            </w:r>
          </w:p>
          <w:p w:rsidR="00E102FD" w:rsidRPr="00E102FD" w:rsidRDefault="00E102FD" w:rsidP="00E102FD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102F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perspective</w:t>
            </w:r>
          </w:p>
          <w:p w:rsidR="00997F02" w:rsidRPr="00997F02" w:rsidRDefault="00997F02" w:rsidP="00997F0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997F02" w:rsidRPr="00997F02" w:rsidRDefault="00997F02" w:rsidP="00997F0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97F02" w:rsidRPr="00997F02" w:rsidRDefault="00997F02" w:rsidP="00997F0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97F02" w:rsidRPr="00997F02" w:rsidRDefault="00997F02" w:rsidP="00997F0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97F02" w:rsidRPr="00E102FD" w:rsidRDefault="00997F02" w:rsidP="00997F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F02" w:rsidRPr="00E102FD" w:rsidRDefault="00997F02" w:rsidP="00997F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6CAA" w:rsidRPr="00087E9D" w:rsidRDefault="00866CAA" w:rsidP="0086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66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7E9D">
              <w:rPr>
                <w:rFonts w:ascii="Arial" w:hAnsi="Arial" w:cs="Arial"/>
                <w:color w:val="FFC000"/>
                <w:sz w:val="24"/>
                <w:szCs w:val="24"/>
              </w:rPr>
              <w:t>(Se) repérer et (se) déplacer dans l’espace en utilisant ou en élaborant des représentations</w:t>
            </w:r>
          </w:p>
          <w:p w:rsidR="00866CAA" w:rsidRPr="00087E9D" w:rsidRDefault="00866CAA" w:rsidP="0086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66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7E9D">
              <w:rPr>
                <w:rFonts w:ascii="Arial" w:hAnsi="Arial" w:cs="Arial"/>
                <w:color w:val="00B050"/>
                <w:sz w:val="24"/>
                <w:szCs w:val="24"/>
              </w:rPr>
              <w:t>Reconnaitre, nommer, décrire, reproduire, représenter, construire des figures et solides usuels</w:t>
            </w:r>
          </w:p>
          <w:p w:rsidR="00866CAA" w:rsidRPr="00087E9D" w:rsidRDefault="00866CAA" w:rsidP="0086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66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7E9D">
              <w:rPr>
                <w:rFonts w:ascii="Arial" w:hAnsi="Arial" w:cs="Arial"/>
                <w:color w:val="00B0F0"/>
                <w:sz w:val="24"/>
                <w:szCs w:val="24"/>
              </w:rPr>
              <w:t>Reconnaitre et utiliser quelques relations géométriques (notions d’alignement, d’appartenance, de</w:t>
            </w:r>
          </w:p>
          <w:p w:rsidR="00866CAA" w:rsidRPr="00087E9D" w:rsidRDefault="00866CAA" w:rsidP="0086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87E9D">
              <w:rPr>
                <w:rFonts w:ascii="Arial" w:hAnsi="Arial" w:cs="Arial"/>
                <w:color w:val="00B0F0"/>
                <w:sz w:val="24"/>
                <w:szCs w:val="24"/>
              </w:rPr>
              <w:t>perpendicularité, de parallélisme, d’égalité de longueurs, d’égalité d’angle, de distance entre deux</w:t>
            </w:r>
          </w:p>
          <w:p w:rsidR="005E7B95" w:rsidRPr="000B5399" w:rsidRDefault="00866CAA" w:rsidP="00866CA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7E9D">
              <w:rPr>
                <w:rFonts w:ascii="Arial" w:hAnsi="Arial" w:cs="Arial"/>
                <w:color w:val="00B0F0"/>
                <w:sz w:val="24"/>
                <w:szCs w:val="24"/>
              </w:rPr>
              <w:t>points, de symétrie, d’agrandissement et de réduction).</w:t>
            </w:r>
          </w:p>
        </w:tc>
        <w:tc>
          <w:tcPr>
            <w:tcW w:w="3079" w:type="dxa"/>
          </w:tcPr>
          <w:p w:rsidR="00087E9D" w:rsidRP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>Place de la géométrie dans l’espace</w:t>
            </w:r>
          </w:p>
          <w:p w:rsidR="00087E9D" w:rsidRP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 w:rsidRPr="00087E9D">
              <w:rPr>
                <w:color w:val="FF0000"/>
                <w:sz w:val="28"/>
                <w:szCs w:val="28"/>
              </w:rPr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>Place des problèmes, des tâches pour donner du sens et construire les concepts</w:t>
            </w:r>
          </w:p>
          <w:p w:rsidR="00087E9D" w:rsidRP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 w:rsidRPr="00087E9D">
              <w:rPr>
                <w:color w:val="FF0000"/>
                <w:sz w:val="28"/>
                <w:szCs w:val="28"/>
              </w:rPr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>Appel au raisonnement sur l’ensemble des cycles</w:t>
            </w:r>
          </w:p>
          <w:p w:rsidR="00087E9D" w:rsidRP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 w:rsidRPr="00087E9D">
              <w:rPr>
                <w:color w:val="FF0000"/>
                <w:sz w:val="28"/>
                <w:szCs w:val="28"/>
              </w:rPr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 xml:space="preserve">Rigueur dans le vocabulaire employé et les notations </w:t>
            </w:r>
            <w:proofErr w:type="gramStart"/>
            <w:r w:rsidRPr="00087E9D">
              <w:rPr>
                <w:color w:val="FF0000"/>
                <w:sz w:val="28"/>
                <w:szCs w:val="28"/>
              </w:rPr>
              <w:t>( ex</w:t>
            </w:r>
            <w:proofErr w:type="gramEnd"/>
            <w:r w:rsidRPr="00087E9D">
              <w:rPr>
                <w:color w:val="FF0000"/>
                <w:sz w:val="28"/>
                <w:szCs w:val="28"/>
              </w:rPr>
              <w:t>: [  ] = segment)</w:t>
            </w:r>
          </w:p>
          <w:p w:rsidR="00122FC0" w:rsidRP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 w:rsidRPr="00087E9D">
              <w:rPr>
                <w:color w:val="FF0000"/>
                <w:sz w:val="28"/>
                <w:szCs w:val="28"/>
              </w:rPr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 xml:space="preserve">Approche </w:t>
            </w:r>
            <w:proofErr w:type="spellStart"/>
            <w:r w:rsidRPr="00087E9D">
              <w:rPr>
                <w:color w:val="FF0000"/>
                <w:sz w:val="28"/>
                <w:szCs w:val="28"/>
              </w:rPr>
              <w:t>curriculaire</w:t>
            </w:r>
            <w:proofErr w:type="spellEnd"/>
            <w:r w:rsidRPr="00087E9D">
              <w:rPr>
                <w:color w:val="FF0000"/>
                <w:sz w:val="28"/>
                <w:szCs w:val="28"/>
              </w:rPr>
              <w:t>: symétries axiales, milieu, apparitions des figures et solides (</w:t>
            </w:r>
            <w:r w:rsidRPr="00087E9D">
              <w:rPr>
                <w:color w:val="00B050"/>
                <w:sz w:val="28"/>
                <w:szCs w:val="28"/>
              </w:rPr>
              <w:t>boule, cône et prisme en plus)</w:t>
            </w:r>
            <w:r w:rsidRPr="00087E9D">
              <w:rPr>
                <w:color w:val="FF0000"/>
                <w:sz w:val="28"/>
                <w:szCs w:val="28"/>
              </w:rPr>
              <w:t xml:space="preserve">, évolutions des procédures de </w:t>
            </w:r>
            <w:r w:rsidRPr="00087E9D">
              <w:rPr>
                <w:color w:val="FF0000"/>
                <w:sz w:val="28"/>
                <w:szCs w:val="28"/>
              </w:rPr>
              <w:t>t</w:t>
            </w:r>
            <w:r w:rsidRPr="00087E9D">
              <w:rPr>
                <w:color w:val="FF0000"/>
                <w:sz w:val="28"/>
                <w:szCs w:val="28"/>
              </w:rPr>
              <w:t>raitement des problèmes</w:t>
            </w:r>
          </w:p>
          <w:p w:rsidR="00087E9D" w:rsidRP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 w:rsidRPr="00087E9D">
              <w:rPr>
                <w:color w:val="FF0000"/>
                <w:sz w:val="28"/>
                <w:szCs w:val="28"/>
              </w:rPr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>Progressivité dans l’usage des instruments</w:t>
            </w:r>
          </w:p>
          <w:p w:rsidR="00087E9D" w:rsidRP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 w:rsidRPr="00087E9D">
              <w:rPr>
                <w:color w:val="FF0000"/>
                <w:sz w:val="28"/>
                <w:szCs w:val="28"/>
              </w:rPr>
              <w:lastRenderedPageBreak/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>Place des logiciels</w:t>
            </w:r>
          </w:p>
          <w:p w:rsidR="00087E9D" w:rsidRP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 w:rsidRPr="00087E9D">
              <w:rPr>
                <w:color w:val="FF0000"/>
                <w:sz w:val="28"/>
                <w:szCs w:val="28"/>
              </w:rPr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>Proportionnalité</w:t>
            </w:r>
          </w:p>
          <w:p w:rsidR="00087E9D" w:rsidRDefault="00087E9D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  <w:r w:rsidRPr="00087E9D">
              <w:rPr>
                <w:color w:val="FF0000"/>
                <w:sz w:val="28"/>
                <w:szCs w:val="28"/>
              </w:rPr>
              <w:t xml:space="preserve">- </w:t>
            </w:r>
            <w:r w:rsidRPr="00087E9D">
              <w:rPr>
                <w:color w:val="FF0000"/>
                <w:sz w:val="28"/>
                <w:szCs w:val="28"/>
              </w:rPr>
              <w:t>Lien avec grandeurs et mesures au Cycle 3</w:t>
            </w:r>
          </w:p>
          <w:p w:rsidR="006C7083" w:rsidRDefault="006C7083" w:rsidP="00087E9D">
            <w:pPr>
              <w:ind w:left="29" w:hanging="29"/>
              <w:rPr>
                <w:color w:val="FF0000"/>
                <w:sz w:val="28"/>
                <w:szCs w:val="28"/>
              </w:rPr>
            </w:pPr>
          </w:p>
          <w:p w:rsidR="006C7083" w:rsidRPr="006C7083" w:rsidRDefault="006C7083" w:rsidP="00087E9D">
            <w:pPr>
              <w:ind w:left="29" w:hanging="29"/>
              <w:rPr>
                <w:color w:val="00B0F0"/>
                <w:sz w:val="28"/>
                <w:szCs w:val="28"/>
              </w:rPr>
            </w:pPr>
            <w:r w:rsidRPr="006C7083">
              <w:rPr>
                <w:color w:val="00B0F0"/>
                <w:sz w:val="28"/>
                <w:szCs w:val="28"/>
              </w:rPr>
              <w:t>- Symétrie axiale (CM1)</w:t>
            </w:r>
          </w:p>
          <w:p w:rsidR="006C7083" w:rsidRPr="00122FC0" w:rsidRDefault="006C7083" w:rsidP="006C7083">
            <w:pPr>
              <w:ind w:left="29" w:hanging="29"/>
              <w:rPr>
                <w:sz w:val="28"/>
                <w:szCs w:val="28"/>
              </w:rPr>
            </w:pPr>
          </w:p>
        </w:tc>
      </w:tr>
    </w:tbl>
    <w:p w:rsidR="00F9184C" w:rsidRDefault="00F9184C" w:rsidP="009C382F"/>
    <w:sectPr w:rsidR="00F9184C" w:rsidSect="009C382F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C65"/>
    <w:multiLevelType w:val="hybridMultilevel"/>
    <w:tmpl w:val="6C5A5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D36"/>
    <w:multiLevelType w:val="hybridMultilevel"/>
    <w:tmpl w:val="7B96CFE0"/>
    <w:lvl w:ilvl="0" w:tplc="0A90A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150"/>
    <w:multiLevelType w:val="hybridMultilevel"/>
    <w:tmpl w:val="DD4EB224"/>
    <w:lvl w:ilvl="0" w:tplc="09D0A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F1"/>
    <w:multiLevelType w:val="hybridMultilevel"/>
    <w:tmpl w:val="39862808"/>
    <w:lvl w:ilvl="0" w:tplc="BAD06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563D"/>
    <w:multiLevelType w:val="hybridMultilevel"/>
    <w:tmpl w:val="C8F6FB90"/>
    <w:lvl w:ilvl="0" w:tplc="980A1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D1"/>
    <w:multiLevelType w:val="hybridMultilevel"/>
    <w:tmpl w:val="106693BA"/>
    <w:lvl w:ilvl="0" w:tplc="AFBE7D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AEFA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E26B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AEC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52F0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E06B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F8F7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4C5A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E6DC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2876F2B"/>
    <w:multiLevelType w:val="multilevel"/>
    <w:tmpl w:val="0D6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362839"/>
    <w:multiLevelType w:val="hybridMultilevel"/>
    <w:tmpl w:val="14AED0D8"/>
    <w:lvl w:ilvl="0" w:tplc="266ECB70">
      <w:numFmt w:val="bullet"/>
      <w:lvlText w:val="-"/>
      <w:lvlJc w:val="left"/>
      <w:pPr>
        <w:ind w:left="38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4F1D5DB0"/>
    <w:multiLevelType w:val="hybridMultilevel"/>
    <w:tmpl w:val="F01E634E"/>
    <w:lvl w:ilvl="0" w:tplc="2C12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21D8"/>
    <w:multiLevelType w:val="hybridMultilevel"/>
    <w:tmpl w:val="07082FB8"/>
    <w:lvl w:ilvl="0" w:tplc="FE7EB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92773"/>
    <w:multiLevelType w:val="hybridMultilevel"/>
    <w:tmpl w:val="1BDC47D6"/>
    <w:lvl w:ilvl="0" w:tplc="6CB4B5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008D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C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54F8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FCFA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AA35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62CF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7237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E81D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A6C06FB"/>
    <w:multiLevelType w:val="hybridMultilevel"/>
    <w:tmpl w:val="7B26EA66"/>
    <w:lvl w:ilvl="0" w:tplc="A064C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7AAC"/>
    <w:multiLevelType w:val="hybridMultilevel"/>
    <w:tmpl w:val="B0D20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04F98"/>
    <w:multiLevelType w:val="hybridMultilevel"/>
    <w:tmpl w:val="638083EA"/>
    <w:lvl w:ilvl="0" w:tplc="7D107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0"/>
    <w:rsid w:val="00022FFE"/>
    <w:rsid w:val="000440A6"/>
    <w:rsid w:val="000506B4"/>
    <w:rsid w:val="00067082"/>
    <w:rsid w:val="00087E9D"/>
    <w:rsid w:val="000B5399"/>
    <w:rsid w:val="000D70DE"/>
    <w:rsid w:val="00122FC0"/>
    <w:rsid w:val="001419F5"/>
    <w:rsid w:val="00160F47"/>
    <w:rsid w:val="001B5D89"/>
    <w:rsid w:val="00217FE6"/>
    <w:rsid w:val="00222847"/>
    <w:rsid w:val="002C0F43"/>
    <w:rsid w:val="003A33F5"/>
    <w:rsid w:val="003E3999"/>
    <w:rsid w:val="004C3A6B"/>
    <w:rsid w:val="00505D1E"/>
    <w:rsid w:val="00580669"/>
    <w:rsid w:val="005C5173"/>
    <w:rsid w:val="005E7B95"/>
    <w:rsid w:val="006220EB"/>
    <w:rsid w:val="006C2B73"/>
    <w:rsid w:val="006C7083"/>
    <w:rsid w:val="0070311C"/>
    <w:rsid w:val="007B0AF9"/>
    <w:rsid w:val="008002A1"/>
    <w:rsid w:val="00866CAA"/>
    <w:rsid w:val="00875E8C"/>
    <w:rsid w:val="008E0F4C"/>
    <w:rsid w:val="0099437D"/>
    <w:rsid w:val="00997F02"/>
    <w:rsid w:val="009C382F"/>
    <w:rsid w:val="009C6545"/>
    <w:rsid w:val="00A676E0"/>
    <w:rsid w:val="00B145DE"/>
    <w:rsid w:val="00B617CB"/>
    <w:rsid w:val="00B71F00"/>
    <w:rsid w:val="00BA7104"/>
    <w:rsid w:val="00C07B40"/>
    <w:rsid w:val="00D2763D"/>
    <w:rsid w:val="00D60690"/>
    <w:rsid w:val="00DA4A04"/>
    <w:rsid w:val="00E102FD"/>
    <w:rsid w:val="00E30D2A"/>
    <w:rsid w:val="00F9184C"/>
    <w:rsid w:val="00FB189C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D93-2CD3-4D43-B2F8-38D2861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6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B73"/>
    <w:rPr>
      <w:rFonts w:ascii="Segoe UI" w:hAnsi="Segoe UI" w:cs="Segoe UI"/>
      <w:sz w:val="18"/>
      <w:szCs w:val="18"/>
    </w:rPr>
  </w:style>
  <w:style w:type="paragraph" w:customStyle="1" w:styleId="27-tabtextegauche">
    <w:name w:val="27-tabtextegauche"/>
    <w:basedOn w:val="Normal"/>
    <w:rsid w:val="005E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18-italique">
    <w:name w:val="mf18-italique"/>
    <w:basedOn w:val="Policepardfaut"/>
    <w:rsid w:val="005E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2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69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31</cp:revision>
  <cp:lastPrinted>2016-02-09T11:21:00Z</cp:lastPrinted>
  <dcterms:created xsi:type="dcterms:W3CDTF">2015-12-24T17:11:00Z</dcterms:created>
  <dcterms:modified xsi:type="dcterms:W3CDTF">2016-02-11T11:46:00Z</dcterms:modified>
</cp:coreProperties>
</file>